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7D9" w:rsidRPr="005B0B14" w:rsidRDefault="00E75406" w:rsidP="005B0B14">
      <w:pPr>
        <w:spacing w:after="0" w:line="240" w:lineRule="auto"/>
        <w:ind w:firstLine="567"/>
        <w:jc w:val="center"/>
        <w:rPr>
          <w:rFonts w:ascii="Times New Roman" w:hAnsi="Times New Roman" w:cs="Times New Roman"/>
          <w:b/>
          <w:sz w:val="28"/>
          <w:szCs w:val="28"/>
        </w:rPr>
      </w:pPr>
      <w:r w:rsidRPr="005B0B14">
        <w:rPr>
          <w:rFonts w:ascii="Times New Roman" w:hAnsi="Times New Roman" w:cs="Times New Roman"/>
          <w:b/>
          <w:sz w:val="28"/>
          <w:szCs w:val="28"/>
        </w:rPr>
        <w:t>Информация</w:t>
      </w:r>
      <w:r w:rsidR="00641688" w:rsidRPr="005B0B14">
        <w:rPr>
          <w:rFonts w:ascii="Times New Roman" w:hAnsi="Times New Roman" w:cs="Times New Roman"/>
          <w:b/>
          <w:sz w:val="28"/>
          <w:szCs w:val="28"/>
        </w:rPr>
        <w:t xml:space="preserve"> о</w:t>
      </w:r>
      <w:r w:rsidR="00F53415" w:rsidRPr="005B0B14">
        <w:rPr>
          <w:rFonts w:ascii="Times New Roman" w:hAnsi="Times New Roman" w:cs="Times New Roman"/>
          <w:b/>
          <w:sz w:val="28"/>
          <w:szCs w:val="28"/>
        </w:rPr>
        <w:t xml:space="preserve"> ходе реализации государственной</w:t>
      </w:r>
      <w:r w:rsidR="00AA3905" w:rsidRPr="005B0B14">
        <w:rPr>
          <w:rFonts w:ascii="Times New Roman" w:hAnsi="Times New Roman" w:cs="Times New Roman"/>
          <w:b/>
          <w:sz w:val="28"/>
          <w:szCs w:val="28"/>
        </w:rPr>
        <w:t xml:space="preserve"> программ</w:t>
      </w:r>
      <w:r w:rsidR="00F53415" w:rsidRPr="005B0B14">
        <w:rPr>
          <w:rFonts w:ascii="Times New Roman" w:hAnsi="Times New Roman" w:cs="Times New Roman"/>
          <w:b/>
          <w:sz w:val="28"/>
          <w:szCs w:val="28"/>
        </w:rPr>
        <w:t>ы</w:t>
      </w:r>
      <w:r w:rsidR="00641688" w:rsidRPr="005B0B14">
        <w:rPr>
          <w:rFonts w:ascii="Times New Roman" w:hAnsi="Times New Roman" w:cs="Times New Roman"/>
          <w:b/>
          <w:sz w:val="28"/>
          <w:szCs w:val="28"/>
        </w:rPr>
        <w:t xml:space="preserve"> Республики Дагестан «Развитие сельского хозяйства и регулирование рынков сельскохозяйственной продукции, сырья и пр</w:t>
      </w:r>
      <w:r w:rsidR="00F577D9" w:rsidRPr="005B0B14">
        <w:rPr>
          <w:rFonts w:ascii="Times New Roman" w:hAnsi="Times New Roman" w:cs="Times New Roman"/>
          <w:b/>
          <w:sz w:val="28"/>
          <w:szCs w:val="28"/>
        </w:rPr>
        <w:t>одовольствия</w:t>
      </w:r>
      <w:r w:rsidR="00641688" w:rsidRPr="005B0B14">
        <w:rPr>
          <w:rFonts w:ascii="Times New Roman" w:hAnsi="Times New Roman" w:cs="Times New Roman"/>
          <w:b/>
          <w:sz w:val="28"/>
          <w:szCs w:val="28"/>
        </w:rPr>
        <w:t>»</w:t>
      </w:r>
      <w:r w:rsidR="00AA3905" w:rsidRPr="005B0B14">
        <w:rPr>
          <w:rFonts w:ascii="Times New Roman" w:hAnsi="Times New Roman" w:cs="Times New Roman"/>
          <w:b/>
          <w:sz w:val="28"/>
          <w:szCs w:val="28"/>
        </w:rPr>
        <w:t xml:space="preserve">  </w:t>
      </w:r>
    </w:p>
    <w:p w:rsidR="00641688" w:rsidRPr="005B0B14" w:rsidRDefault="00641688" w:rsidP="005B0B14">
      <w:pPr>
        <w:spacing w:after="0" w:line="240" w:lineRule="auto"/>
        <w:ind w:firstLine="567"/>
        <w:jc w:val="center"/>
        <w:rPr>
          <w:rFonts w:ascii="Times New Roman" w:hAnsi="Times New Roman" w:cs="Times New Roman"/>
          <w:b/>
          <w:color w:val="FF0000"/>
          <w:sz w:val="28"/>
          <w:szCs w:val="28"/>
        </w:rPr>
      </w:pPr>
      <w:r w:rsidRPr="005B0B14">
        <w:rPr>
          <w:rFonts w:ascii="Times New Roman" w:hAnsi="Times New Roman" w:cs="Times New Roman"/>
          <w:b/>
          <w:sz w:val="28"/>
          <w:szCs w:val="28"/>
        </w:rPr>
        <w:t xml:space="preserve"> </w:t>
      </w:r>
      <w:proofErr w:type="gramStart"/>
      <w:r w:rsidRPr="005B0B14">
        <w:rPr>
          <w:rFonts w:ascii="Times New Roman" w:hAnsi="Times New Roman" w:cs="Times New Roman"/>
          <w:b/>
          <w:sz w:val="28"/>
          <w:szCs w:val="28"/>
        </w:rPr>
        <w:t xml:space="preserve">за </w:t>
      </w:r>
      <w:r w:rsidR="007F2592" w:rsidRPr="005B0B14">
        <w:rPr>
          <w:rFonts w:ascii="Times New Roman" w:hAnsi="Times New Roman" w:cs="Times New Roman"/>
          <w:b/>
          <w:color w:val="FF0000"/>
          <w:sz w:val="28"/>
          <w:szCs w:val="28"/>
        </w:rPr>
        <w:t xml:space="preserve"> </w:t>
      </w:r>
      <w:r w:rsidR="00DD428A" w:rsidRPr="005B0B14">
        <w:rPr>
          <w:rFonts w:ascii="Times New Roman" w:hAnsi="Times New Roman" w:cs="Times New Roman"/>
          <w:b/>
          <w:sz w:val="28"/>
          <w:szCs w:val="28"/>
        </w:rPr>
        <w:t>202</w:t>
      </w:r>
      <w:r w:rsidR="0063330C" w:rsidRPr="005B0B14">
        <w:rPr>
          <w:rFonts w:ascii="Times New Roman" w:hAnsi="Times New Roman" w:cs="Times New Roman"/>
          <w:b/>
          <w:sz w:val="28"/>
          <w:szCs w:val="28"/>
        </w:rPr>
        <w:t>3</w:t>
      </w:r>
      <w:proofErr w:type="gramEnd"/>
      <w:r w:rsidRPr="005B0B14">
        <w:rPr>
          <w:rFonts w:ascii="Times New Roman" w:hAnsi="Times New Roman" w:cs="Times New Roman"/>
          <w:b/>
          <w:sz w:val="28"/>
          <w:szCs w:val="28"/>
        </w:rPr>
        <w:t xml:space="preserve"> год</w:t>
      </w:r>
    </w:p>
    <w:p w:rsidR="006F3F64" w:rsidRPr="005B0B14" w:rsidRDefault="006F3F64" w:rsidP="005B0B14">
      <w:pPr>
        <w:pStyle w:val="ConsPlusNormal"/>
        <w:ind w:firstLine="567"/>
        <w:jc w:val="both"/>
        <w:rPr>
          <w:rFonts w:ascii="Times New Roman" w:hAnsi="Times New Roman" w:cs="Times New Roman"/>
          <w:b/>
          <w:bCs/>
          <w:sz w:val="28"/>
          <w:szCs w:val="28"/>
        </w:rPr>
      </w:pPr>
    </w:p>
    <w:p w:rsidR="00641688" w:rsidRPr="005B0B14" w:rsidRDefault="001257B6" w:rsidP="005B0B14">
      <w:pPr>
        <w:pStyle w:val="a7"/>
        <w:ind w:firstLine="567"/>
        <w:jc w:val="both"/>
        <w:rPr>
          <w:rFonts w:ascii="Times New Roman" w:hAnsi="Times New Roman" w:cs="Times New Roman"/>
          <w:sz w:val="28"/>
          <w:szCs w:val="28"/>
        </w:rPr>
      </w:pPr>
      <w:r w:rsidRPr="005B0B14">
        <w:rPr>
          <w:rFonts w:ascii="Times New Roman" w:hAnsi="Times New Roman" w:cs="Times New Roman"/>
          <w:sz w:val="28"/>
          <w:szCs w:val="28"/>
        </w:rPr>
        <w:t>Аг</w:t>
      </w:r>
      <w:r w:rsidR="00F577D9" w:rsidRPr="005B0B14">
        <w:rPr>
          <w:rFonts w:ascii="Times New Roman" w:hAnsi="Times New Roman" w:cs="Times New Roman"/>
          <w:sz w:val="28"/>
          <w:szCs w:val="28"/>
        </w:rPr>
        <w:t>р</w:t>
      </w:r>
      <w:r w:rsidR="00B70AAC" w:rsidRPr="005B0B14">
        <w:rPr>
          <w:rFonts w:ascii="Times New Roman" w:hAnsi="Times New Roman" w:cs="Times New Roman"/>
          <w:sz w:val="28"/>
          <w:szCs w:val="28"/>
        </w:rPr>
        <w:t>опромышленный комплекс РД в 2023</w:t>
      </w:r>
      <w:r w:rsidR="00CD0869" w:rsidRPr="005B0B14">
        <w:rPr>
          <w:rFonts w:ascii="Times New Roman" w:hAnsi="Times New Roman" w:cs="Times New Roman"/>
          <w:sz w:val="28"/>
          <w:szCs w:val="28"/>
        </w:rPr>
        <w:t xml:space="preserve"> году функционир</w:t>
      </w:r>
      <w:r w:rsidR="00F577D9" w:rsidRPr="005B0B14">
        <w:rPr>
          <w:rFonts w:ascii="Times New Roman" w:hAnsi="Times New Roman" w:cs="Times New Roman"/>
          <w:sz w:val="28"/>
          <w:szCs w:val="28"/>
        </w:rPr>
        <w:t>ует</w:t>
      </w:r>
      <w:r w:rsidR="00E73C94" w:rsidRPr="005B0B14">
        <w:rPr>
          <w:rFonts w:ascii="Times New Roman" w:hAnsi="Times New Roman" w:cs="Times New Roman"/>
          <w:sz w:val="28"/>
          <w:szCs w:val="28"/>
        </w:rPr>
        <w:t xml:space="preserve"> в рамках реализации мероприятий </w:t>
      </w:r>
      <w:r w:rsidRPr="005B0B14">
        <w:rPr>
          <w:rFonts w:ascii="Times New Roman" w:hAnsi="Times New Roman" w:cs="Times New Roman"/>
          <w:sz w:val="28"/>
          <w:szCs w:val="28"/>
        </w:rPr>
        <w:t>Государственной программы Республики Дагестан «Развитие сельского хозяйства и регулирования рынков сельскохозяйственных продуктов, сырья и продовольствия» (далее - Госпрограмма), ко</w:t>
      </w:r>
      <w:r w:rsidR="00641688" w:rsidRPr="005B0B14">
        <w:rPr>
          <w:rFonts w:ascii="Times New Roman" w:hAnsi="Times New Roman" w:cs="Times New Roman"/>
          <w:sz w:val="28"/>
          <w:szCs w:val="28"/>
        </w:rPr>
        <w:t>торый</w:t>
      </w:r>
      <w:r w:rsidR="00E73C94" w:rsidRPr="005B0B14">
        <w:rPr>
          <w:rFonts w:ascii="Times New Roman" w:hAnsi="Times New Roman" w:cs="Times New Roman"/>
          <w:sz w:val="28"/>
          <w:szCs w:val="28"/>
        </w:rPr>
        <w:t xml:space="preserve"> </w:t>
      </w:r>
      <w:r w:rsidR="00641688" w:rsidRPr="005B0B14">
        <w:rPr>
          <w:rFonts w:ascii="Times New Roman" w:hAnsi="Times New Roman" w:cs="Times New Roman"/>
          <w:sz w:val="28"/>
          <w:szCs w:val="28"/>
          <w:lang w:eastAsia="ar-SA"/>
        </w:rPr>
        <w:t xml:space="preserve">предусматривает комплексное развитие всех отраслей и </w:t>
      </w:r>
      <w:proofErr w:type="spellStart"/>
      <w:r w:rsidR="00641688" w:rsidRPr="005B0B14">
        <w:rPr>
          <w:rFonts w:ascii="Times New Roman" w:hAnsi="Times New Roman" w:cs="Times New Roman"/>
          <w:sz w:val="28"/>
          <w:szCs w:val="28"/>
          <w:lang w:eastAsia="ar-SA"/>
        </w:rPr>
        <w:t>подотраслей</w:t>
      </w:r>
      <w:proofErr w:type="spellEnd"/>
      <w:r w:rsidR="00641688" w:rsidRPr="005B0B14">
        <w:rPr>
          <w:rFonts w:ascii="Times New Roman" w:hAnsi="Times New Roman" w:cs="Times New Roman"/>
          <w:sz w:val="28"/>
          <w:szCs w:val="28"/>
          <w:lang w:eastAsia="ar-SA"/>
        </w:rPr>
        <w:t>, сфер деятельности агропромышленного комплекса.</w:t>
      </w:r>
    </w:p>
    <w:p w:rsidR="00956565" w:rsidRDefault="00956565" w:rsidP="00956565">
      <w:pPr>
        <w:tabs>
          <w:tab w:val="left" w:pos="851"/>
        </w:tabs>
        <w:spacing w:after="0" w:line="240" w:lineRule="auto"/>
        <w:ind w:firstLine="567"/>
        <w:jc w:val="both"/>
        <w:rPr>
          <w:rFonts w:ascii="Times New Roman" w:hAnsi="Times New Roman" w:cs="Times New Roman"/>
          <w:sz w:val="28"/>
          <w:szCs w:val="28"/>
        </w:rPr>
      </w:pPr>
      <w:r w:rsidRPr="005B0B14">
        <w:rPr>
          <w:rFonts w:ascii="Times New Roman" w:hAnsi="Times New Roman" w:cs="Times New Roman"/>
          <w:sz w:val="28"/>
          <w:szCs w:val="28"/>
        </w:rPr>
        <w:t>Положительная динамика развития АПК сохраняется в 2023 году</w:t>
      </w:r>
      <w:r>
        <w:rPr>
          <w:rFonts w:ascii="Times New Roman" w:hAnsi="Times New Roman" w:cs="Times New Roman"/>
          <w:sz w:val="28"/>
          <w:szCs w:val="28"/>
        </w:rPr>
        <w:t xml:space="preserve">, так по </w:t>
      </w:r>
      <w:r w:rsidRPr="00D90715">
        <w:rPr>
          <w:rFonts w:ascii="Times New Roman" w:hAnsi="Times New Roman" w:cs="Times New Roman"/>
          <w:sz w:val="28"/>
          <w:szCs w:val="28"/>
        </w:rPr>
        <w:t xml:space="preserve">данным </w:t>
      </w:r>
      <w:proofErr w:type="spellStart"/>
      <w:r w:rsidRPr="00D90715">
        <w:rPr>
          <w:rFonts w:ascii="Times New Roman" w:hAnsi="Times New Roman" w:cs="Times New Roman"/>
          <w:sz w:val="28"/>
          <w:szCs w:val="28"/>
        </w:rPr>
        <w:t>Дагестанстата</w:t>
      </w:r>
      <w:proofErr w:type="spellEnd"/>
      <w:r w:rsidRPr="00D90715">
        <w:rPr>
          <w:rFonts w:ascii="Times New Roman" w:hAnsi="Times New Roman" w:cs="Times New Roman"/>
          <w:sz w:val="28"/>
          <w:szCs w:val="28"/>
        </w:rPr>
        <w:t xml:space="preserve"> объем производства продукции сельского хозяйства в хозяйствах всех категорий составил 212,3 млрд рублей, при индексе производства 105,8 %. Объем продукции в отрасли растениеводства составил 114,3 млрд рублей (при темпе роста 111,0 %), а продукции животноводства – 98,0 млрд рублей (100,7 %).</w:t>
      </w:r>
    </w:p>
    <w:p w:rsidR="00956565" w:rsidRPr="00BF304A" w:rsidRDefault="00956565" w:rsidP="00956565">
      <w:pPr>
        <w:tabs>
          <w:tab w:val="left" w:pos="851"/>
        </w:tabs>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t>В</w:t>
      </w:r>
      <w:r w:rsidRPr="00BF304A">
        <w:rPr>
          <w:rFonts w:ascii="Times New Roman" w:hAnsi="Times New Roman" w:cs="Times New Roman"/>
          <w:sz w:val="28"/>
          <w:szCs w:val="28"/>
        </w:rPr>
        <w:t xml:space="preserve"> 2023 год</w:t>
      </w:r>
      <w:r>
        <w:rPr>
          <w:rFonts w:ascii="Times New Roman" w:hAnsi="Times New Roman" w:cs="Times New Roman"/>
          <w:sz w:val="28"/>
          <w:szCs w:val="28"/>
        </w:rPr>
        <w:t>у</w:t>
      </w:r>
      <w:r w:rsidRPr="00BF304A">
        <w:rPr>
          <w:rFonts w:ascii="Times New Roman" w:hAnsi="Times New Roman" w:cs="Times New Roman"/>
          <w:sz w:val="28"/>
          <w:szCs w:val="28"/>
        </w:rPr>
        <w:t xml:space="preserve"> на реализацию Госпрограммы </w:t>
      </w:r>
      <w:r w:rsidRPr="00BF304A">
        <w:rPr>
          <w:rFonts w:ascii="Times New Roman" w:hAnsi="Times New Roman" w:cs="Times New Roman"/>
          <w:b/>
          <w:i/>
          <w:sz w:val="28"/>
          <w:szCs w:val="28"/>
        </w:rPr>
        <w:t>(в соответствии с республиканским бюджетом РД)</w:t>
      </w:r>
      <w:r w:rsidRPr="00BF304A">
        <w:rPr>
          <w:rFonts w:ascii="Times New Roman" w:hAnsi="Times New Roman" w:cs="Times New Roman"/>
          <w:sz w:val="28"/>
          <w:szCs w:val="28"/>
        </w:rPr>
        <w:t xml:space="preserve"> выделено 4900,4 млн рублей, в том числе из федерального бюджета – 2760, 5 млн рублей, из республиканского бюджета – 2139, 9</w:t>
      </w:r>
      <w:r>
        <w:rPr>
          <w:rFonts w:ascii="Times New Roman" w:hAnsi="Times New Roman" w:cs="Times New Roman"/>
          <w:sz w:val="28"/>
          <w:szCs w:val="28"/>
        </w:rPr>
        <w:t xml:space="preserve"> млн рублей</w:t>
      </w:r>
      <w:r w:rsidRPr="00BF304A">
        <w:rPr>
          <w:rFonts w:ascii="Times New Roman" w:hAnsi="Times New Roman" w:cs="Times New Roman"/>
          <w:sz w:val="28"/>
          <w:szCs w:val="28"/>
        </w:rPr>
        <w:t xml:space="preserve">. </w:t>
      </w:r>
    </w:p>
    <w:p w:rsidR="00956565" w:rsidRDefault="00956565" w:rsidP="00D61E4D">
      <w:pPr>
        <w:tabs>
          <w:tab w:val="left" w:pos="851"/>
        </w:tabs>
        <w:spacing w:after="0" w:line="240" w:lineRule="auto"/>
        <w:ind w:firstLine="567"/>
        <w:jc w:val="both"/>
        <w:rPr>
          <w:rFonts w:ascii="Times New Roman" w:hAnsi="Times New Roman" w:cs="Times New Roman"/>
          <w:sz w:val="28"/>
          <w:szCs w:val="28"/>
        </w:rPr>
      </w:pPr>
    </w:p>
    <w:p w:rsidR="00EC5596" w:rsidRPr="005B0B14" w:rsidRDefault="00EC5596" w:rsidP="00EC5596">
      <w:pPr>
        <w:pStyle w:val="a7"/>
        <w:ind w:firstLine="567"/>
        <w:jc w:val="both"/>
        <w:rPr>
          <w:rFonts w:ascii="Times New Roman" w:hAnsi="Times New Roman" w:cs="Times New Roman"/>
          <w:b/>
          <w:sz w:val="28"/>
          <w:szCs w:val="28"/>
          <w:u w:val="single"/>
        </w:rPr>
      </w:pPr>
      <w:r w:rsidRPr="005B0B14">
        <w:rPr>
          <w:rFonts w:ascii="Times New Roman" w:hAnsi="Times New Roman" w:cs="Times New Roman"/>
          <w:b/>
          <w:sz w:val="28"/>
          <w:szCs w:val="28"/>
          <w:u w:val="single"/>
        </w:rPr>
        <w:t>Растениеводство</w:t>
      </w:r>
    </w:p>
    <w:p w:rsidR="00EC5596" w:rsidRPr="005B0B14" w:rsidRDefault="00EC5596" w:rsidP="00EC5596">
      <w:pPr>
        <w:pStyle w:val="a7"/>
        <w:ind w:firstLine="567"/>
        <w:jc w:val="both"/>
        <w:rPr>
          <w:rFonts w:ascii="Times New Roman" w:hAnsi="Times New Roman" w:cs="Times New Roman"/>
          <w:sz w:val="28"/>
          <w:szCs w:val="28"/>
        </w:rPr>
      </w:pPr>
      <w:r w:rsidRPr="005B0B14">
        <w:rPr>
          <w:rFonts w:ascii="Times New Roman" w:hAnsi="Times New Roman" w:cs="Times New Roman"/>
          <w:sz w:val="28"/>
          <w:szCs w:val="28"/>
        </w:rPr>
        <w:t>Общая площадь посевов сельскохозяйственных культур во всех категориях хозяйств под урожай 2023 года составила 369,0 тыс. га, что на 11,0 тыс. га больше чем в 2022 году.</w:t>
      </w:r>
    </w:p>
    <w:p w:rsidR="00EC5596" w:rsidRPr="005B0B14" w:rsidRDefault="00EC5596" w:rsidP="00EC5596">
      <w:pPr>
        <w:pStyle w:val="a7"/>
        <w:ind w:firstLine="567"/>
        <w:jc w:val="both"/>
        <w:rPr>
          <w:rFonts w:ascii="Times New Roman" w:hAnsi="Times New Roman" w:cs="Times New Roman"/>
          <w:sz w:val="28"/>
          <w:szCs w:val="28"/>
        </w:rPr>
      </w:pPr>
      <w:r w:rsidRPr="005B0B14">
        <w:rPr>
          <w:rFonts w:ascii="Times New Roman" w:hAnsi="Times New Roman" w:cs="Times New Roman"/>
          <w:sz w:val="28"/>
          <w:szCs w:val="28"/>
        </w:rPr>
        <w:t xml:space="preserve">Площадь под зерновыми культурами в 2023 году по сравнению с 2021 годом увеличилась на 2,9 тыс. га и составила 168,0 тыс. га. По данным </w:t>
      </w:r>
      <w:proofErr w:type="spellStart"/>
      <w:r>
        <w:rPr>
          <w:rFonts w:ascii="Times New Roman" w:hAnsi="Times New Roman" w:cs="Times New Roman"/>
          <w:sz w:val="28"/>
          <w:szCs w:val="28"/>
        </w:rPr>
        <w:t>Дагестанстата</w:t>
      </w:r>
      <w:proofErr w:type="spellEnd"/>
      <w:r>
        <w:rPr>
          <w:rFonts w:ascii="Times New Roman" w:hAnsi="Times New Roman" w:cs="Times New Roman"/>
          <w:sz w:val="28"/>
          <w:szCs w:val="28"/>
        </w:rPr>
        <w:t xml:space="preserve"> </w:t>
      </w:r>
      <w:r w:rsidRPr="005B0B14">
        <w:rPr>
          <w:rFonts w:ascii="Times New Roman" w:hAnsi="Times New Roman" w:cs="Times New Roman"/>
          <w:sz w:val="28"/>
          <w:szCs w:val="28"/>
        </w:rPr>
        <w:t>валовый сбор производства зерновых и зернобобовых ку</w:t>
      </w:r>
      <w:r>
        <w:rPr>
          <w:rFonts w:ascii="Times New Roman" w:hAnsi="Times New Roman" w:cs="Times New Roman"/>
          <w:sz w:val="28"/>
          <w:szCs w:val="28"/>
        </w:rPr>
        <w:t>льтур в 2023 году составил 484,9</w:t>
      </w:r>
      <w:r w:rsidRPr="005B0B14">
        <w:rPr>
          <w:rFonts w:ascii="Times New Roman" w:hAnsi="Times New Roman" w:cs="Times New Roman"/>
          <w:sz w:val="28"/>
          <w:szCs w:val="28"/>
        </w:rPr>
        <w:t xml:space="preserve"> тыс. тонн или 104,1 % к уровню 2022 года</w:t>
      </w:r>
      <w:r>
        <w:rPr>
          <w:rFonts w:ascii="Times New Roman" w:hAnsi="Times New Roman" w:cs="Times New Roman"/>
          <w:sz w:val="28"/>
          <w:szCs w:val="28"/>
        </w:rPr>
        <w:t xml:space="preserve"> и 109,6</w:t>
      </w:r>
      <w:r w:rsidRPr="005B0B14">
        <w:rPr>
          <w:rFonts w:ascii="Times New Roman" w:hAnsi="Times New Roman" w:cs="Times New Roman"/>
          <w:sz w:val="28"/>
          <w:szCs w:val="28"/>
        </w:rPr>
        <w:t xml:space="preserve"> % к программному показателю. Увеличение площади зерновых произошло за счет увеличения посевной площади под рисом, если в 2022 году рис занимал 30,9 тыс. га, то в 2023 году этот показатель составил 32,8 тыс. га (на 1,9 тыс. га больше).</w:t>
      </w:r>
    </w:p>
    <w:p w:rsidR="00EC5596" w:rsidRPr="005B0B14" w:rsidRDefault="00EC5596" w:rsidP="00EC5596">
      <w:pPr>
        <w:pStyle w:val="a7"/>
        <w:ind w:firstLine="567"/>
        <w:jc w:val="both"/>
        <w:rPr>
          <w:rFonts w:ascii="Times New Roman" w:hAnsi="Times New Roman" w:cs="Times New Roman"/>
          <w:sz w:val="28"/>
          <w:szCs w:val="28"/>
        </w:rPr>
      </w:pPr>
      <w:r w:rsidRPr="005B0B14">
        <w:rPr>
          <w:rFonts w:ascii="Times New Roman" w:hAnsi="Times New Roman" w:cs="Times New Roman"/>
          <w:sz w:val="28"/>
          <w:szCs w:val="28"/>
        </w:rPr>
        <w:t>Вместе с ростом посевных площадей увеличивается и валовый сбор риса</w:t>
      </w:r>
      <w:r>
        <w:rPr>
          <w:rFonts w:ascii="Times New Roman" w:hAnsi="Times New Roman" w:cs="Times New Roman"/>
          <w:sz w:val="28"/>
          <w:szCs w:val="28"/>
        </w:rPr>
        <w:t>. Так, в 2023 году собрано 156,5 тыс. тонн, или на 27</w:t>
      </w:r>
      <w:r w:rsidRPr="005B0B14">
        <w:rPr>
          <w:rFonts w:ascii="Times New Roman" w:hAnsi="Times New Roman" w:cs="Times New Roman"/>
          <w:sz w:val="28"/>
          <w:szCs w:val="28"/>
        </w:rPr>
        <w:t>,8 тыс. тонн больше чем в 2022 году</w:t>
      </w:r>
      <w:r>
        <w:rPr>
          <w:rFonts w:ascii="Times New Roman" w:hAnsi="Times New Roman" w:cs="Times New Roman"/>
          <w:sz w:val="28"/>
          <w:szCs w:val="28"/>
        </w:rPr>
        <w:t xml:space="preserve"> и на 27,2</w:t>
      </w:r>
      <w:r w:rsidRPr="005B0B14">
        <w:rPr>
          <w:rFonts w:ascii="Times New Roman" w:hAnsi="Times New Roman" w:cs="Times New Roman"/>
          <w:sz w:val="28"/>
          <w:szCs w:val="28"/>
        </w:rPr>
        <w:t xml:space="preserve"> % больше программного значения. Это лучший результат за все время выращивания белого зерна в Республике Дагестан.</w:t>
      </w:r>
    </w:p>
    <w:p w:rsidR="00EC5596" w:rsidRPr="005B0B14" w:rsidRDefault="00EC5596" w:rsidP="00EC5596">
      <w:pPr>
        <w:pStyle w:val="a7"/>
        <w:tabs>
          <w:tab w:val="left" w:pos="851"/>
        </w:tabs>
        <w:ind w:firstLine="567"/>
        <w:jc w:val="both"/>
        <w:rPr>
          <w:rStyle w:val="A00"/>
          <w:rFonts w:ascii="Times New Roman" w:hAnsi="Times New Roman" w:cs="Times New Roman"/>
          <w:color w:val="auto"/>
        </w:rPr>
      </w:pPr>
      <w:r w:rsidRPr="005B0B14">
        <w:rPr>
          <w:rStyle w:val="A00"/>
          <w:rFonts w:ascii="Times New Roman" w:hAnsi="Times New Roman" w:cs="Times New Roman"/>
          <w:color w:val="auto"/>
        </w:rPr>
        <w:t xml:space="preserve">Одним из стабильно развивающихся направлений в растениеводстве является овощеводство. В 2023 году овощными культурами было засеяно более 41,0 тыс. га, в том числе в товарном секторе более 2,64 тыс. га, что на 38 процентов больше прошлогоднего показателя. При этом по предварительным расчетам валовый сбор овощных культур в 2023 году в хозяйствах </w:t>
      </w:r>
      <w:r>
        <w:rPr>
          <w:rStyle w:val="A00"/>
          <w:rFonts w:ascii="Times New Roman" w:hAnsi="Times New Roman" w:cs="Times New Roman"/>
          <w:color w:val="auto"/>
        </w:rPr>
        <w:t>всех категорий составил   1528,1 тыс. тонн, или 138</w:t>
      </w:r>
      <w:r w:rsidRPr="005B0B14">
        <w:rPr>
          <w:rStyle w:val="A00"/>
          <w:rFonts w:ascii="Times New Roman" w:hAnsi="Times New Roman" w:cs="Times New Roman"/>
          <w:color w:val="auto"/>
        </w:rPr>
        <w:t xml:space="preserve">,0 % к уровню </w:t>
      </w:r>
      <w:r>
        <w:rPr>
          <w:rStyle w:val="A00"/>
          <w:rFonts w:ascii="Times New Roman" w:hAnsi="Times New Roman" w:cs="Times New Roman"/>
          <w:color w:val="auto"/>
        </w:rPr>
        <w:lastRenderedPageBreak/>
        <w:t>2022 года и 101,2</w:t>
      </w:r>
      <w:r w:rsidRPr="005B0B14">
        <w:rPr>
          <w:rStyle w:val="A00"/>
          <w:rFonts w:ascii="Times New Roman" w:hAnsi="Times New Roman" w:cs="Times New Roman"/>
          <w:color w:val="auto"/>
        </w:rPr>
        <w:t xml:space="preserve"> % к программному показателю. Из всего полученного урожая овощей около 63,0 тыс. тонн составляют овощи закрытого грунта. </w:t>
      </w:r>
    </w:p>
    <w:p w:rsidR="00EC5596" w:rsidRPr="005B0B14" w:rsidRDefault="00EC5596" w:rsidP="00EC5596">
      <w:pPr>
        <w:pStyle w:val="a7"/>
        <w:tabs>
          <w:tab w:val="left" w:pos="851"/>
        </w:tabs>
        <w:ind w:firstLine="567"/>
        <w:jc w:val="both"/>
        <w:rPr>
          <w:rStyle w:val="A00"/>
          <w:rFonts w:ascii="Times New Roman" w:hAnsi="Times New Roman" w:cs="Times New Roman"/>
          <w:color w:val="auto"/>
        </w:rPr>
      </w:pPr>
      <w:r w:rsidRPr="005B0B14">
        <w:rPr>
          <w:rStyle w:val="A00"/>
          <w:rFonts w:ascii="Times New Roman" w:hAnsi="Times New Roman" w:cs="Times New Roman"/>
          <w:color w:val="auto"/>
        </w:rPr>
        <w:t>Под картофелем в республике занято 19,1 тыс. га, в том числе в товарном секторе 975,0 га, что на 44,0 % процентов больше чем в прошлом году. Общий объем производства картофеля во всех ка</w:t>
      </w:r>
      <w:r>
        <w:rPr>
          <w:rStyle w:val="A00"/>
          <w:rFonts w:ascii="Times New Roman" w:hAnsi="Times New Roman" w:cs="Times New Roman"/>
          <w:color w:val="auto"/>
        </w:rPr>
        <w:t>тегориях хозяйств составил 365,54</w:t>
      </w:r>
      <w:r w:rsidRPr="005B0B14">
        <w:rPr>
          <w:rStyle w:val="A00"/>
          <w:rFonts w:ascii="Times New Roman" w:hAnsi="Times New Roman" w:cs="Times New Roman"/>
          <w:color w:val="auto"/>
        </w:rPr>
        <w:t xml:space="preserve"> тыс. тонн, что на 33,0 тыс. тонн (110</w:t>
      </w:r>
      <w:r>
        <w:rPr>
          <w:rStyle w:val="A00"/>
          <w:rFonts w:ascii="Times New Roman" w:hAnsi="Times New Roman" w:cs="Times New Roman"/>
          <w:color w:val="auto"/>
        </w:rPr>
        <w:t xml:space="preserve"> %) больше предыдущего</w:t>
      </w:r>
      <w:r w:rsidRPr="005B0B14">
        <w:rPr>
          <w:rStyle w:val="A00"/>
          <w:rFonts w:ascii="Times New Roman" w:hAnsi="Times New Roman" w:cs="Times New Roman"/>
          <w:color w:val="auto"/>
        </w:rPr>
        <w:t xml:space="preserve"> </w:t>
      </w:r>
      <w:proofErr w:type="gramStart"/>
      <w:r w:rsidRPr="005B0B14">
        <w:rPr>
          <w:rStyle w:val="A00"/>
          <w:rFonts w:ascii="Times New Roman" w:hAnsi="Times New Roman" w:cs="Times New Roman"/>
          <w:color w:val="auto"/>
        </w:rPr>
        <w:t>год</w:t>
      </w:r>
      <w:r>
        <w:rPr>
          <w:rStyle w:val="A00"/>
          <w:rFonts w:ascii="Times New Roman" w:hAnsi="Times New Roman" w:cs="Times New Roman"/>
          <w:color w:val="auto"/>
        </w:rPr>
        <w:t>а  и</w:t>
      </w:r>
      <w:proofErr w:type="gramEnd"/>
      <w:r>
        <w:rPr>
          <w:rStyle w:val="A00"/>
          <w:rFonts w:ascii="Times New Roman" w:hAnsi="Times New Roman" w:cs="Times New Roman"/>
          <w:color w:val="auto"/>
        </w:rPr>
        <w:t xml:space="preserve"> 100,2</w:t>
      </w:r>
      <w:r w:rsidRPr="005B0B14">
        <w:rPr>
          <w:rStyle w:val="A00"/>
          <w:rFonts w:ascii="Times New Roman" w:hAnsi="Times New Roman" w:cs="Times New Roman"/>
          <w:color w:val="auto"/>
        </w:rPr>
        <w:t xml:space="preserve"> % к индикатору Госпрограммы.</w:t>
      </w:r>
    </w:p>
    <w:p w:rsidR="00EC5596" w:rsidRPr="005B0B14" w:rsidRDefault="00EC5596" w:rsidP="00EC5596">
      <w:pPr>
        <w:pStyle w:val="a7"/>
        <w:tabs>
          <w:tab w:val="left" w:pos="851"/>
        </w:tabs>
        <w:ind w:firstLine="567"/>
        <w:jc w:val="both"/>
        <w:rPr>
          <w:rFonts w:ascii="Times New Roman" w:hAnsi="Times New Roman" w:cs="Times New Roman"/>
          <w:sz w:val="28"/>
          <w:szCs w:val="28"/>
        </w:rPr>
      </w:pPr>
      <w:r w:rsidRPr="005B0B14">
        <w:rPr>
          <w:rStyle w:val="A00"/>
          <w:rFonts w:ascii="Times New Roman" w:hAnsi="Times New Roman" w:cs="Times New Roman"/>
          <w:color w:val="auto"/>
        </w:rPr>
        <w:t xml:space="preserve">Хорошие темпы развития показывают бахчеводы республики, которые в текущем году посадили 7,2 тыс. га, что на 0,5 тыс. га больше чем в 2021-2022 годы. </w:t>
      </w:r>
      <w:r w:rsidRPr="005B0B14">
        <w:rPr>
          <w:rFonts w:ascii="Times New Roman" w:hAnsi="Times New Roman" w:cs="Times New Roman"/>
          <w:sz w:val="28"/>
          <w:szCs w:val="28"/>
        </w:rPr>
        <w:t>Объем производства бахчевых культур превысил показатель 2022 года и составил 201,0 тыс. тонн или 105,2 %.</w:t>
      </w:r>
    </w:p>
    <w:p w:rsidR="00EC5596" w:rsidRPr="005B0B14" w:rsidRDefault="00EC5596" w:rsidP="00EC5596">
      <w:pPr>
        <w:pStyle w:val="a7"/>
        <w:ind w:firstLine="567"/>
        <w:jc w:val="both"/>
        <w:rPr>
          <w:rFonts w:ascii="Times New Roman" w:eastAsia="Calibri" w:hAnsi="Times New Roman" w:cs="Times New Roman"/>
          <w:sz w:val="28"/>
          <w:szCs w:val="28"/>
        </w:rPr>
      </w:pPr>
      <w:r w:rsidRPr="005B0B14">
        <w:rPr>
          <w:rFonts w:ascii="Times New Roman" w:eastAsia="Calibri" w:hAnsi="Times New Roman" w:cs="Times New Roman"/>
          <w:sz w:val="28"/>
          <w:szCs w:val="28"/>
        </w:rPr>
        <w:t>Развитие садоводства является одним из приоритетных направлений в растениеводстве. Ежегодно наблюдается стабильный рост площадей под садами. По предварительным данным Минсельхозпрода РД площадь, занятая под садами в хозяйствах всех категорий на начало 2024 года составляет 30,754 тыс. га, из них 22,360 га в плодоносящем возрасте. Если в 2022 году было посажено 1157,0 га многолетних насаждений (садов), то в 2023 году удалось осущес</w:t>
      </w:r>
      <w:r>
        <w:rPr>
          <w:rFonts w:ascii="Times New Roman" w:eastAsia="Calibri" w:hAnsi="Times New Roman" w:cs="Times New Roman"/>
          <w:sz w:val="28"/>
          <w:szCs w:val="28"/>
        </w:rPr>
        <w:t>твить закладку на площади 1574</w:t>
      </w:r>
      <w:r w:rsidRPr="005B0B14">
        <w:rPr>
          <w:rFonts w:ascii="Times New Roman" w:eastAsia="Calibri" w:hAnsi="Times New Roman" w:cs="Times New Roman"/>
          <w:sz w:val="28"/>
          <w:szCs w:val="28"/>
        </w:rPr>
        <w:t xml:space="preserve"> гектаров, в том числе 1260,0 га –орехоплодные (фундук) и 243,0 га семечковые и косточковые интенсивного типа, кроме того заложено 12,0 га питомников. </w:t>
      </w:r>
    </w:p>
    <w:p w:rsidR="00EC5596" w:rsidRPr="005B0B14" w:rsidRDefault="00EC5596" w:rsidP="00EC5596">
      <w:pPr>
        <w:pStyle w:val="a7"/>
        <w:ind w:right="-1" w:firstLine="567"/>
        <w:jc w:val="both"/>
        <w:rPr>
          <w:rFonts w:ascii="Times New Roman" w:eastAsia="Calibri" w:hAnsi="Times New Roman" w:cs="Times New Roman"/>
          <w:sz w:val="28"/>
          <w:szCs w:val="28"/>
        </w:rPr>
      </w:pPr>
      <w:r w:rsidRPr="005B0B14">
        <w:rPr>
          <w:rFonts w:ascii="Times New Roman" w:eastAsia="Calibri" w:hAnsi="Times New Roman" w:cs="Times New Roman"/>
          <w:sz w:val="28"/>
          <w:szCs w:val="28"/>
        </w:rPr>
        <w:t xml:space="preserve">С увеличением площадей определенный рост наблюдается и в производстве плодово-ягодной продукции, так если в 2022 году собрано 210,0 тыс. тонн, то в 2023 году валовой сбор </w:t>
      </w:r>
      <w:r>
        <w:rPr>
          <w:rFonts w:ascii="Times New Roman" w:eastAsia="Calibri" w:hAnsi="Times New Roman" w:cs="Times New Roman"/>
          <w:sz w:val="28"/>
          <w:szCs w:val="28"/>
        </w:rPr>
        <w:t>плодовых культур составил 220,1</w:t>
      </w:r>
      <w:r w:rsidRPr="005B0B14">
        <w:rPr>
          <w:rFonts w:ascii="Times New Roman" w:eastAsia="Calibri" w:hAnsi="Times New Roman" w:cs="Times New Roman"/>
          <w:sz w:val="28"/>
          <w:szCs w:val="28"/>
        </w:rPr>
        <w:t>тыс. тонн.</w:t>
      </w:r>
    </w:p>
    <w:p w:rsidR="00EC5596" w:rsidRPr="005B0B14" w:rsidRDefault="00EC5596" w:rsidP="00EC5596">
      <w:pPr>
        <w:pStyle w:val="a7"/>
        <w:ind w:right="-1" w:firstLine="567"/>
        <w:jc w:val="both"/>
        <w:rPr>
          <w:rFonts w:ascii="Times New Roman" w:hAnsi="Times New Roman" w:cs="Times New Roman"/>
          <w:sz w:val="28"/>
          <w:szCs w:val="28"/>
        </w:rPr>
      </w:pPr>
      <w:r w:rsidRPr="005B0B14">
        <w:rPr>
          <w:rFonts w:ascii="Times New Roman" w:hAnsi="Times New Roman" w:cs="Times New Roman"/>
          <w:sz w:val="28"/>
          <w:szCs w:val="28"/>
        </w:rPr>
        <w:t>Бесспорным лидером в закладке садов является ООО «</w:t>
      </w:r>
      <w:proofErr w:type="gramStart"/>
      <w:r w:rsidRPr="005B0B14">
        <w:rPr>
          <w:rFonts w:ascii="Times New Roman" w:hAnsi="Times New Roman" w:cs="Times New Roman"/>
          <w:sz w:val="28"/>
          <w:szCs w:val="28"/>
        </w:rPr>
        <w:t xml:space="preserve">Полоса»   </w:t>
      </w:r>
      <w:proofErr w:type="gramEnd"/>
      <w:r w:rsidRPr="005B0B14">
        <w:rPr>
          <w:rFonts w:ascii="Times New Roman" w:hAnsi="Times New Roman" w:cs="Times New Roman"/>
          <w:sz w:val="28"/>
          <w:szCs w:val="28"/>
        </w:rPr>
        <w:t xml:space="preserve">                    С. </w:t>
      </w:r>
      <w:proofErr w:type="spellStart"/>
      <w:r w:rsidRPr="005B0B14">
        <w:rPr>
          <w:rFonts w:ascii="Times New Roman" w:hAnsi="Times New Roman" w:cs="Times New Roman"/>
          <w:sz w:val="28"/>
          <w:szCs w:val="28"/>
        </w:rPr>
        <w:t>Стальского</w:t>
      </w:r>
      <w:proofErr w:type="spellEnd"/>
      <w:r w:rsidRPr="005B0B14">
        <w:rPr>
          <w:rFonts w:ascii="Times New Roman" w:hAnsi="Times New Roman" w:cs="Times New Roman"/>
          <w:sz w:val="28"/>
          <w:szCs w:val="28"/>
        </w:rPr>
        <w:t xml:space="preserve"> района, которое осуществило посадку фундука  общей площадью  2,3 тыс. га, по разным оценкам это уже самый большой </w:t>
      </w:r>
      <w:proofErr w:type="spellStart"/>
      <w:r w:rsidRPr="005B0B14">
        <w:rPr>
          <w:rFonts w:ascii="Times New Roman" w:hAnsi="Times New Roman" w:cs="Times New Roman"/>
          <w:sz w:val="28"/>
          <w:szCs w:val="28"/>
        </w:rPr>
        <w:t>фундучный</w:t>
      </w:r>
      <w:proofErr w:type="spellEnd"/>
      <w:r w:rsidRPr="005B0B14">
        <w:rPr>
          <w:rFonts w:ascii="Times New Roman" w:hAnsi="Times New Roman" w:cs="Times New Roman"/>
          <w:sz w:val="28"/>
          <w:szCs w:val="28"/>
        </w:rPr>
        <w:t xml:space="preserve"> сад не только в стране, но и в Европе, за три последних  года в республике посажено 2,6 тыс. га этой культуры. Здесь же заложен самый большой интенсивный сад в республике на площади 475,0 га. В 2023 году начато строительство </w:t>
      </w:r>
      <w:proofErr w:type="spellStart"/>
      <w:r w:rsidRPr="005B0B14">
        <w:rPr>
          <w:rFonts w:ascii="Times New Roman" w:hAnsi="Times New Roman" w:cs="Times New Roman"/>
          <w:sz w:val="28"/>
          <w:szCs w:val="28"/>
        </w:rPr>
        <w:t>фруктохранилища</w:t>
      </w:r>
      <w:proofErr w:type="spellEnd"/>
      <w:r w:rsidRPr="005B0B14">
        <w:rPr>
          <w:rFonts w:ascii="Times New Roman" w:hAnsi="Times New Roman" w:cs="Times New Roman"/>
          <w:sz w:val="28"/>
          <w:szCs w:val="28"/>
        </w:rPr>
        <w:t>, где на первом этапе планируется хранить 12,5 тыс. тонн собственной продукции с поэтапным доведением мощностей до 50,0 тыс. тонн единовременного хранения.</w:t>
      </w:r>
    </w:p>
    <w:p w:rsidR="00EC5596" w:rsidRPr="005B0B14" w:rsidRDefault="00EC5596" w:rsidP="00EC5596">
      <w:pPr>
        <w:pStyle w:val="a7"/>
        <w:ind w:right="-1" w:firstLine="567"/>
        <w:jc w:val="both"/>
        <w:rPr>
          <w:rFonts w:ascii="Times New Roman" w:hAnsi="Times New Roman" w:cs="Times New Roman"/>
          <w:sz w:val="28"/>
          <w:szCs w:val="28"/>
        </w:rPr>
      </w:pPr>
      <w:r w:rsidRPr="005B0B14">
        <w:rPr>
          <w:rFonts w:ascii="Times New Roman" w:hAnsi="Times New Roman" w:cs="Times New Roman"/>
          <w:sz w:val="28"/>
          <w:szCs w:val="28"/>
        </w:rPr>
        <w:t xml:space="preserve">Кроме того, КФХ «Сад» заложило </w:t>
      </w:r>
      <w:proofErr w:type="spellStart"/>
      <w:r w:rsidRPr="005B0B14">
        <w:rPr>
          <w:rFonts w:ascii="Times New Roman" w:hAnsi="Times New Roman" w:cs="Times New Roman"/>
          <w:sz w:val="28"/>
          <w:szCs w:val="28"/>
        </w:rPr>
        <w:t>суперинтенсивный</w:t>
      </w:r>
      <w:proofErr w:type="spellEnd"/>
      <w:r w:rsidRPr="005B0B14">
        <w:rPr>
          <w:rFonts w:ascii="Times New Roman" w:hAnsi="Times New Roman" w:cs="Times New Roman"/>
          <w:sz w:val="28"/>
          <w:szCs w:val="28"/>
        </w:rPr>
        <w:t xml:space="preserve"> сад на площади 190,0 га. Здесь также начато строительство плодохранилища на 10,0 тыс. тонн с </w:t>
      </w:r>
      <w:proofErr w:type="spellStart"/>
      <w:r w:rsidRPr="005B0B14">
        <w:rPr>
          <w:rFonts w:ascii="Times New Roman" w:hAnsi="Times New Roman" w:cs="Times New Roman"/>
          <w:sz w:val="28"/>
          <w:szCs w:val="28"/>
        </w:rPr>
        <w:t>газорегулируемой</w:t>
      </w:r>
      <w:proofErr w:type="spellEnd"/>
      <w:r w:rsidRPr="005B0B14">
        <w:rPr>
          <w:rFonts w:ascii="Times New Roman" w:hAnsi="Times New Roman" w:cs="Times New Roman"/>
          <w:sz w:val="28"/>
          <w:szCs w:val="28"/>
        </w:rPr>
        <w:t xml:space="preserve"> средой, которая позволит уже в этом году отправить на хранение 5,0 тыс. тонн яблок. ООО «Анжелина» в Дербентском районе имеет аналогичный сад на площади 244,0 га, которое планирует увеличить площади многолетних насаждений еще на 130,0 га. </w:t>
      </w:r>
    </w:p>
    <w:p w:rsidR="00EC5596" w:rsidRPr="005B0B14" w:rsidRDefault="00EC5596" w:rsidP="00EC5596">
      <w:pPr>
        <w:pStyle w:val="a7"/>
        <w:ind w:firstLine="567"/>
        <w:jc w:val="both"/>
        <w:rPr>
          <w:rFonts w:ascii="Times New Roman" w:hAnsi="Times New Roman" w:cs="Times New Roman"/>
          <w:sz w:val="28"/>
          <w:szCs w:val="28"/>
        </w:rPr>
      </w:pPr>
      <w:r w:rsidRPr="005B0B14">
        <w:rPr>
          <w:rFonts w:ascii="Times New Roman" w:hAnsi="Times New Roman" w:cs="Times New Roman"/>
          <w:sz w:val="28"/>
          <w:szCs w:val="28"/>
        </w:rPr>
        <w:t xml:space="preserve">Положительная динамика прослеживается в проводимых </w:t>
      </w:r>
      <w:proofErr w:type="gramStart"/>
      <w:r w:rsidRPr="005B0B14">
        <w:rPr>
          <w:rFonts w:ascii="Times New Roman" w:hAnsi="Times New Roman" w:cs="Times New Roman"/>
          <w:sz w:val="28"/>
          <w:szCs w:val="28"/>
        </w:rPr>
        <w:t>мероприятиях  по</w:t>
      </w:r>
      <w:proofErr w:type="gramEnd"/>
      <w:r w:rsidRPr="005B0B14">
        <w:rPr>
          <w:rFonts w:ascii="Times New Roman" w:hAnsi="Times New Roman" w:cs="Times New Roman"/>
          <w:sz w:val="28"/>
          <w:szCs w:val="28"/>
        </w:rPr>
        <w:t xml:space="preserve"> защите сельскохозяйственных культур от особо опасных вредителей- саранчовых. Благодаря организованной работе по борьбе с саранчовыми вредителями в республике площадь заселенная этими вредителями ежегодно уменьшается, если в 2021 году было обработано 74,0 тыс. га, то в 2023 году общая площадь обработок составила 18,0 тыс. га.</w:t>
      </w:r>
    </w:p>
    <w:p w:rsidR="00EC5596" w:rsidRPr="005B0B14" w:rsidRDefault="00EC5596" w:rsidP="00EC5596">
      <w:pPr>
        <w:pStyle w:val="a7"/>
        <w:ind w:firstLine="567"/>
        <w:contextualSpacing/>
        <w:jc w:val="both"/>
        <w:rPr>
          <w:rFonts w:ascii="Times New Roman" w:hAnsi="Times New Roman" w:cs="Times New Roman"/>
          <w:sz w:val="28"/>
          <w:szCs w:val="28"/>
        </w:rPr>
      </w:pPr>
      <w:r w:rsidRPr="005B0B14">
        <w:rPr>
          <w:rFonts w:ascii="Times New Roman" w:hAnsi="Times New Roman" w:cs="Times New Roman"/>
          <w:sz w:val="28"/>
          <w:szCs w:val="28"/>
        </w:rPr>
        <w:lastRenderedPageBreak/>
        <w:t>В рамках реализации Плана научно-технического обеспечения развития сельского хозяйства Республики Дагестан на 2018 - 2022 годы за счет республиканского бюджета была оказан</w:t>
      </w:r>
      <w:r>
        <w:rPr>
          <w:rFonts w:ascii="Times New Roman" w:hAnsi="Times New Roman" w:cs="Times New Roman"/>
          <w:sz w:val="28"/>
          <w:szCs w:val="28"/>
        </w:rPr>
        <w:t xml:space="preserve">а </w:t>
      </w:r>
      <w:proofErr w:type="spellStart"/>
      <w:r>
        <w:rPr>
          <w:rFonts w:ascii="Times New Roman" w:hAnsi="Times New Roman" w:cs="Times New Roman"/>
          <w:sz w:val="28"/>
          <w:szCs w:val="28"/>
        </w:rPr>
        <w:t>грантовая</w:t>
      </w:r>
      <w:proofErr w:type="spellEnd"/>
      <w:r>
        <w:rPr>
          <w:rFonts w:ascii="Times New Roman" w:hAnsi="Times New Roman" w:cs="Times New Roman"/>
          <w:sz w:val="28"/>
          <w:szCs w:val="28"/>
        </w:rPr>
        <w:t xml:space="preserve"> поддержка на сумму 2</w:t>
      </w:r>
      <w:r w:rsidRPr="005B0B14">
        <w:rPr>
          <w:rFonts w:ascii="Times New Roman" w:hAnsi="Times New Roman" w:cs="Times New Roman"/>
          <w:sz w:val="28"/>
          <w:szCs w:val="28"/>
        </w:rPr>
        <w:t>4,0 млн руб.</w:t>
      </w:r>
    </w:p>
    <w:p w:rsidR="00EC5596" w:rsidRPr="005B0B14" w:rsidRDefault="00EC5596" w:rsidP="00EC5596">
      <w:pPr>
        <w:pStyle w:val="a7"/>
        <w:ind w:firstLine="567"/>
        <w:contextualSpacing/>
        <w:jc w:val="both"/>
        <w:rPr>
          <w:rFonts w:ascii="Times New Roman" w:hAnsi="Times New Roman" w:cs="Times New Roman"/>
          <w:sz w:val="28"/>
          <w:szCs w:val="28"/>
        </w:rPr>
      </w:pPr>
      <w:r w:rsidRPr="005B0B14">
        <w:rPr>
          <w:rFonts w:ascii="Times New Roman" w:hAnsi="Times New Roman" w:cs="Times New Roman"/>
          <w:sz w:val="28"/>
          <w:szCs w:val="28"/>
        </w:rPr>
        <w:t xml:space="preserve">По результатам оказанной господдержки данными научными учреждениями в 2023 году произведено посевного материала: 1686,0 тонн семян зерновых культур, 10,0 тонн овощных культур, что в 2,7 раз больше чем в 2020 году. </w:t>
      </w:r>
    </w:p>
    <w:p w:rsidR="00EC5596" w:rsidRPr="005B0B14" w:rsidRDefault="00EC5596" w:rsidP="00EC5596">
      <w:pPr>
        <w:spacing w:after="0" w:line="240" w:lineRule="auto"/>
        <w:ind w:firstLine="567"/>
        <w:jc w:val="both"/>
        <w:rPr>
          <w:rFonts w:ascii="Times New Roman" w:hAnsi="Times New Roman" w:cs="Times New Roman"/>
          <w:b/>
          <w:sz w:val="28"/>
          <w:szCs w:val="28"/>
          <w:u w:val="single"/>
        </w:rPr>
      </w:pPr>
      <w:r w:rsidRPr="005B0B14">
        <w:rPr>
          <w:rFonts w:ascii="Times New Roman" w:hAnsi="Times New Roman" w:cs="Times New Roman"/>
          <w:b/>
          <w:sz w:val="28"/>
          <w:szCs w:val="28"/>
          <w:u w:val="single"/>
        </w:rPr>
        <w:t>Виноградарство и виноделие</w:t>
      </w:r>
    </w:p>
    <w:p w:rsidR="00EC5596" w:rsidRPr="005B0B14" w:rsidRDefault="00EC5596" w:rsidP="00EC5596">
      <w:pPr>
        <w:spacing w:after="0" w:line="240" w:lineRule="auto"/>
        <w:ind w:firstLine="567"/>
        <w:contextualSpacing/>
        <w:jc w:val="both"/>
        <w:rPr>
          <w:rFonts w:ascii="Times New Roman" w:eastAsia="Times New Roman" w:hAnsi="Times New Roman" w:cs="Times New Roman"/>
          <w:sz w:val="28"/>
          <w:szCs w:val="28"/>
          <w:lang w:bidi="ru-RU"/>
        </w:rPr>
      </w:pPr>
      <w:r w:rsidRPr="005B0B14">
        <w:rPr>
          <w:rFonts w:ascii="Times New Roman" w:eastAsia="Times New Roman" w:hAnsi="Times New Roman" w:cs="Times New Roman"/>
          <w:sz w:val="28"/>
          <w:szCs w:val="28"/>
          <w:lang w:bidi="ru-RU"/>
        </w:rPr>
        <w:t>Третья часть виноградных насаждений в Российской Федерации находится в Республике Дагестан. Общая площадь виноградных насаждений в Российской Федерации составляет 100,7 тыс. га, в Республике Дагестан площадь виноградных насаждений составляет – 27,05 тыс. га или 27 % площадей виноградных насаждений Российской Федерации (в Краснодарском крае 29,7 тыс. га или 32,3 %, в Республике Крым – 20,4 тыс. га или 22,2 %, в Ростовской области – 1,54 тыс. га или 1,5% соответственно).</w:t>
      </w:r>
    </w:p>
    <w:p w:rsidR="00EC5596" w:rsidRPr="005B0B14" w:rsidRDefault="00EC5596" w:rsidP="00EC5596">
      <w:pPr>
        <w:spacing w:after="0" w:line="240" w:lineRule="auto"/>
        <w:ind w:firstLine="567"/>
        <w:contextualSpacing/>
        <w:jc w:val="both"/>
        <w:rPr>
          <w:rFonts w:ascii="Times New Roman" w:eastAsia="Times New Roman" w:hAnsi="Times New Roman" w:cs="Times New Roman"/>
          <w:sz w:val="28"/>
          <w:szCs w:val="28"/>
          <w:lang w:bidi="ru-RU"/>
        </w:rPr>
      </w:pPr>
      <w:r w:rsidRPr="005B0B14">
        <w:rPr>
          <w:rFonts w:ascii="Times New Roman" w:eastAsia="Times New Roman" w:hAnsi="Times New Roman" w:cs="Times New Roman"/>
          <w:sz w:val="28"/>
          <w:szCs w:val="28"/>
          <w:lang w:bidi="ru-RU"/>
        </w:rPr>
        <w:t>В сфере виноградарства республики занято более 250 субъектов предпринимательской деятельности, в том числе сельскохозяйственных организаций – 99, крестьянско-фермерских хозяйств – 151, кроме того небольшие площади виноградников имеют личные подсобные хозяйства всего 5,6 тыс. га.</w:t>
      </w:r>
    </w:p>
    <w:p w:rsidR="00EC5596" w:rsidRPr="005B0B14" w:rsidRDefault="00EC5596" w:rsidP="00EC5596">
      <w:pPr>
        <w:spacing w:after="0" w:line="240" w:lineRule="auto"/>
        <w:ind w:firstLine="567"/>
        <w:contextualSpacing/>
        <w:jc w:val="both"/>
        <w:rPr>
          <w:rFonts w:ascii="Times New Roman" w:eastAsia="Times New Roman" w:hAnsi="Times New Roman" w:cs="Times New Roman"/>
          <w:sz w:val="28"/>
          <w:szCs w:val="28"/>
          <w:lang w:bidi="ru-RU"/>
        </w:rPr>
      </w:pPr>
      <w:r w:rsidRPr="005B0B14">
        <w:rPr>
          <w:rFonts w:ascii="Times New Roman" w:eastAsia="Times New Roman" w:hAnsi="Times New Roman" w:cs="Times New Roman"/>
          <w:sz w:val="28"/>
          <w:szCs w:val="28"/>
          <w:lang w:bidi="ru-RU"/>
        </w:rPr>
        <w:t>Площадь виноградников в плодоносящем возрасте на начало 2024 года составляет 23,5 тыс. га. В 2023 году вступило в плодоношение 902,7 га виноградников.</w:t>
      </w:r>
    </w:p>
    <w:p w:rsidR="00EC5596" w:rsidRPr="005B0B14" w:rsidRDefault="00EC5596" w:rsidP="00EC5596">
      <w:pPr>
        <w:spacing w:after="0" w:line="240" w:lineRule="auto"/>
        <w:ind w:firstLine="567"/>
        <w:contextualSpacing/>
        <w:jc w:val="both"/>
        <w:rPr>
          <w:rFonts w:ascii="Times New Roman" w:eastAsia="Times New Roman" w:hAnsi="Times New Roman" w:cs="Times New Roman"/>
          <w:sz w:val="28"/>
          <w:szCs w:val="28"/>
          <w:lang w:bidi="ru-RU"/>
        </w:rPr>
      </w:pPr>
      <w:r w:rsidRPr="005B0B14">
        <w:rPr>
          <w:rFonts w:ascii="Times New Roman" w:eastAsia="Times New Roman" w:hAnsi="Times New Roman" w:cs="Times New Roman"/>
          <w:sz w:val="28"/>
          <w:szCs w:val="28"/>
          <w:lang w:bidi="ru-RU"/>
        </w:rPr>
        <w:t>Площадь виноградников с капельным орошением составляет 4286 га.</w:t>
      </w:r>
    </w:p>
    <w:p w:rsidR="00EC5596" w:rsidRPr="005B0B14" w:rsidRDefault="00EC5596" w:rsidP="00EC5596">
      <w:pPr>
        <w:spacing w:after="0" w:line="240" w:lineRule="auto"/>
        <w:ind w:firstLine="567"/>
        <w:contextualSpacing/>
        <w:jc w:val="both"/>
        <w:rPr>
          <w:rFonts w:ascii="Times New Roman" w:eastAsia="Times New Roman" w:hAnsi="Times New Roman" w:cs="Times New Roman"/>
          <w:sz w:val="28"/>
          <w:szCs w:val="28"/>
          <w:lang w:bidi="ru-RU"/>
        </w:rPr>
      </w:pPr>
      <w:r w:rsidRPr="005B0B14">
        <w:rPr>
          <w:rFonts w:ascii="Times New Roman" w:eastAsia="Times New Roman" w:hAnsi="Times New Roman" w:cs="Times New Roman"/>
          <w:sz w:val="28"/>
          <w:szCs w:val="28"/>
          <w:lang w:bidi="ru-RU"/>
        </w:rPr>
        <w:t xml:space="preserve">Согласно стратегии развития отрасли виноградарства и виноделия в Республике Дагестан до 2035 года планируется увеличение площадей виноградных насаждений до 34,7 тыс. га, в том числе в плодоносящем возрасте – 31,5 тыс. га, а площадь закладки новых виноградников планируется увеличить на более чем 10,0 тыс. га на выявленных путем проведения инвентаризации земельных участков в районах республики </w:t>
      </w:r>
      <w:proofErr w:type="spellStart"/>
      <w:r w:rsidRPr="005B0B14">
        <w:rPr>
          <w:rFonts w:ascii="Times New Roman" w:eastAsia="Times New Roman" w:hAnsi="Times New Roman" w:cs="Times New Roman"/>
          <w:sz w:val="28"/>
          <w:szCs w:val="28"/>
          <w:lang w:bidi="ru-RU"/>
        </w:rPr>
        <w:t>виноградопригодных</w:t>
      </w:r>
      <w:proofErr w:type="spellEnd"/>
      <w:r w:rsidRPr="005B0B14">
        <w:rPr>
          <w:rFonts w:ascii="Times New Roman" w:eastAsia="Times New Roman" w:hAnsi="Times New Roman" w:cs="Times New Roman"/>
          <w:sz w:val="28"/>
          <w:szCs w:val="28"/>
          <w:lang w:bidi="ru-RU"/>
        </w:rPr>
        <w:t xml:space="preserve"> земель.</w:t>
      </w:r>
    </w:p>
    <w:p w:rsidR="00EC5596" w:rsidRPr="005B0B14" w:rsidRDefault="00EC5596" w:rsidP="00EC5596">
      <w:pPr>
        <w:spacing w:after="0" w:line="240" w:lineRule="auto"/>
        <w:ind w:firstLine="567"/>
        <w:contextualSpacing/>
        <w:jc w:val="both"/>
        <w:rPr>
          <w:rFonts w:ascii="Times New Roman" w:eastAsia="Times New Roman" w:hAnsi="Times New Roman" w:cs="Times New Roman"/>
          <w:sz w:val="28"/>
          <w:szCs w:val="28"/>
          <w:lang w:bidi="ru-RU"/>
        </w:rPr>
      </w:pPr>
      <w:r w:rsidRPr="005B0B14">
        <w:rPr>
          <w:rFonts w:ascii="Times New Roman" w:eastAsia="Times New Roman" w:hAnsi="Times New Roman" w:cs="Times New Roman"/>
          <w:sz w:val="28"/>
          <w:szCs w:val="28"/>
          <w:lang w:bidi="ru-RU"/>
        </w:rPr>
        <w:t>Площадь закладки виноградников имеет положительную динамику. Закладка новых виноградников в респуб</w:t>
      </w:r>
      <w:r>
        <w:rPr>
          <w:rFonts w:ascii="Times New Roman" w:eastAsia="Times New Roman" w:hAnsi="Times New Roman" w:cs="Times New Roman"/>
          <w:sz w:val="28"/>
          <w:szCs w:val="28"/>
          <w:lang w:bidi="ru-RU"/>
        </w:rPr>
        <w:t>лике осуществлена на площади 631 га (105,1</w:t>
      </w:r>
      <w:r w:rsidRPr="005B0B14">
        <w:rPr>
          <w:rFonts w:ascii="Times New Roman" w:eastAsia="Times New Roman" w:hAnsi="Times New Roman" w:cs="Times New Roman"/>
          <w:sz w:val="28"/>
          <w:szCs w:val="28"/>
          <w:lang w:bidi="ru-RU"/>
        </w:rPr>
        <w:t xml:space="preserve"> % от индикаторного плана на год (600 га).</w:t>
      </w:r>
    </w:p>
    <w:p w:rsidR="00EC5596" w:rsidRPr="005B0B14" w:rsidRDefault="00EC5596" w:rsidP="00EC5596">
      <w:pPr>
        <w:spacing w:after="0" w:line="240" w:lineRule="auto"/>
        <w:ind w:firstLine="567"/>
        <w:contextualSpacing/>
        <w:jc w:val="both"/>
        <w:rPr>
          <w:rFonts w:ascii="Times New Roman" w:eastAsia="Times New Roman" w:hAnsi="Times New Roman" w:cs="Times New Roman"/>
          <w:sz w:val="28"/>
          <w:szCs w:val="28"/>
          <w:lang w:bidi="ru-RU"/>
        </w:rPr>
      </w:pPr>
      <w:r w:rsidRPr="005B0B14">
        <w:rPr>
          <w:rFonts w:ascii="Times New Roman" w:eastAsia="Times New Roman" w:hAnsi="Times New Roman" w:cs="Times New Roman"/>
          <w:sz w:val="28"/>
          <w:szCs w:val="28"/>
          <w:lang w:bidi="ru-RU"/>
        </w:rPr>
        <w:t>В настоящее время идет весенняя закладка виноградников, в ходе которой планируемая площадь закладки на весну 2024 года составляет 911 га.</w:t>
      </w:r>
    </w:p>
    <w:p w:rsidR="00EC5596" w:rsidRPr="005B0B14" w:rsidRDefault="00EC5596" w:rsidP="00EC5596">
      <w:pPr>
        <w:spacing w:after="0" w:line="240" w:lineRule="auto"/>
        <w:ind w:firstLine="567"/>
        <w:contextualSpacing/>
        <w:jc w:val="both"/>
        <w:rPr>
          <w:rFonts w:ascii="Times New Roman" w:hAnsi="Times New Roman" w:cs="Times New Roman"/>
          <w:sz w:val="28"/>
          <w:szCs w:val="28"/>
        </w:rPr>
      </w:pPr>
      <w:r w:rsidRPr="005B0B14">
        <w:rPr>
          <w:rFonts w:ascii="Times New Roman" w:hAnsi="Times New Roman" w:cs="Times New Roman"/>
          <w:sz w:val="28"/>
          <w:szCs w:val="28"/>
        </w:rPr>
        <w:t>По итогам уборочной кампании 2023 года валовой сбор винограда на территории Респ</w:t>
      </w:r>
      <w:r>
        <w:rPr>
          <w:rFonts w:ascii="Times New Roman" w:hAnsi="Times New Roman" w:cs="Times New Roman"/>
          <w:sz w:val="28"/>
          <w:szCs w:val="28"/>
        </w:rPr>
        <w:t>ублики Дагестан составляет 282,8</w:t>
      </w:r>
      <w:r w:rsidRPr="005B0B14">
        <w:rPr>
          <w:rFonts w:ascii="Times New Roman" w:hAnsi="Times New Roman" w:cs="Times New Roman"/>
          <w:sz w:val="28"/>
          <w:szCs w:val="28"/>
        </w:rPr>
        <w:t xml:space="preserve"> тыс. тонн при средней урожайности 123 ц/га, на 5% или на 14 тысяч тонн превышающей показатель 2022 года (268,7 тыс. тонн), увеличение урожайности по сравнению с 2022 годом на 4,3 центнера с гектара (118,7) и по сравнению с 2021 годом на 18,3 центнера с гектара (104,7).</w:t>
      </w:r>
    </w:p>
    <w:p w:rsidR="00EC5596" w:rsidRPr="005B0B14" w:rsidRDefault="00EC5596" w:rsidP="00EC5596">
      <w:pPr>
        <w:spacing w:after="0" w:line="240" w:lineRule="auto"/>
        <w:ind w:firstLine="567"/>
        <w:contextualSpacing/>
        <w:jc w:val="both"/>
        <w:rPr>
          <w:rFonts w:ascii="Times New Roman" w:hAnsi="Times New Roman" w:cs="Times New Roman"/>
          <w:sz w:val="28"/>
          <w:szCs w:val="28"/>
        </w:rPr>
      </w:pPr>
      <w:r w:rsidRPr="005B0B14">
        <w:rPr>
          <w:rFonts w:ascii="Times New Roman" w:hAnsi="Times New Roman" w:cs="Times New Roman"/>
          <w:sz w:val="28"/>
          <w:szCs w:val="28"/>
        </w:rPr>
        <w:lastRenderedPageBreak/>
        <w:t>По оперативной информации Минсельхоза России валовой сбор винограда по стране составил 714,9 тыс. тонн, в Краснодарском крае – 265,5 тыс. тонн, в Республике Крым – 90,5 тыс. тонн, в Ставропольском Крае – 28,9 тыс. тонн, в г Севастополе – 16,4 тыс. тонн, в Ростовской области – 14 тыс. тонн.</w:t>
      </w:r>
    </w:p>
    <w:p w:rsidR="00EC5596" w:rsidRPr="005B0B14" w:rsidRDefault="00EC5596" w:rsidP="00EC5596">
      <w:pPr>
        <w:spacing w:after="0" w:line="240" w:lineRule="auto"/>
        <w:ind w:firstLine="567"/>
        <w:contextualSpacing/>
        <w:jc w:val="both"/>
        <w:rPr>
          <w:rFonts w:ascii="Times New Roman" w:hAnsi="Times New Roman" w:cs="Times New Roman"/>
          <w:sz w:val="28"/>
          <w:szCs w:val="28"/>
        </w:rPr>
      </w:pPr>
      <w:r w:rsidRPr="005B0B14">
        <w:rPr>
          <w:rFonts w:ascii="Times New Roman" w:hAnsi="Times New Roman" w:cs="Times New Roman"/>
          <w:sz w:val="28"/>
          <w:szCs w:val="28"/>
        </w:rPr>
        <w:t xml:space="preserve"> Таким образом, наша республика по данному показателю вновь вышла на лидирующую позицию собрав 39,5 % винограда Российской Федерации.</w:t>
      </w:r>
    </w:p>
    <w:p w:rsidR="00EC5596" w:rsidRPr="005B0B14" w:rsidRDefault="00EC5596" w:rsidP="00EC5596">
      <w:pPr>
        <w:spacing w:after="0" w:line="240" w:lineRule="auto"/>
        <w:ind w:firstLine="567"/>
        <w:contextualSpacing/>
        <w:jc w:val="both"/>
        <w:rPr>
          <w:rFonts w:ascii="Times New Roman" w:hAnsi="Times New Roman" w:cs="Times New Roman"/>
          <w:sz w:val="28"/>
          <w:szCs w:val="28"/>
        </w:rPr>
      </w:pPr>
      <w:r w:rsidRPr="005B0B14">
        <w:rPr>
          <w:rFonts w:ascii="Times New Roman" w:hAnsi="Times New Roman" w:cs="Times New Roman"/>
          <w:sz w:val="28"/>
          <w:szCs w:val="28"/>
        </w:rPr>
        <w:t>Средний объем сахара в винограде составляет от 16,2 до 21 %.</w:t>
      </w:r>
    </w:p>
    <w:p w:rsidR="00EC5596" w:rsidRPr="005B0B14" w:rsidRDefault="00EC5596" w:rsidP="00EC5596">
      <w:pPr>
        <w:spacing w:after="0" w:line="240" w:lineRule="auto"/>
        <w:ind w:right="-8" w:firstLine="567"/>
        <w:jc w:val="both"/>
        <w:rPr>
          <w:rFonts w:ascii="Times New Roman" w:hAnsi="Times New Roman" w:cs="Times New Roman"/>
          <w:sz w:val="28"/>
          <w:szCs w:val="28"/>
          <w:lang w:bidi="ru-RU"/>
        </w:rPr>
      </w:pPr>
      <w:r w:rsidRPr="005B0B14">
        <w:rPr>
          <w:rFonts w:ascii="Times New Roman" w:hAnsi="Times New Roman" w:cs="Times New Roman"/>
          <w:sz w:val="28"/>
          <w:szCs w:val="28"/>
          <w:lang w:bidi="ru-RU"/>
        </w:rPr>
        <w:t>Установленные, заключенным между Минсельхозом России и Правительством Республики Дагестан Соглашением, индикаторы на 2023 год перевыполнены, в частности, площадь закладки виноградников у получателей средств на 5 % и составила 631,1 га (план 600 га); площадь виноградных насаждений в плодоносящем возрасте у получателей средств на 2,7 % и составила 10480,5 га (план 10200 га).</w:t>
      </w:r>
    </w:p>
    <w:p w:rsidR="00EC5596" w:rsidRPr="005B0B14" w:rsidRDefault="00EC5596" w:rsidP="00EC5596">
      <w:pPr>
        <w:spacing w:after="0" w:line="240" w:lineRule="auto"/>
        <w:ind w:firstLine="567"/>
        <w:contextualSpacing/>
        <w:jc w:val="both"/>
        <w:rPr>
          <w:rFonts w:ascii="Times New Roman" w:hAnsi="Times New Roman" w:cs="Times New Roman"/>
          <w:sz w:val="28"/>
          <w:szCs w:val="28"/>
        </w:rPr>
      </w:pPr>
      <w:r w:rsidRPr="005B0B14">
        <w:rPr>
          <w:rFonts w:ascii="Times New Roman" w:hAnsi="Times New Roman" w:cs="Times New Roman"/>
          <w:sz w:val="28"/>
          <w:szCs w:val="28"/>
        </w:rPr>
        <w:t>Из собранных 282,7 тыс. тонн винограда урожая 2023 переработано 196,2 тыс. тонн на 3% превышающие объем переработки прошлого года (188,7 тыс. тонн), остальные 86,5 тыс. тонн реализовано в свежем виде в том числе в другие регионы Российской Федерации.</w:t>
      </w:r>
    </w:p>
    <w:p w:rsidR="00EC5596" w:rsidRPr="005B0B14" w:rsidRDefault="00EC5596" w:rsidP="00EC5596">
      <w:pPr>
        <w:spacing w:after="0" w:line="240" w:lineRule="auto"/>
        <w:ind w:firstLine="567"/>
        <w:contextualSpacing/>
        <w:jc w:val="both"/>
        <w:rPr>
          <w:rFonts w:ascii="Times New Roman" w:hAnsi="Times New Roman" w:cs="Times New Roman"/>
          <w:sz w:val="28"/>
          <w:szCs w:val="28"/>
        </w:rPr>
      </w:pPr>
      <w:r w:rsidRPr="005B0B14">
        <w:rPr>
          <w:rFonts w:ascii="Times New Roman" w:hAnsi="Times New Roman" w:cs="Times New Roman"/>
          <w:b/>
          <w:sz w:val="28"/>
          <w:szCs w:val="28"/>
        </w:rPr>
        <w:t>Производство алкогольной продукции</w:t>
      </w:r>
      <w:r w:rsidRPr="005B0B14">
        <w:rPr>
          <w:rFonts w:ascii="Times New Roman" w:hAnsi="Times New Roman" w:cs="Times New Roman"/>
          <w:sz w:val="28"/>
          <w:szCs w:val="28"/>
        </w:rPr>
        <w:t xml:space="preserve"> имеет динамику к повышению объемов. </w:t>
      </w:r>
    </w:p>
    <w:p w:rsidR="00EC5596" w:rsidRPr="005B0B14" w:rsidRDefault="00EC5596" w:rsidP="00EC5596">
      <w:pPr>
        <w:spacing w:after="0" w:line="240" w:lineRule="auto"/>
        <w:ind w:firstLine="567"/>
        <w:contextualSpacing/>
        <w:jc w:val="both"/>
        <w:rPr>
          <w:rFonts w:ascii="Times New Roman" w:hAnsi="Times New Roman" w:cs="Times New Roman"/>
          <w:sz w:val="28"/>
          <w:szCs w:val="28"/>
        </w:rPr>
      </w:pPr>
      <w:r w:rsidRPr="005B0B14">
        <w:rPr>
          <w:rFonts w:ascii="Times New Roman" w:hAnsi="Times New Roman" w:cs="Times New Roman"/>
          <w:sz w:val="28"/>
          <w:szCs w:val="28"/>
        </w:rPr>
        <w:t>За 2023 год винодельческими предприятиями республики произведено продукции:</w:t>
      </w:r>
    </w:p>
    <w:p w:rsidR="00EC5596" w:rsidRPr="005B0B14" w:rsidRDefault="00EC5596" w:rsidP="00EC5596">
      <w:pPr>
        <w:spacing w:after="0" w:line="240" w:lineRule="auto"/>
        <w:ind w:firstLine="567"/>
        <w:contextualSpacing/>
        <w:jc w:val="both"/>
        <w:rPr>
          <w:rFonts w:ascii="Times New Roman" w:hAnsi="Times New Roman" w:cs="Times New Roman"/>
          <w:sz w:val="28"/>
          <w:szCs w:val="28"/>
        </w:rPr>
      </w:pPr>
      <w:r w:rsidRPr="005B0B14">
        <w:rPr>
          <w:rFonts w:ascii="Times New Roman" w:hAnsi="Times New Roman" w:cs="Times New Roman"/>
          <w:sz w:val="28"/>
          <w:szCs w:val="28"/>
        </w:rPr>
        <w:t xml:space="preserve">- коньяка бутилированного </w:t>
      </w:r>
      <w:r>
        <w:rPr>
          <w:rFonts w:ascii="Times New Roman" w:hAnsi="Times New Roman" w:cs="Times New Roman"/>
          <w:b/>
          <w:sz w:val="28"/>
          <w:szCs w:val="28"/>
        </w:rPr>
        <w:t>1538,24</w:t>
      </w:r>
      <w:r w:rsidRPr="005B0B14">
        <w:rPr>
          <w:rFonts w:ascii="Times New Roman" w:hAnsi="Times New Roman" w:cs="Times New Roman"/>
          <w:sz w:val="28"/>
          <w:szCs w:val="28"/>
        </w:rPr>
        <w:t xml:space="preserve"> тыс. дал, что на </w:t>
      </w:r>
      <w:r>
        <w:rPr>
          <w:rFonts w:ascii="Times New Roman" w:hAnsi="Times New Roman" w:cs="Times New Roman"/>
          <w:b/>
          <w:sz w:val="28"/>
          <w:szCs w:val="28"/>
        </w:rPr>
        <w:t>401</w:t>
      </w:r>
      <w:r w:rsidRPr="005B0B14">
        <w:rPr>
          <w:rFonts w:ascii="Times New Roman" w:hAnsi="Times New Roman" w:cs="Times New Roman"/>
          <w:sz w:val="28"/>
          <w:szCs w:val="28"/>
        </w:rPr>
        <w:t xml:space="preserve"> тыс. дал или на </w:t>
      </w:r>
      <w:r>
        <w:rPr>
          <w:rFonts w:ascii="Times New Roman" w:hAnsi="Times New Roman" w:cs="Times New Roman"/>
          <w:b/>
          <w:sz w:val="28"/>
          <w:szCs w:val="28"/>
        </w:rPr>
        <w:t>34,0</w:t>
      </w:r>
      <w:r w:rsidRPr="005B0B14">
        <w:rPr>
          <w:rFonts w:ascii="Times New Roman" w:hAnsi="Times New Roman" w:cs="Times New Roman"/>
          <w:sz w:val="28"/>
          <w:szCs w:val="28"/>
        </w:rPr>
        <w:t xml:space="preserve"> % больше, чем за 2022 год;</w:t>
      </w:r>
    </w:p>
    <w:p w:rsidR="00EC5596" w:rsidRPr="005B0B14" w:rsidRDefault="00EC5596" w:rsidP="00EC5596">
      <w:pPr>
        <w:spacing w:after="0" w:line="240" w:lineRule="auto"/>
        <w:ind w:firstLine="567"/>
        <w:contextualSpacing/>
        <w:jc w:val="both"/>
        <w:rPr>
          <w:rFonts w:ascii="Times New Roman" w:hAnsi="Times New Roman" w:cs="Times New Roman"/>
          <w:sz w:val="28"/>
          <w:szCs w:val="28"/>
        </w:rPr>
      </w:pPr>
      <w:r w:rsidRPr="005B0B14">
        <w:rPr>
          <w:rFonts w:ascii="Times New Roman" w:hAnsi="Times New Roman" w:cs="Times New Roman"/>
          <w:sz w:val="28"/>
          <w:szCs w:val="28"/>
        </w:rPr>
        <w:t xml:space="preserve">  - вина виноградного </w:t>
      </w:r>
      <w:r w:rsidRPr="005B0B14">
        <w:rPr>
          <w:rFonts w:ascii="Times New Roman" w:hAnsi="Times New Roman" w:cs="Times New Roman"/>
          <w:b/>
          <w:sz w:val="28"/>
          <w:szCs w:val="28"/>
        </w:rPr>
        <w:t>1542,38</w:t>
      </w:r>
      <w:r w:rsidRPr="005B0B14">
        <w:rPr>
          <w:rFonts w:ascii="Times New Roman" w:hAnsi="Times New Roman" w:cs="Times New Roman"/>
          <w:sz w:val="28"/>
          <w:szCs w:val="28"/>
        </w:rPr>
        <w:t xml:space="preserve"> тыс. дал, что на </w:t>
      </w:r>
      <w:r w:rsidRPr="005B0B14">
        <w:rPr>
          <w:rFonts w:ascii="Times New Roman" w:hAnsi="Times New Roman" w:cs="Times New Roman"/>
          <w:b/>
          <w:sz w:val="28"/>
          <w:szCs w:val="28"/>
        </w:rPr>
        <w:t>758,29</w:t>
      </w:r>
      <w:r w:rsidRPr="005B0B14">
        <w:rPr>
          <w:rFonts w:ascii="Times New Roman" w:hAnsi="Times New Roman" w:cs="Times New Roman"/>
          <w:sz w:val="28"/>
          <w:szCs w:val="28"/>
        </w:rPr>
        <w:t xml:space="preserve"> тыс. дал, или на </w:t>
      </w:r>
      <w:r w:rsidRPr="005B0B14">
        <w:rPr>
          <w:rFonts w:ascii="Times New Roman" w:hAnsi="Times New Roman" w:cs="Times New Roman"/>
          <w:b/>
          <w:sz w:val="28"/>
          <w:szCs w:val="28"/>
        </w:rPr>
        <w:t>96,7</w:t>
      </w:r>
      <w:r w:rsidRPr="005B0B14">
        <w:rPr>
          <w:rFonts w:ascii="Times New Roman" w:hAnsi="Times New Roman" w:cs="Times New Roman"/>
          <w:sz w:val="28"/>
          <w:szCs w:val="28"/>
        </w:rPr>
        <w:t xml:space="preserve"> % больше, чем за 2022 год;</w:t>
      </w:r>
    </w:p>
    <w:p w:rsidR="00EC5596" w:rsidRPr="005B0B14" w:rsidRDefault="00EC5596" w:rsidP="00EC5596">
      <w:pPr>
        <w:spacing w:after="0" w:line="240" w:lineRule="auto"/>
        <w:ind w:firstLine="567"/>
        <w:contextualSpacing/>
        <w:jc w:val="both"/>
        <w:rPr>
          <w:rFonts w:ascii="Times New Roman" w:hAnsi="Times New Roman" w:cs="Times New Roman"/>
          <w:sz w:val="28"/>
          <w:szCs w:val="28"/>
        </w:rPr>
      </w:pPr>
      <w:r w:rsidRPr="005B0B14">
        <w:rPr>
          <w:rFonts w:ascii="Times New Roman" w:hAnsi="Times New Roman" w:cs="Times New Roman"/>
          <w:sz w:val="28"/>
          <w:szCs w:val="28"/>
        </w:rPr>
        <w:t xml:space="preserve"> - вина игристого 1428,38 тыс. дал, что на 526,77 тыс. дал, или на 26,9 % меньше, чем за 2022 год. </w:t>
      </w:r>
    </w:p>
    <w:p w:rsidR="00EC5596" w:rsidRPr="005B0B14" w:rsidRDefault="00EC5596" w:rsidP="00EC5596">
      <w:pPr>
        <w:spacing w:after="0" w:line="240" w:lineRule="auto"/>
        <w:ind w:firstLine="567"/>
        <w:contextualSpacing/>
        <w:jc w:val="both"/>
        <w:rPr>
          <w:rFonts w:ascii="Times New Roman" w:hAnsi="Times New Roman" w:cs="Times New Roman"/>
          <w:sz w:val="28"/>
          <w:szCs w:val="28"/>
        </w:rPr>
      </w:pPr>
      <w:r w:rsidRPr="005B0B14">
        <w:rPr>
          <w:rFonts w:ascii="Times New Roman" w:hAnsi="Times New Roman" w:cs="Times New Roman"/>
          <w:sz w:val="28"/>
          <w:szCs w:val="28"/>
        </w:rPr>
        <w:t xml:space="preserve">Немаловажным фактором развития отрасли виноградарства является обеспечение хранения свежего винограда. В этой связи в рамках оказания государственной поддержки сельскохозяйственным потребительским кооперативам осуществляется строительство </w:t>
      </w:r>
      <w:proofErr w:type="spellStart"/>
      <w:r w:rsidRPr="005B0B14">
        <w:rPr>
          <w:rFonts w:ascii="Times New Roman" w:hAnsi="Times New Roman" w:cs="Times New Roman"/>
          <w:sz w:val="28"/>
          <w:szCs w:val="28"/>
        </w:rPr>
        <w:t>фрукто-виноградохранилищ</w:t>
      </w:r>
      <w:proofErr w:type="spellEnd"/>
      <w:r w:rsidRPr="005B0B14">
        <w:rPr>
          <w:rFonts w:ascii="Times New Roman" w:hAnsi="Times New Roman" w:cs="Times New Roman"/>
          <w:sz w:val="28"/>
          <w:szCs w:val="28"/>
        </w:rPr>
        <w:t>. Так, введены производственные мощности четырех хранилищ общей мощностью 3,63 тысячи тонн:</w:t>
      </w:r>
    </w:p>
    <w:p w:rsidR="00EC5596" w:rsidRPr="005B0B14" w:rsidRDefault="00EC5596" w:rsidP="00EC5596">
      <w:pPr>
        <w:spacing w:after="0" w:line="240" w:lineRule="auto"/>
        <w:ind w:firstLine="567"/>
        <w:contextualSpacing/>
        <w:jc w:val="both"/>
        <w:rPr>
          <w:rFonts w:ascii="Times New Roman" w:hAnsi="Times New Roman" w:cs="Times New Roman"/>
          <w:sz w:val="28"/>
          <w:szCs w:val="28"/>
        </w:rPr>
      </w:pPr>
      <w:r w:rsidRPr="005B0B14">
        <w:rPr>
          <w:rFonts w:ascii="Times New Roman" w:hAnsi="Times New Roman" w:cs="Times New Roman"/>
          <w:sz w:val="28"/>
          <w:szCs w:val="28"/>
        </w:rPr>
        <w:t xml:space="preserve"> - ООО АФ «</w:t>
      </w:r>
      <w:proofErr w:type="spellStart"/>
      <w:r w:rsidRPr="005B0B14">
        <w:rPr>
          <w:rFonts w:ascii="Times New Roman" w:hAnsi="Times New Roman" w:cs="Times New Roman"/>
          <w:sz w:val="28"/>
          <w:szCs w:val="28"/>
        </w:rPr>
        <w:t>Герей-Тюз</w:t>
      </w:r>
      <w:proofErr w:type="spellEnd"/>
      <w:r w:rsidRPr="005B0B14">
        <w:rPr>
          <w:rFonts w:ascii="Times New Roman" w:hAnsi="Times New Roman" w:cs="Times New Roman"/>
          <w:sz w:val="28"/>
          <w:szCs w:val="28"/>
        </w:rPr>
        <w:t xml:space="preserve">» в </w:t>
      </w:r>
      <w:proofErr w:type="spellStart"/>
      <w:r w:rsidRPr="005B0B14">
        <w:rPr>
          <w:rFonts w:ascii="Times New Roman" w:hAnsi="Times New Roman" w:cs="Times New Roman"/>
          <w:sz w:val="28"/>
          <w:szCs w:val="28"/>
        </w:rPr>
        <w:t>Карабудахкентском</w:t>
      </w:r>
      <w:proofErr w:type="spellEnd"/>
      <w:r w:rsidRPr="005B0B14">
        <w:rPr>
          <w:rFonts w:ascii="Times New Roman" w:hAnsi="Times New Roman" w:cs="Times New Roman"/>
          <w:sz w:val="28"/>
          <w:szCs w:val="28"/>
        </w:rPr>
        <w:t xml:space="preserve"> районе на 480 тонн, </w:t>
      </w:r>
    </w:p>
    <w:p w:rsidR="00EC5596" w:rsidRPr="005B0B14" w:rsidRDefault="00EC5596" w:rsidP="00EC5596">
      <w:pPr>
        <w:spacing w:after="0" w:line="240" w:lineRule="auto"/>
        <w:ind w:firstLine="567"/>
        <w:contextualSpacing/>
        <w:jc w:val="both"/>
        <w:rPr>
          <w:rFonts w:ascii="Times New Roman" w:hAnsi="Times New Roman" w:cs="Times New Roman"/>
          <w:sz w:val="28"/>
          <w:szCs w:val="28"/>
        </w:rPr>
      </w:pPr>
      <w:r w:rsidRPr="005B0B14">
        <w:rPr>
          <w:rFonts w:ascii="Times New Roman" w:hAnsi="Times New Roman" w:cs="Times New Roman"/>
          <w:sz w:val="28"/>
          <w:szCs w:val="28"/>
        </w:rPr>
        <w:t xml:space="preserve">- </w:t>
      </w:r>
      <w:proofErr w:type="spellStart"/>
      <w:r w:rsidRPr="005B0B14">
        <w:rPr>
          <w:rFonts w:ascii="Times New Roman" w:hAnsi="Times New Roman" w:cs="Times New Roman"/>
          <w:sz w:val="28"/>
          <w:szCs w:val="28"/>
        </w:rPr>
        <w:t>СПоК</w:t>
      </w:r>
      <w:proofErr w:type="spellEnd"/>
      <w:r w:rsidRPr="005B0B14">
        <w:rPr>
          <w:rFonts w:ascii="Times New Roman" w:hAnsi="Times New Roman" w:cs="Times New Roman"/>
          <w:sz w:val="28"/>
          <w:szCs w:val="28"/>
        </w:rPr>
        <w:t xml:space="preserve"> «</w:t>
      </w:r>
      <w:proofErr w:type="spellStart"/>
      <w:r w:rsidRPr="005B0B14">
        <w:rPr>
          <w:rFonts w:ascii="Times New Roman" w:hAnsi="Times New Roman" w:cs="Times New Roman"/>
          <w:sz w:val="28"/>
          <w:szCs w:val="28"/>
        </w:rPr>
        <w:t>Магарамкентский</w:t>
      </w:r>
      <w:proofErr w:type="spellEnd"/>
      <w:r w:rsidRPr="005B0B14">
        <w:rPr>
          <w:rFonts w:ascii="Times New Roman" w:hAnsi="Times New Roman" w:cs="Times New Roman"/>
          <w:sz w:val="28"/>
          <w:szCs w:val="28"/>
        </w:rPr>
        <w:t xml:space="preserve">» в </w:t>
      </w:r>
      <w:proofErr w:type="spellStart"/>
      <w:r w:rsidRPr="005B0B14">
        <w:rPr>
          <w:rFonts w:ascii="Times New Roman" w:hAnsi="Times New Roman" w:cs="Times New Roman"/>
          <w:sz w:val="28"/>
          <w:szCs w:val="28"/>
        </w:rPr>
        <w:t>Магарамкентском</w:t>
      </w:r>
      <w:proofErr w:type="spellEnd"/>
      <w:r w:rsidRPr="005B0B14">
        <w:rPr>
          <w:rFonts w:ascii="Times New Roman" w:hAnsi="Times New Roman" w:cs="Times New Roman"/>
          <w:sz w:val="28"/>
          <w:szCs w:val="28"/>
        </w:rPr>
        <w:t xml:space="preserve"> районе на 1,35 тыс. тонн, </w:t>
      </w:r>
    </w:p>
    <w:p w:rsidR="00EC5596" w:rsidRPr="005B0B14" w:rsidRDefault="00EC5596" w:rsidP="00EC5596">
      <w:pPr>
        <w:spacing w:after="0" w:line="240" w:lineRule="auto"/>
        <w:ind w:firstLine="567"/>
        <w:contextualSpacing/>
        <w:jc w:val="both"/>
        <w:rPr>
          <w:rFonts w:ascii="Times New Roman" w:hAnsi="Times New Roman" w:cs="Times New Roman"/>
          <w:sz w:val="28"/>
          <w:szCs w:val="28"/>
        </w:rPr>
      </w:pPr>
      <w:r w:rsidRPr="005B0B14">
        <w:rPr>
          <w:rFonts w:ascii="Times New Roman" w:hAnsi="Times New Roman" w:cs="Times New Roman"/>
          <w:sz w:val="28"/>
          <w:szCs w:val="28"/>
        </w:rPr>
        <w:t xml:space="preserve">- </w:t>
      </w:r>
      <w:proofErr w:type="spellStart"/>
      <w:r w:rsidRPr="005B0B14">
        <w:rPr>
          <w:rFonts w:ascii="Times New Roman" w:hAnsi="Times New Roman" w:cs="Times New Roman"/>
          <w:sz w:val="28"/>
          <w:szCs w:val="28"/>
        </w:rPr>
        <w:t>СПоК</w:t>
      </w:r>
      <w:proofErr w:type="spellEnd"/>
      <w:r w:rsidRPr="005B0B14">
        <w:rPr>
          <w:rFonts w:ascii="Times New Roman" w:hAnsi="Times New Roman" w:cs="Times New Roman"/>
          <w:sz w:val="28"/>
          <w:szCs w:val="28"/>
        </w:rPr>
        <w:t xml:space="preserve"> «</w:t>
      </w:r>
      <w:proofErr w:type="spellStart"/>
      <w:r w:rsidRPr="005B0B14">
        <w:rPr>
          <w:rFonts w:ascii="Times New Roman" w:hAnsi="Times New Roman" w:cs="Times New Roman"/>
          <w:sz w:val="28"/>
          <w:szCs w:val="28"/>
        </w:rPr>
        <w:t>Кавгин</w:t>
      </w:r>
      <w:proofErr w:type="spellEnd"/>
      <w:r w:rsidRPr="005B0B14">
        <w:rPr>
          <w:rFonts w:ascii="Times New Roman" w:hAnsi="Times New Roman" w:cs="Times New Roman"/>
          <w:sz w:val="28"/>
          <w:szCs w:val="28"/>
        </w:rPr>
        <w:t xml:space="preserve">» в </w:t>
      </w:r>
      <w:proofErr w:type="spellStart"/>
      <w:r w:rsidRPr="005B0B14">
        <w:rPr>
          <w:rFonts w:ascii="Times New Roman" w:hAnsi="Times New Roman" w:cs="Times New Roman"/>
          <w:sz w:val="28"/>
          <w:szCs w:val="28"/>
        </w:rPr>
        <w:t>Карабудахкентском</w:t>
      </w:r>
      <w:proofErr w:type="spellEnd"/>
      <w:r w:rsidRPr="005B0B14">
        <w:rPr>
          <w:rFonts w:ascii="Times New Roman" w:hAnsi="Times New Roman" w:cs="Times New Roman"/>
          <w:sz w:val="28"/>
          <w:szCs w:val="28"/>
        </w:rPr>
        <w:t xml:space="preserve"> районе на 0,8 тыс. тонн,</w:t>
      </w:r>
    </w:p>
    <w:p w:rsidR="00EC5596" w:rsidRPr="005B0B14" w:rsidRDefault="00EC5596" w:rsidP="00EC5596">
      <w:pPr>
        <w:spacing w:after="0" w:line="240" w:lineRule="auto"/>
        <w:ind w:firstLine="567"/>
        <w:contextualSpacing/>
        <w:jc w:val="both"/>
        <w:rPr>
          <w:rFonts w:ascii="Times New Roman" w:hAnsi="Times New Roman" w:cs="Times New Roman"/>
          <w:sz w:val="28"/>
          <w:szCs w:val="28"/>
        </w:rPr>
      </w:pPr>
      <w:r w:rsidRPr="005B0B14">
        <w:rPr>
          <w:rFonts w:ascii="Times New Roman" w:hAnsi="Times New Roman" w:cs="Times New Roman"/>
          <w:sz w:val="28"/>
          <w:szCs w:val="28"/>
        </w:rPr>
        <w:t xml:space="preserve">- </w:t>
      </w:r>
      <w:proofErr w:type="spellStart"/>
      <w:r w:rsidRPr="005B0B14">
        <w:rPr>
          <w:rFonts w:ascii="Times New Roman" w:hAnsi="Times New Roman" w:cs="Times New Roman"/>
          <w:sz w:val="28"/>
          <w:szCs w:val="28"/>
        </w:rPr>
        <w:t>СПоК</w:t>
      </w:r>
      <w:proofErr w:type="spellEnd"/>
      <w:r w:rsidRPr="005B0B14">
        <w:rPr>
          <w:rFonts w:ascii="Times New Roman" w:hAnsi="Times New Roman" w:cs="Times New Roman"/>
          <w:sz w:val="28"/>
          <w:szCs w:val="28"/>
        </w:rPr>
        <w:t xml:space="preserve"> «</w:t>
      </w:r>
      <w:proofErr w:type="spellStart"/>
      <w:proofErr w:type="gramStart"/>
      <w:r w:rsidRPr="005B0B14">
        <w:rPr>
          <w:rFonts w:ascii="Times New Roman" w:hAnsi="Times New Roman" w:cs="Times New Roman"/>
          <w:sz w:val="28"/>
          <w:szCs w:val="28"/>
        </w:rPr>
        <w:t>Занак»Табасаранский</w:t>
      </w:r>
      <w:proofErr w:type="spellEnd"/>
      <w:proofErr w:type="gramEnd"/>
      <w:r w:rsidRPr="005B0B14">
        <w:rPr>
          <w:rFonts w:ascii="Times New Roman" w:hAnsi="Times New Roman" w:cs="Times New Roman"/>
          <w:sz w:val="28"/>
          <w:szCs w:val="28"/>
        </w:rPr>
        <w:t xml:space="preserve"> район на 1 тыс. тонн. </w:t>
      </w:r>
    </w:p>
    <w:p w:rsidR="00EC5596" w:rsidRPr="005B0B14" w:rsidRDefault="00EC5596" w:rsidP="00EC5596">
      <w:pPr>
        <w:spacing w:after="0" w:line="240" w:lineRule="auto"/>
        <w:ind w:firstLine="567"/>
        <w:contextualSpacing/>
        <w:jc w:val="both"/>
        <w:rPr>
          <w:rFonts w:ascii="Times New Roman" w:hAnsi="Times New Roman" w:cs="Times New Roman"/>
          <w:sz w:val="28"/>
          <w:szCs w:val="28"/>
        </w:rPr>
      </w:pPr>
      <w:r w:rsidRPr="005B0B14">
        <w:rPr>
          <w:rFonts w:ascii="Times New Roman" w:hAnsi="Times New Roman" w:cs="Times New Roman"/>
          <w:sz w:val="28"/>
          <w:szCs w:val="28"/>
        </w:rPr>
        <w:t xml:space="preserve">Указанные объемы не достаточны для обеспечения сохранности в свежем виде винограда столовых сортов, в связи с чем в республике имеются инвестиционные проекты по строительству дополнительных </w:t>
      </w:r>
      <w:proofErr w:type="spellStart"/>
      <w:r w:rsidRPr="005B0B14">
        <w:rPr>
          <w:rFonts w:ascii="Times New Roman" w:hAnsi="Times New Roman" w:cs="Times New Roman"/>
          <w:sz w:val="28"/>
          <w:szCs w:val="28"/>
        </w:rPr>
        <w:t>фрукто-виноградохранилищ</w:t>
      </w:r>
      <w:proofErr w:type="spellEnd"/>
      <w:r w:rsidRPr="005B0B14">
        <w:rPr>
          <w:rFonts w:ascii="Times New Roman" w:hAnsi="Times New Roman" w:cs="Times New Roman"/>
          <w:sz w:val="28"/>
          <w:szCs w:val="28"/>
        </w:rPr>
        <w:t xml:space="preserve">. Более того, в связи со сложностью соблюдения всех технологических требований, обеспечивающих сохранность винограда </w:t>
      </w:r>
      <w:r w:rsidRPr="005B0B14">
        <w:rPr>
          <w:rFonts w:ascii="Times New Roman" w:hAnsi="Times New Roman" w:cs="Times New Roman"/>
          <w:sz w:val="28"/>
          <w:szCs w:val="28"/>
        </w:rPr>
        <w:lastRenderedPageBreak/>
        <w:t>только одно хранилище (СПОК «</w:t>
      </w:r>
      <w:proofErr w:type="spellStart"/>
      <w:r w:rsidRPr="005B0B14">
        <w:rPr>
          <w:rFonts w:ascii="Times New Roman" w:hAnsi="Times New Roman" w:cs="Times New Roman"/>
          <w:sz w:val="28"/>
          <w:szCs w:val="28"/>
        </w:rPr>
        <w:t>Занак</w:t>
      </w:r>
      <w:proofErr w:type="spellEnd"/>
      <w:r w:rsidRPr="005B0B14">
        <w:rPr>
          <w:rFonts w:ascii="Times New Roman" w:hAnsi="Times New Roman" w:cs="Times New Roman"/>
          <w:sz w:val="28"/>
          <w:szCs w:val="28"/>
        </w:rPr>
        <w:t>») заложило на хранение в текущем году винограда.</w:t>
      </w:r>
    </w:p>
    <w:p w:rsidR="00EC5596" w:rsidRPr="005B0B14" w:rsidRDefault="00EC5596" w:rsidP="00EC5596">
      <w:pPr>
        <w:spacing w:after="0" w:line="240" w:lineRule="auto"/>
        <w:ind w:firstLine="567"/>
        <w:jc w:val="both"/>
        <w:rPr>
          <w:rFonts w:ascii="Times New Roman" w:hAnsi="Times New Roman" w:cs="Times New Roman"/>
          <w:b/>
          <w:sz w:val="28"/>
          <w:szCs w:val="28"/>
        </w:rPr>
      </w:pPr>
      <w:r w:rsidRPr="005B0B14">
        <w:rPr>
          <w:rFonts w:ascii="Times New Roman" w:hAnsi="Times New Roman" w:cs="Times New Roman"/>
          <w:b/>
          <w:sz w:val="28"/>
          <w:szCs w:val="28"/>
          <w:u w:val="single"/>
        </w:rPr>
        <w:t>Животноводство</w:t>
      </w:r>
    </w:p>
    <w:p w:rsidR="00EC5596" w:rsidRPr="005B0B14" w:rsidRDefault="00EC5596" w:rsidP="00EC5596">
      <w:pPr>
        <w:spacing w:after="0" w:line="240" w:lineRule="auto"/>
        <w:ind w:right="-142" w:firstLine="567"/>
        <w:contextualSpacing/>
        <w:jc w:val="both"/>
        <w:rPr>
          <w:rFonts w:ascii="Times New Roman" w:eastAsia="Calibri" w:hAnsi="Times New Roman" w:cs="Times New Roman"/>
          <w:bCs/>
          <w:sz w:val="28"/>
          <w:szCs w:val="28"/>
        </w:rPr>
      </w:pPr>
      <w:r w:rsidRPr="005B0B14">
        <w:rPr>
          <w:rFonts w:ascii="Times New Roman" w:eastAsia="Calibri" w:hAnsi="Times New Roman" w:cs="Times New Roman"/>
          <w:bCs/>
          <w:sz w:val="28"/>
          <w:szCs w:val="28"/>
        </w:rPr>
        <w:t>Поголовье крупного рогатого скота на 01.01.2024 г. в хозяйства</w:t>
      </w:r>
      <w:r>
        <w:rPr>
          <w:rFonts w:ascii="Times New Roman" w:eastAsia="Calibri" w:hAnsi="Times New Roman" w:cs="Times New Roman"/>
          <w:bCs/>
          <w:sz w:val="28"/>
          <w:szCs w:val="28"/>
        </w:rPr>
        <w:t>х всех категорий составило 942,6 тыс. голов, или 99,3</w:t>
      </w:r>
      <w:r w:rsidRPr="005B0B14">
        <w:rPr>
          <w:rFonts w:ascii="Times New Roman" w:eastAsia="Calibri" w:hAnsi="Times New Roman" w:cs="Times New Roman"/>
          <w:bCs/>
          <w:sz w:val="28"/>
          <w:szCs w:val="28"/>
        </w:rPr>
        <w:t xml:space="preserve"> процента к аналогичному периоду прошлого</w:t>
      </w:r>
      <w:r>
        <w:rPr>
          <w:rFonts w:ascii="Times New Roman" w:eastAsia="Calibri" w:hAnsi="Times New Roman" w:cs="Times New Roman"/>
          <w:bCs/>
          <w:sz w:val="28"/>
          <w:szCs w:val="28"/>
        </w:rPr>
        <w:t xml:space="preserve"> года, в том числе коров – 481,0 тыс. гол. (99,5</w:t>
      </w:r>
      <w:r w:rsidRPr="005B0B14">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 поголовье овец и коз – 4795,3 тыс. гол. (100,4</w:t>
      </w:r>
      <w:r w:rsidRPr="005B0B14">
        <w:rPr>
          <w:rFonts w:ascii="Times New Roman" w:eastAsia="Calibri" w:hAnsi="Times New Roman" w:cs="Times New Roman"/>
          <w:bCs/>
          <w:sz w:val="28"/>
          <w:szCs w:val="28"/>
        </w:rPr>
        <w:t xml:space="preserve"> %), птицы – 4227,3 тыс. гол. (104,5 %). </w:t>
      </w:r>
    </w:p>
    <w:p w:rsidR="00EC5596" w:rsidRPr="005B0B14" w:rsidRDefault="00EC5596" w:rsidP="00EC5596">
      <w:pPr>
        <w:spacing w:after="0" w:line="240" w:lineRule="auto"/>
        <w:ind w:right="-142" w:firstLine="567"/>
        <w:contextualSpacing/>
        <w:jc w:val="both"/>
        <w:rPr>
          <w:rFonts w:ascii="Times New Roman" w:eastAsia="Calibri" w:hAnsi="Times New Roman" w:cs="Times New Roman"/>
          <w:bCs/>
          <w:sz w:val="28"/>
          <w:szCs w:val="28"/>
        </w:rPr>
      </w:pPr>
      <w:r w:rsidRPr="005B0B14">
        <w:rPr>
          <w:rFonts w:ascii="Times New Roman" w:eastAsia="Calibri" w:hAnsi="Times New Roman" w:cs="Times New Roman"/>
          <w:bCs/>
          <w:sz w:val="28"/>
          <w:szCs w:val="28"/>
        </w:rPr>
        <w:t>Маточное поголовье сельскохозяйственных животных в племенных предприятиях республики на отчетную дату составило 42,4 тысяч условных голов, что составляет 118,3 % от показателя аналогичного периода 2023 года</w:t>
      </w:r>
      <w:r w:rsidRPr="005B0B14">
        <w:rPr>
          <w:rFonts w:ascii="Times New Roman" w:hAnsi="Times New Roman" w:cs="Times New Roman"/>
          <w:bCs/>
          <w:sz w:val="28"/>
          <w:szCs w:val="28"/>
        </w:rPr>
        <w:t xml:space="preserve">. </w:t>
      </w:r>
    </w:p>
    <w:p w:rsidR="00EC5596" w:rsidRPr="005B0B14" w:rsidRDefault="00EC5596" w:rsidP="00EC5596">
      <w:pPr>
        <w:spacing w:after="0" w:line="240" w:lineRule="auto"/>
        <w:ind w:right="-142" w:firstLine="567"/>
        <w:contextualSpacing/>
        <w:jc w:val="both"/>
        <w:rPr>
          <w:rFonts w:ascii="Times New Roman" w:eastAsia="Calibri" w:hAnsi="Times New Roman" w:cs="Times New Roman"/>
          <w:bCs/>
          <w:sz w:val="28"/>
          <w:szCs w:val="28"/>
        </w:rPr>
      </w:pPr>
      <w:r w:rsidRPr="005B0B14">
        <w:rPr>
          <w:rFonts w:ascii="Times New Roman" w:eastAsia="Calibri" w:hAnsi="Times New Roman" w:cs="Times New Roman"/>
          <w:sz w:val="28"/>
          <w:szCs w:val="28"/>
        </w:rPr>
        <w:t xml:space="preserve">На </w:t>
      </w:r>
      <w:r w:rsidRPr="005B0B14">
        <w:rPr>
          <w:rFonts w:ascii="Times New Roman" w:eastAsia="Calibri" w:hAnsi="Times New Roman" w:cs="Times New Roman"/>
          <w:bCs/>
          <w:sz w:val="28"/>
          <w:szCs w:val="28"/>
        </w:rPr>
        <w:t xml:space="preserve">01.01.2024 </w:t>
      </w:r>
      <w:r w:rsidRPr="005B0B14">
        <w:rPr>
          <w:rFonts w:ascii="Times New Roman" w:eastAsia="Calibri" w:hAnsi="Times New Roman" w:cs="Times New Roman"/>
          <w:sz w:val="28"/>
          <w:szCs w:val="28"/>
        </w:rPr>
        <w:t>года п</w:t>
      </w:r>
      <w:r w:rsidRPr="005B0B14">
        <w:rPr>
          <w:rFonts w:ascii="Times New Roman" w:eastAsia="Calibri" w:hAnsi="Times New Roman" w:cs="Times New Roman"/>
          <w:bCs/>
          <w:sz w:val="28"/>
          <w:szCs w:val="28"/>
        </w:rPr>
        <w:t>роизводство продукции животноводства в хозяйствах всех категорий составило: скота и птиц</w:t>
      </w:r>
      <w:r>
        <w:rPr>
          <w:rFonts w:ascii="Times New Roman" w:eastAsia="Calibri" w:hAnsi="Times New Roman" w:cs="Times New Roman"/>
          <w:bCs/>
          <w:sz w:val="28"/>
          <w:szCs w:val="28"/>
        </w:rPr>
        <w:t>ы на убой (в живом весе) – 267,8 тыс. тонн (100,8</w:t>
      </w:r>
      <w:r w:rsidRPr="005B0B14">
        <w:rPr>
          <w:rFonts w:ascii="Times New Roman" w:eastAsia="Calibri" w:hAnsi="Times New Roman" w:cs="Times New Roman"/>
          <w:bCs/>
          <w:sz w:val="28"/>
          <w:szCs w:val="28"/>
        </w:rPr>
        <w:t xml:space="preserve"> % к соответствующе</w:t>
      </w:r>
      <w:r>
        <w:rPr>
          <w:rFonts w:ascii="Times New Roman" w:eastAsia="Calibri" w:hAnsi="Times New Roman" w:cs="Times New Roman"/>
          <w:bCs/>
          <w:sz w:val="28"/>
          <w:szCs w:val="28"/>
        </w:rPr>
        <w:t>му уровню 2023 г.), молока – 949,9 тыс. тонн (101,0</w:t>
      </w:r>
      <w:r w:rsidRPr="005B0B14">
        <w:rPr>
          <w:rFonts w:ascii="Times New Roman" w:eastAsia="Calibri" w:hAnsi="Times New Roman" w:cs="Times New Roman"/>
          <w:bCs/>
          <w:sz w:val="28"/>
          <w:szCs w:val="28"/>
        </w:rPr>
        <w:t xml:space="preserve"> %)</w:t>
      </w:r>
      <w:r w:rsidRPr="005B0B14">
        <w:rPr>
          <w:rFonts w:ascii="Times New Roman" w:eastAsia="Calibri" w:hAnsi="Times New Roman" w:cs="Times New Roman"/>
          <w:sz w:val="28"/>
          <w:szCs w:val="28"/>
        </w:rPr>
        <w:t>,</w:t>
      </w:r>
      <w:r>
        <w:rPr>
          <w:rFonts w:ascii="Times New Roman" w:eastAsia="Calibri" w:hAnsi="Times New Roman" w:cs="Times New Roman"/>
          <w:bCs/>
          <w:sz w:val="28"/>
          <w:szCs w:val="28"/>
        </w:rPr>
        <w:t xml:space="preserve"> производство куриных яиц – 240,9 млн штук (95,6</w:t>
      </w:r>
      <w:r w:rsidRPr="005B0B14">
        <w:rPr>
          <w:rFonts w:ascii="Times New Roman" w:eastAsia="Calibri" w:hAnsi="Times New Roman" w:cs="Times New Roman"/>
          <w:bCs/>
          <w:sz w:val="28"/>
          <w:szCs w:val="28"/>
        </w:rPr>
        <w:t xml:space="preserve"> %).</w:t>
      </w:r>
    </w:p>
    <w:p w:rsidR="00EC5596" w:rsidRPr="005B0B14" w:rsidRDefault="00EC5596" w:rsidP="00EC5596">
      <w:pPr>
        <w:spacing w:after="0" w:line="240" w:lineRule="auto"/>
        <w:ind w:right="-142" w:firstLine="567"/>
        <w:contextualSpacing/>
        <w:jc w:val="both"/>
        <w:rPr>
          <w:rFonts w:ascii="Times New Roman" w:eastAsia="Calibri" w:hAnsi="Times New Roman" w:cs="Times New Roman"/>
          <w:bCs/>
          <w:sz w:val="28"/>
          <w:szCs w:val="28"/>
        </w:rPr>
      </w:pPr>
      <w:r w:rsidRPr="005B0B14">
        <w:rPr>
          <w:rFonts w:ascii="Times New Roman" w:eastAsia="Calibri" w:hAnsi="Times New Roman" w:cs="Times New Roman"/>
          <w:bCs/>
          <w:sz w:val="28"/>
          <w:szCs w:val="28"/>
        </w:rPr>
        <w:t>На 01.01.2024 г. показатель надоя молока в расчете</w:t>
      </w:r>
      <w:r>
        <w:rPr>
          <w:rFonts w:ascii="Times New Roman" w:eastAsia="Calibri" w:hAnsi="Times New Roman" w:cs="Times New Roman"/>
          <w:bCs/>
          <w:sz w:val="28"/>
          <w:szCs w:val="28"/>
        </w:rPr>
        <w:t xml:space="preserve"> на одну корову составил   3572 кг (88,3</w:t>
      </w:r>
      <w:r w:rsidRPr="005B0B14">
        <w:rPr>
          <w:rFonts w:ascii="Times New Roman" w:eastAsia="Calibri" w:hAnsi="Times New Roman" w:cs="Times New Roman"/>
          <w:bCs/>
          <w:sz w:val="28"/>
          <w:szCs w:val="28"/>
        </w:rPr>
        <w:t xml:space="preserve"> %), средняя яйце</w:t>
      </w:r>
      <w:r>
        <w:rPr>
          <w:rFonts w:ascii="Times New Roman" w:eastAsia="Calibri" w:hAnsi="Times New Roman" w:cs="Times New Roman"/>
          <w:bCs/>
          <w:sz w:val="28"/>
          <w:szCs w:val="28"/>
        </w:rPr>
        <w:t>носкость одной курицы-несушки 92 штук (68,1</w:t>
      </w:r>
      <w:r w:rsidRPr="005B0B14">
        <w:rPr>
          <w:rFonts w:ascii="Times New Roman" w:eastAsia="Calibri" w:hAnsi="Times New Roman" w:cs="Times New Roman"/>
          <w:bCs/>
          <w:sz w:val="28"/>
          <w:szCs w:val="28"/>
        </w:rPr>
        <w:t xml:space="preserve"> %).</w:t>
      </w:r>
    </w:p>
    <w:p w:rsidR="00EC5596" w:rsidRPr="005B0B14" w:rsidRDefault="00EC5596" w:rsidP="00EC5596">
      <w:pPr>
        <w:spacing w:after="0" w:line="240" w:lineRule="auto"/>
        <w:ind w:right="-142" w:firstLine="567"/>
        <w:contextualSpacing/>
        <w:jc w:val="both"/>
        <w:rPr>
          <w:rFonts w:ascii="Times New Roman" w:eastAsia="Calibri" w:hAnsi="Times New Roman" w:cs="Times New Roman"/>
          <w:bCs/>
          <w:sz w:val="28"/>
          <w:szCs w:val="28"/>
        </w:rPr>
      </w:pPr>
      <w:r w:rsidRPr="005B0B14">
        <w:rPr>
          <w:rFonts w:ascii="Times New Roman" w:eastAsia="Calibri" w:hAnsi="Times New Roman" w:cs="Times New Roman"/>
          <w:bCs/>
          <w:sz w:val="28"/>
          <w:szCs w:val="28"/>
        </w:rPr>
        <w:t>В республике завершены весенняя и осенняя стрижка овец. По расчетным данным Минсельхозпрода РД произведено более 14,5 тыс. тонн шерсти, в том числе 9,2 тыс. тонн тонкорунной и полутонкорунной.</w:t>
      </w:r>
    </w:p>
    <w:p w:rsidR="00EC5596" w:rsidRPr="005B0B14" w:rsidRDefault="00EC5596" w:rsidP="00EC5596">
      <w:pPr>
        <w:spacing w:line="240" w:lineRule="auto"/>
        <w:ind w:firstLine="567"/>
        <w:contextualSpacing/>
        <w:jc w:val="both"/>
        <w:rPr>
          <w:rFonts w:ascii="Times New Roman" w:eastAsia="Calibri" w:hAnsi="Times New Roman" w:cs="Times New Roman"/>
          <w:bCs/>
          <w:sz w:val="28"/>
          <w:szCs w:val="28"/>
        </w:rPr>
      </w:pPr>
      <w:r w:rsidRPr="005B0B14">
        <w:rPr>
          <w:rFonts w:ascii="Times New Roman" w:eastAsia="Calibri" w:hAnsi="Times New Roman" w:cs="Times New Roman"/>
          <w:bCs/>
          <w:sz w:val="28"/>
          <w:szCs w:val="28"/>
        </w:rPr>
        <w:t>На зимние пастбища в зону отгонного животноводства после проведения необходимых ветеринарно-санитарных и профилактических мероприятий на зимовку на 2023-2024 гг. планировалось перегнать около 1500 тыс. голов МРС. В стационарных хозяйствах на территории муниципальных районов республики размещено более 3278,5 тыс. голов.</w:t>
      </w:r>
    </w:p>
    <w:p w:rsidR="00EC5596" w:rsidRPr="005B0B14" w:rsidRDefault="00EC5596" w:rsidP="00EC5596">
      <w:pPr>
        <w:spacing w:line="240" w:lineRule="auto"/>
        <w:ind w:firstLine="567"/>
        <w:contextualSpacing/>
        <w:jc w:val="both"/>
        <w:rPr>
          <w:rFonts w:ascii="Times New Roman" w:eastAsia="Calibri" w:hAnsi="Times New Roman" w:cs="Times New Roman"/>
          <w:bCs/>
          <w:sz w:val="28"/>
          <w:szCs w:val="28"/>
        </w:rPr>
      </w:pPr>
      <w:r w:rsidRPr="005B0B14">
        <w:rPr>
          <w:rFonts w:ascii="Times New Roman" w:eastAsia="Calibri" w:hAnsi="Times New Roman" w:cs="Times New Roman"/>
          <w:bCs/>
          <w:sz w:val="28"/>
          <w:szCs w:val="28"/>
        </w:rPr>
        <w:t>Фактически с летних пастбищ на зимние выведено 1368,1 тыс. голов мелкого рогатого скота (что составляет 96,3 %), в том числе гоном – 966,4 тыс. голов, автотранспортом – 401,7 тыс. голов, а также 3508 голов лошадей и 33311 голов крупного рогатого скота.</w:t>
      </w:r>
    </w:p>
    <w:p w:rsidR="00EC5596" w:rsidRPr="004B4063" w:rsidRDefault="00EC5596" w:rsidP="00EC5596">
      <w:pPr>
        <w:shd w:val="clear" w:color="auto" w:fill="FFFFFF" w:themeFill="background1"/>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В республике функционирует </w:t>
      </w:r>
      <w:r w:rsidRPr="00F963AF">
        <w:rPr>
          <w:rFonts w:ascii="Times New Roman" w:hAnsi="Times New Roman" w:cs="Times New Roman"/>
          <w:sz w:val="28"/>
          <w:szCs w:val="28"/>
        </w:rPr>
        <w:t>62</w:t>
      </w:r>
      <w:r>
        <w:rPr>
          <w:rFonts w:ascii="Times New Roman" w:hAnsi="Times New Roman" w:cs="Times New Roman"/>
          <w:sz w:val="28"/>
          <w:szCs w:val="28"/>
        </w:rPr>
        <w:t xml:space="preserve"> племенных предприятия</w:t>
      </w:r>
      <w:r w:rsidRPr="00550E66">
        <w:rPr>
          <w:rFonts w:ascii="Times New Roman" w:hAnsi="Times New Roman" w:cs="Times New Roman"/>
          <w:sz w:val="28"/>
          <w:szCs w:val="28"/>
        </w:rPr>
        <w:t xml:space="preserve"> </w:t>
      </w:r>
      <w:r>
        <w:rPr>
          <w:rFonts w:ascii="Times New Roman" w:hAnsi="Times New Roman" w:cs="Times New Roman"/>
          <w:sz w:val="28"/>
          <w:szCs w:val="28"/>
        </w:rPr>
        <w:t>по 70 направлениям</w:t>
      </w:r>
      <w:r w:rsidRPr="00550E66">
        <w:rPr>
          <w:rFonts w:ascii="Times New Roman" w:hAnsi="Times New Roman" w:cs="Times New Roman"/>
          <w:sz w:val="28"/>
          <w:szCs w:val="28"/>
        </w:rPr>
        <w:t>, в том числе 1 — государственной формы собственности, а также научно-производственная фирма ООО «</w:t>
      </w:r>
      <w:proofErr w:type="spellStart"/>
      <w:r w:rsidRPr="00550E66">
        <w:rPr>
          <w:rFonts w:ascii="Times New Roman" w:hAnsi="Times New Roman" w:cs="Times New Roman"/>
          <w:sz w:val="28"/>
          <w:szCs w:val="28"/>
        </w:rPr>
        <w:t>Племсервис</w:t>
      </w:r>
      <w:proofErr w:type="spellEnd"/>
      <w:r w:rsidRPr="00550E66">
        <w:rPr>
          <w:rFonts w:ascii="Times New Roman" w:hAnsi="Times New Roman" w:cs="Times New Roman"/>
          <w:sz w:val="28"/>
          <w:szCs w:val="28"/>
        </w:rPr>
        <w:t xml:space="preserve">». Из общего числа </w:t>
      </w:r>
      <w:r>
        <w:rPr>
          <w:rFonts w:ascii="Times New Roman" w:hAnsi="Times New Roman" w:cs="Times New Roman"/>
          <w:sz w:val="28"/>
          <w:szCs w:val="28"/>
        </w:rPr>
        <w:t xml:space="preserve">предприятий </w:t>
      </w:r>
      <w:r w:rsidRPr="00F963AF">
        <w:rPr>
          <w:rFonts w:ascii="Times New Roman" w:hAnsi="Times New Roman" w:cs="Times New Roman"/>
          <w:sz w:val="28"/>
          <w:szCs w:val="28"/>
        </w:rPr>
        <w:t>1</w:t>
      </w:r>
      <w:r>
        <w:rPr>
          <w:rFonts w:ascii="Times New Roman" w:hAnsi="Times New Roman" w:cs="Times New Roman"/>
          <w:sz w:val="28"/>
          <w:szCs w:val="28"/>
        </w:rPr>
        <w:t>7</w:t>
      </w:r>
      <w:r w:rsidRPr="00550E66">
        <w:rPr>
          <w:rFonts w:ascii="Times New Roman" w:hAnsi="Times New Roman" w:cs="Times New Roman"/>
          <w:sz w:val="28"/>
          <w:szCs w:val="28"/>
        </w:rPr>
        <w:t xml:space="preserve"> предприяти</w:t>
      </w:r>
      <w:r>
        <w:rPr>
          <w:rFonts w:ascii="Times New Roman" w:hAnsi="Times New Roman" w:cs="Times New Roman"/>
          <w:sz w:val="28"/>
          <w:szCs w:val="28"/>
        </w:rPr>
        <w:t>й</w:t>
      </w:r>
      <w:r w:rsidRPr="00550E66">
        <w:rPr>
          <w:rFonts w:ascii="Times New Roman" w:hAnsi="Times New Roman" w:cs="Times New Roman"/>
          <w:sz w:val="28"/>
          <w:szCs w:val="28"/>
        </w:rPr>
        <w:t xml:space="preserve"> специализируются на раз</w:t>
      </w:r>
      <w:r>
        <w:rPr>
          <w:rFonts w:ascii="Times New Roman" w:hAnsi="Times New Roman" w:cs="Times New Roman"/>
          <w:sz w:val="28"/>
          <w:szCs w:val="28"/>
        </w:rPr>
        <w:t>ведении крупного рогатого скота,</w:t>
      </w:r>
      <w:r w:rsidRPr="00550E66">
        <w:rPr>
          <w:rFonts w:ascii="Times New Roman" w:hAnsi="Times New Roman" w:cs="Times New Roman"/>
          <w:sz w:val="28"/>
          <w:szCs w:val="28"/>
        </w:rPr>
        <w:t xml:space="preserve"> </w:t>
      </w:r>
      <w:r w:rsidRPr="00F963AF">
        <w:rPr>
          <w:rFonts w:ascii="Times New Roman" w:hAnsi="Times New Roman" w:cs="Times New Roman"/>
          <w:sz w:val="28"/>
          <w:szCs w:val="28"/>
        </w:rPr>
        <w:t>4</w:t>
      </w:r>
      <w:r>
        <w:rPr>
          <w:rFonts w:ascii="Times New Roman" w:hAnsi="Times New Roman" w:cs="Times New Roman"/>
          <w:sz w:val="28"/>
          <w:szCs w:val="28"/>
        </w:rPr>
        <w:t>9</w:t>
      </w:r>
      <w:r w:rsidRPr="00550E66">
        <w:rPr>
          <w:rFonts w:ascii="Times New Roman" w:hAnsi="Times New Roman" w:cs="Times New Roman"/>
          <w:sz w:val="28"/>
          <w:szCs w:val="28"/>
        </w:rPr>
        <w:t xml:space="preserve"> предп</w:t>
      </w:r>
      <w:r>
        <w:rPr>
          <w:rFonts w:ascii="Times New Roman" w:hAnsi="Times New Roman" w:cs="Times New Roman"/>
          <w:sz w:val="28"/>
          <w:szCs w:val="28"/>
        </w:rPr>
        <w:t>риятий — мелкого рогатого скота,</w:t>
      </w:r>
      <w:r w:rsidRPr="00550E66">
        <w:rPr>
          <w:rFonts w:ascii="Times New Roman" w:hAnsi="Times New Roman" w:cs="Times New Roman"/>
          <w:sz w:val="28"/>
          <w:szCs w:val="28"/>
        </w:rPr>
        <w:t xml:space="preserve"> 1 предприятие — птицы, 1 предприятие — пятнистых оленей</w:t>
      </w:r>
      <w:r>
        <w:rPr>
          <w:rFonts w:ascii="Times New Roman" w:hAnsi="Times New Roman" w:cs="Times New Roman"/>
          <w:sz w:val="28"/>
          <w:szCs w:val="28"/>
        </w:rPr>
        <w:t xml:space="preserve">, </w:t>
      </w:r>
      <w:r w:rsidRPr="004B4063">
        <w:rPr>
          <w:rFonts w:ascii="Times New Roman" w:hAnsi="Times New Roman" w:cs="Times New Roman"/>
          <w:sz w:val="28"/>
          <w:szCs w:val="28"/>
        </w:rPr>
        <w:t xml:space="preserve">1 предприятие </w:t>
      </w:r>
      <w:r>
        <w:rPr>
          <w:rFonts w:ascii="Times New Roman" w:hAnsi="Times New Roman" w:cs="Times New Roman"/>
          <w:sz w:val="28"/>
          <w:szCs w:val="28"/>
        </w:rPr>
        <w:t xml:space="preserve">- </w:t>
      </w:r>
      <w:r w:rsidRPr="004B4063">
        <w:rPr>
          <w:rFonts w:ascii="Times New Roman" w:hAnsi="Times New Roman" w:cs="Times New Roman"/>
          <w:sz w:val="28"/>
          <w:szCs w:val="28"/>
        </w:rPr>
        <w:t>як</w:t>
      </w:r>
      <w:r>
        <w:rPr>
          <w:rFonts w:ascii="Times New Roman" w:hAnsi="Times New Roman" w:cs="Times New Roman"/>
          <w:sz w:val="28"/>
          <w:szCs w:val="28"/>
        </w:rPr>
        <w:t>ов, 1 предприятие по разведению лошадей</w:t>
      </w:r>
      <w:r w:rsidRPr="004B4063">
        <w:rPr>
          <w:rFonts w:ascii="Times New Roman" w:hAnsi="Times New Roman" w:cs="Times New Roman"/>
          <w:sz w:val="28"/>
          <w:szCs w:val="28"/>
        </w:rPr>
        <w:t>.</w:t>
      </w:r>
    </w:p>
    <w:p w:rsidR="00EC5596" w:rsidRDefault="00EC5596" w:rsidP="00EC5596">
      <w:pPr>
        <w:spacing w:after="0" w:line="240" w:lineRule="auto"/>
        <w:ind w:firstLine="567"/>
        <w:jc w:val="both"/>
        <w:rPr>
          <w:rFonts w:ascii="Times New Roman" w:hAnsi="Times New Roman" w:cs="Times New Roman"/>
          <w:sz w:val="28"/>
          <w:szCs w:val="28"/>
        </w:rPr>
      </w:pPr>
      <w:r w:rsidRPr="00550E66">
        <w:rPr>
          <w:rFonts w:ascii="Times New Roman" w:hAnsi="Times New Roman" w:cs="Times New Roman"/>
          <w:sz w:val="28"/>
          <w:szCs w:val="28"/>
        </w:rPr>
        <w:t xml:space="preserve">В </w:t>
      </w:r>
      <w:r>
        <w:rPr>
          <w:rFonts w:ascii="Times New Roman" w:hAnsi="Times New Roman" w:cs="Times New Roman"/>
          <w:sz w:val="28"/>
          <w:szCs w:val="28"/>
        </w:rPr>
        <w:t>2023</w:t>
      </w:r>
      <w:r w:rsidRPr="00550E66">
        <w:rPr>
          <w:rFonts w:ascii="Times New Roman" w:hAnsi="Times New Roman" w:cs="Times New Roman"/>
          <w:sz w:val="28"/>
          <w:szCs w:val="28"/>
        </w:rPr>
        <w:t xml:space="preserve"> году </w:t>
      </w:r>
      <w:proofErr w:type="spellStart"/>
      <w:r w:rsidRPr="00550E66">
        <w:rPr>
          <w:rFonts w:ascii="Times New Roman" w:hAnsi="Times New Roman" w:cs="Times New Roman"/>
          <w:sz w:val="28"/>
          <w:szCs w:val="28"/>
        </w:rPr>
        <w:t>сельхозтоваропроизводителями</w:t>
      </w:r>
      <w:proofErr w:type="spellEnd"/>
      <w:r w:rsidRPr="00550E66">
        <w:rPr>
          <w:rFonts w:ascii="Times New Roman" w:hAnsi="Times New Roman" w:cs="Times New Roman"/>
          <w:sz w:val="28"/>
          <w:szCs w:val="28"/>
        </w:rPr>
        <w:t xml:space="preserve"> приобретено 4</w:t>
      </w:r>
      <w:r>
        <w:rPr>
          <w:rFonts w:ascii="Times New Roman" w:hAnsi="Times New Roman" w:cs="Times New Roman"/>
          <w:sz w:val="28"/>
          <w:szCs w:val="28"/>
        </w:rPr>
        <w:t>4</w:t>
      </w:r>
      <w:r w:rsidRPr="00550E66">
        <w:rPr>
          <w:rFonts w:ascii="Times New Roman" w:hAnsi="Times New Roman" w:cs="Times New Roman"/>
          <w:sz w:val="28"/>
          <w:szCs w:val="28"/>
        </w:rPr>
        <w:t xml:space="preserve">0 голов племенного молодняка </w:t>
      </w:r>
      <w:r>
        <w:rPr>
          <w:rFonts w:ascii="Times New Roman" w:hAnsi="Times New Roman" w:cs="Times New Roman"/>
          <w:sz w:val="28"/>
          <w:szCs w:val="28"/>
        </w:rPr>
        <w:t xml:space="preserve">КРС </w:t>
      </w:r>
      <w:r w:rsidRPr="00550E66">
        <w:rPr>
          <w:rFonts w:ascii="Times New Roman" w:hAnsi="Times New Roman" w:cs="Times New Roman"/>
          <w:sz w:val="28"/>
          <w:szCs w:val="28"/>
        </w:rPr>
        <w:t xml:space="preserve">красной степной породы, 30 голов симментальской породы, </w:t>
      </w:r>
      <w:r>
        <w:rPr>
          <w:rFonts w:ascii="Times New Roman" w:hAnsi="Times New Roman" w:cs="Times New Roman"/>
          <w:sz w:val="28"/>
          <w:szCs w:val="28"/>
        </w:rPr>
        <w:t>468</w:t>
      </w:r>
      <w:r w:rsidRPr="00550E66">
        <w:rPr>
          <w:rFonts w:ascii="Times New Roman" w:hAnsi="Times New Roman" w:cs="Times New Roman"/>
          <w:sz w:val="28"/>
          <w:szCs w:val="28"/>
        </w:rPr>
        <w:t xml:space="preserve"> голов калмыцкой породы</w:t>
      </w:r>
      <w:r>
        <w:rPr>
          <w:rFonts w:ascii="Times New Roman" w:hAnsi="Times New Roman" w:cs="Times New Roman"/>
          <w:sz w:val="28"/>
          <w:szCs w:val="28"/>
        </w:rPr>
        <w:t>, 103 головы кавказской бурой породы, 20 бурой швицкой породы</w:t>
      </w:r>
      <w:r w:rsidRPr="00550E66">
        <w:rPr>
          <w:rFonts w:ascii="Times New Roman" w:hAnsi="Times New Roman" w:cs="Times New Roman"/>
          <w:sz w:val="28"/>
          <w:szCs w:val="28"/>
        </w:rPr>
        <w:t xml:space="preserve"> и </w:t>
      </w:r>
      <w:r>
        <w:rPr>
          <w:rFonts w:ascii="Times New Roman" w:hAnsi="Times New Roman" w:cs="Times New Roman"/>
          <w:sz w:val="28"/>
          <w:szCs w:val="28"/>
        </w:rPr>
        <w:t>18029</w:t>
      </w:r>
      <w:r w:rsidRPr="00550E66">
        <w:rPr>
          <w:rFonts w:ascii="Times New Roman" w:hAnsi="Times New Roman" w:cs="Times New Roman"/>
          <w:sz w:val="28"/>
          <w:szCs w:val="28"/>
        </w:rPr>
        <w:t xml:space="preserve"> голов МРС дагестанской горной породы.</w:t>
      </w:r>
    </w:p>
    <w:p w:rsidR="00EC5596" w:rsidRPr="005B0B14" w:rsidRDefault="00EC5596" w:rsidP="00EC5596">
      <w:pPr>
        <w:spacing w:line="240" w:lineRule="auto"/>
        <w:ind w:right="-142" w:firstLine="567"/>
        <w:contextualSpacing/>
        <w:jc w:val="both"/>
        <w:rPr>
          <w:rFonts w:ascii="Times New Roman" w:hAnsi="Times New Roman" w:cs="Times New Roman"/>
          <w:sz w:val="28"/>
          <w:szCs w:val="28"/>
        </w:rPr>
      </w:pPr>
      <w:r w:rsidRPr="005B0B14">
        <w:rPr>
          <w:rFonts w:ascii="Times New Roman" w:hAnsi="Times New Roman" w:cs="Times New Roman"/>
          <w:sz w:val="28"/>
          <w:szCs w:val="28"/>
        </w:rPr>
        <w:t>Впервые в Республике Дагестан с 16 по 19 мая 2023 года в г. Каспийск на площадке стадиона «</w:t>
      </w:r>
      <w:proofErr w:type="spellStart"/>
      <w:r w:rsidRPr="005B0B14">
        <w:rPr>
          <w:rFonts w:ascii="Times New Roman" w:hAnsi="Times New Roman" w:cs="Times New Roman"/>
          <w:sz w:val="28"/>
          <w:szCs w:val="28"/>
        </w:rPr>
        <w:t>Анжи</w:t>
      </w:r>
      <w:proofErr w:type="spellEnd"/>
      <w:r w:rsidRPr="005B0B14">
        <w:rPr>
          <w:rFonts w:ascii="Times New Roman" w:hAnsi="Times New Roman" w:cs="Times New Roman"/>
          <w:sz w:val="28"/>
          <w:szCs w:val="28"/>
        </w:rPr>
        <w:t xml:space="preserve">-Арена» в целях экспозиции достижений отрасли овцеводства и козоводства, различных пород животных, а также в целях взаимовыгодного сотрудничества и развития прошла </w:t>
      </w:r>
      <w:r w:rsidRPr="005B0B14">
        <w:rPr>
          <w:rFonts w:ascii="Times New Roman" w:hAnsi="Times New Roman" w:cs="Times New Roman"/>
          <w:sz w:val="28"/>
          <w:szCs w:val="28"/>
          <w:lang w:val="en-US"/>
        </w:rPr>
        <w:t>XXIII</w:t>
      </w:r>
      <w:r w:rsidRPr="005B0B14">
        <w:rPr>
          <w:rFonts w:ascii="Times New Roman" w:hAnsi="Times New Roman" w:cs="Times New Roman"/>
          <w:sz w:val="28"/>
          <w:szCs w:val="28"/>
        </w:rPr>
        <w:t xml:space="preserve"> Российская </w:t>
      </w:r>
      <w:r w:rsidRPr="005B0B14">
        <w:rPr>
          <w:rFonts w:ascii="Times New Roman" w:hAnsi="Times New Roman" w:cs="Times New Roman"/>
          <w:sz w:val="28"/>
          <w:szCs w:val="28"/>
        </w:rPr>
        <w:lastRenderedPageBreak/>
        <w:t>выставка племенных овец и коз, где приняли участие более 90 животноводческих хозяйств (в том числе 20 хозяйств из Республики Дагестан), которые привезли более 450 голов сельскохозяйственных животных, принадлежащих 30 породам. Республика Дагестан впервые выставила молочную породу овец (</w:t>
      </w:r>
      <w:proofErr w:type="spellStart"/>
      <w:r w:rsidRPr="005B0B14">
        <w:rPr>
          <w:rFonts w:ascii="Times New Roman" w:hAnsi="Times New Roman" w:cs="Times New Roman"/>
          <w:kern w:val="36"/>
          <w:sz w:val="28"/>
          <w:szCs w:val="28"/>
        </w:rPr>
        <w:t>лакон</w:t>
      </w:r>
      <w:proofErr w:type="spellEnd"/>
      <w:r w:rsidRPr="005B0B14">
        <w:rPr>
          <w:rFonts w:ascii="Times New Roman" w:hAnsi="Times New Roman" w:cs="Times New Roman"/>
          <w:sz w:val="28"/>
          <w:szCs w:val="28"/>
        </w:rPr>
        <w:t>) и мясную породу (</w:t>
      </w:r>
      <w:proofErr w:type="spellStart"/>
      <w:r w:rsidRPr="005B0B14">
        <w:rPr>
          <w:rFonts w:ascii="Times New Roman" w:hAnsi="Times New Roman" w:cs="Times New Roman"/>
          <w:sz w:val="28"/>
          <w:szCs w:val="28"/>
        </w:rPr>
        <w:t>дорпер</w:t>
      </w:r>
      <w:proofErr w:type="spellEnd"/>
      <w:r w:rsidRPr="005B0B14">
        <w:rPr>
          <w:rFonts w:ascii="Times New Roman" w:hAnsi="Times New Roman" w:cs="Times New Roman"/>
          <w:sz w:val="28"/>
          <w:szCs w:val="28"/>
        </w:rPr>
        <w:t xml:space="preserve">), а также поголовье гибридов коз и дагестанского тура. </w:t>
      </w:r>
    </w:p>
    <w:p w:rsidR="00EC5596" w:rsidRPr="005B0B14" w:rsidRDefault="00EC5596" w:rsidP="00EC5596">
      <w:pPr>
        <w:spacing w:line="240" w:lineRule="auto"/>
        <w:ind w:right="-142" w:firstLine="567"/>
        <w:contextualSpacing/>
        <w:jc w:val="both"/>
        <w:rPr>
          <w:rFonts w:ascii="Times New Roman" w:hAnsi="Times New Roman" w:cs="Times New Roman"/>
          <w:sz w:val="28"/>
          <w:szCs w:val="28"/>
        </w:rPr>
      </w:pPr>
      <w:r>
        <w:rPr>
          <w:rFonts w:ascii="Times New Roman" w:hAnsi="Times New Roman" w:cs="Times New Roman"/>
          <w:sz w:val="28"/>
          <w:szCs w:val="28"/>
        </w:rPr>
        <w:tab/>
      </w:r>
      <w:r w:rsidRPr="005B0B14">
        <w:rPr>
          <w:rFonts w:ascii="Times New Roman" w:hAnsi="Times New Roman" w:cs="Times New Roman"/>
          <w:sz w:val="28"/>
          <w:szCs w:val="28"/>
        </w:rPr>
        <w:t xml:space="preserve">В 2023 году из республиканского бюджета Республики Дагестан ФГБНУ «ФАНЦ РД» представлен грант в форме субсидий в размере 10 млн рублей на реализацию проектов научно-технического обеспечения развития сельского хозяйства, в рамках которых планируется открытие пунктов искусственного осеменения сельскохозяйственных животных, что позволит ускорить качественное улучшение пород. </w:t>
      </w:r>
    </w:p>
    <w:p w:rsidR="00EC5596" w:rsidRPr="005B0B14" w:rsidRDefault="00EC5596" w:rsidP="00EC5596">
      <w:pPr>
        <w:spacing w:line="240" w:lineRule="auto"/>
        <w:ind w:right="-142" w:firstLine="567"/>
        <w:contextualSpacing/>
        <w:jc w:val="both"/>
        <w:rPr>
          <w:rFonts w:ascii="Times New Roman" w:eastAsia="Times New Roman" w:hAnsi="Times New Roman" w:cs="Times New Roman"/>
          <w:sz w:val="28"/>
          <w:szCs w:val="28"/>
        </w:rPr>
      </w:pPr>
      <w:r w:rsidRPr="005B0B14">
        <w:rPr>
          <w:rFonts w:ascii="Times New Roman" w:eastAsia="Times New Roman" w:hAnsi="Times New Roman" w:cs="Times New Roman"/>
          <w:sz w:val="28"/>
          <w:szCs w:val="28"/>
        </w:rPr>
        <w:t xml:space="preserve">Ежегодно в целях повышения продуктивности молочного скота, улучшения породного состава </w:t>
      </w:r>
      <w:proofErr w:type="spellStart"/>
      <w:r w:rsidRPr="005B0B14">
        <w:rPr>
          <w:rFonts w:ascii="Times New Roman" w:eastAsia="Times New Roman" w:hAnsi="Times New Roman" w:cs="Times New Roman"/>
          <w:sz w:val="28"/>
          <w:szCs w:val="28"/>
        </w:rPr>
        <w:t>сельхозтоваропроизводители</w:t>
      </w:r>
      <w:proofErr w:type="spellEnd"/>
      <w:r w:rsidRPr="005B0B14">
        <w:rPr>
          <w:rFonts w:ascii="Times New Roman" w:eastAsia="Times New Roman" w:hAnsi="Times New Roman" w:cs="Times New Roman"/>
          <w:sz w:val="28"/>
          <w:szCs w:val="28"/>
        </w:rPr>
        <w:t xml:space="preserve"> приобретают в племенных предприятиях республики, а также в хозяйствах других регионов Российской Федерации племенное и высокопродуктивное товарное поголовье КРС молочного направления.</w:t>
      </w:r>
    </w:p>
    <w:p w:rsidR="00EC5596" w:rsidRPr="005B0B14" w:rsidRDefault="00EC5596" w:rsidP="00EC5596">
      <w:pPr>
        <w:spacing w:line="240" w:lineRule="auto"/>
        <w:ind w:right="-142" w:firstLine="567"/>
        <w:contextualSpacing/>
        <w:jc w:val="both"/>
        <w:rPr>
          <w:rFonts w:ascii="Times New Roman" w:eastAsia="Times New Roman" w:hAnsi="Times New Roman" w:cs="Times New Roman"/>
          <w:sz w:val="28"/>
          <w:szCs w:val="28"/>
        </w:rPr>
      </w:pPr>
      <w:r w:rsidRPr="005B0B14">
        <w:rPr>
          <w:rFonts w:ascii="Times New Roman" w:eastAsia="Times New Roman" w:hAnsi="Times New Roman" w:cs="Times New Roman"/>
          <w:sz w:val="28"/>
          <w:szCs w:val="28"/>
        </w:rPr>
        <w:t xml:space="preserve">За последние три года за счет средств господдержки </w:t>
      </w:r>
      <w:proofErr w:type="spellStart"/>
      <w:r w:rsidRPr="005B0B14">
        <w:rPr>
          <w:rFonts w:ascii="Times New Roman" w:eastAsia="Times New Roman" w:hAnsi="Times New Roman" w:cs="Times New Roman"/>
          <w:sz w:val="28"/>
          <w:szCs w:val="28"/>
        </w:rPr>
        <w:t>сельхозтоваропроизводителями</w:t>
      </w:r>
      <w:proofErr w:type="spellEnd"/>
      <w:r w:rsidRPr="005B0B14">
        <w:rPr>
          <w:rFonts w:ascii="Times New Roman" w:eastAsia="Times New Roman" w:hAnsi="Times New Roman" w:cs="Times New Roman"/>
          <w:sz w:val="28"/>
          <w:szCs w:val="28"/>
        </w:rPr>
        <w:t xml:space="preserve"> республики приобретено 718 голов племенного молодняка крупного рогатого скота молочных пород, в том числе в 2023 180 голов.</w:t>
      </w:r>
    </w:p>
    <w:p w:rsidR="00EC5596" w:rsidRPr="005B0B14" w:rsidRDefault="00EC5596" w:rsidP="00EC5596">
      <w:pPr>
        <w:spacing w:after="0" w:line="240" w:lineRule="auto"/>
        <w:ind w:right="-142" w:firstLine="567"/>
        <w:contextualSpacing/>
        <w:jc w:val="both"/>
        <w:rPr>
          <w:rFonts w:ascii="Times New Roman" w:eastAsia="Times New Roman" w:hAnsi="Times New Roman" w:cs="Times New Roman"/>
          <w:sz w:val="28"/>
          <w:szCs w:val="28"/>
        </w:rPr>
      </w:pPr>
      <w:r w:rsidRPr="005B0B14">
        <w:rPr>
          <w:rFonts w:ascii="Times New Roman" w:eastAsia="Times New Roman" w:hAnsi="Times New Roman" w:cs="Times New Roman"/>
          <w:sz w:val="28"/>
          <w:szCs w:val="28"/>
        </w:rPr>
        <w:t xml:space="preserve"> </w:t>
      </w:r>
      <w:r w:rsidRPr="005B0B14">
        <w:rPr>
          <w:rFonts w:ascii="Times New Roman" w:eastAsia="Times New Roman" w:hAnsi="Times New Roman" w:cs="Times New Roman"/>
          <w:sz w:val="28"/>
          <w:szCs w:val="28"/>
        </w:rPr>
        <w:tab/>
        <w:t xml:space="preserve">Племенными предприятиями за три года реализовано товарным хозяйствам республики более 1500 голов молодняка крупного рогатого скота молочных пород. В 2023 году из других регионов Российской Федерации хозяйствами республики приобретено более 285 голов красной степной и </w:t>
      </w:r>
      <w:proofErr w:type="spellStart"/>
      <w:r w:rsidRPr="005B0B14">
        <w:rPr>
          <w:rFonts w:ascii="Times New Roman" w:eastAsia="Times New Roman" w:hAnsi="Times New Roman" w:cs="Times New Roman"/>
          <w:sz w:val="28"/>
          <w:szCs w:val="28"/>
        </w:rPr>
        <w:t>голштинской</w:t>
      </w:r>
      <w:proofErr w:type="spellEnd"/>
      <w:r w:rsidRPr="005B0B14">
        <w:rPr>
          <w:rFonts w:ascii="Times New Roman" w:eastAsia="Times New Roman" w:hAnsi="Times New Roman" w:cs="Times New Roman"/>
          <w:sz w:val="28"/>
          <w:szCs w:val="28"/>
        </w:rPr>
        <w:t xml:space="preserve"> пород.</w:t>
      </w:r>
    </w:p>
    <w:p w:rsidR="00EC5596" w:rsidRPr="005B0B14" w:rsidRDefault="00EC5596" w:rsidP="00EC5596">
      <w:pPr>
        <w:spacing w:after="0" w:line="240" w:lineRule="auto"/>
        <w:ind w:right="-143" w:firstLine="567"/>
        <w:jc w:val="both"/>
        <w:rPr>
          <w:rFonts w:ascii="Times New Roman" w:hAnsi="Times New Roman" w:cs="Times New Roman"/>
          <w:sz w:val="28"/>
          <w:szCs w:val="28"/>
        </w:rPr>
      </w:pPr>
      <w:r w:rsidRPr="005B0B14">
        <w:rPr>
          <w:rFonts w:ascii="Times New Roman" w:hAnsi="Times New Roman" w:cs="Times New Roman"/>
          <w:sz w:val="28"/>
          <w:szCs w:val="28"/>
        </w:rPr>
        <w:t xml:space="preserve">За счет собственных средств сельскохозяйственных товаропроизводителей построены молочно-товарные фермы (комплексы) на 650 голов коров, что позволит увеличить объем производства молока в этих хозяйствах на 1,5 тыс. тонн. </w:t>
      </w:r>
    </w:p>
    <w:p w:rsidR="00EC5596" w:rsidRPr="005B0B14" w:rsidRDefault="00EC5596" w:rsidP="00EC5596">
      <w:pPr>
        <w:spacing w:after="0" w:line="240" w:lineRule="auto"/>
        <w:ind w:right="-143" w:firstLine="567"/>
        <w:jc w:val="both"/>
        <w:rPr>
          <w:rFonts w:ascii="Times New Roman" w:hAnsi="Times New Roman" w:cs="Times New Roman"/>
          <w:sz w:val="28"/>
          <w:szCs w:val="28"/>
        </w:rPr>
      </w:pPr>
      <w:r w:rsidRPr="005B0B14">
        <w:rPr>
          <w:rFonts w:ascii="Times New Roman" w:hAnsi="Times New Roman" w:cs="Times New Roman"/>
          <w:sz w:val="28"/>
          <w:szCs w:val="28"/>
        </w:rPr>
        <w:t xml:space="preserve">Также в 2023 году в республике введены в эксплуатацию 5 </w:t>
      </w:r>
      <w:proofErr w:type="spellStart"/>
      <w:r w:rsidRPr="005B0B14">
        <w:rPr>
          <w:rFonts w:ascii="Times New Roman" w:hAnsi="Times New Roman" w:cs="Times New Roman"/>
          <w:sz w:val="28"/>
          <w:szCs w:val="28"/>
        </w:rPr>
        <w:t>овцетоварных</w:t>
      </w:r>
      <w:proofErr w:type="spellEnd"/>
      <w:r w:rsidRPr="005B0B14">
        <w:rPr>
          <w:rFonts w:ascii="Times New Roman" w:hAnsi="Times New Roman" w:cs="Times New Roman"/>
          <w:sz w:val="28"/>
          <w:szCs w:val="28"/>
        </w:rPr>
        <w:t xml:space="preserve"> ферм общей мощностью 9000 голов, 6 откормочных площадок для МРС на 7900 голов и 6 откормочных площадок для КРС на 1500 голов.</w:t>
      </w:r>
    </w:p>
    <w:p w:rsidR="00EC5596" w:rsidRPr="005B0B14" w:rsidRDefault="00EC5596" w:rsidP="00EC5596">
      <w:pPr>
        <w:spacing w:after="0" w:line="240" w:lineRule="auto"/>
        <w:ind w:right="-143" w:firstLine="567"/>
        <w:jc w:val="both"/>
        <w:rPr>
          <w:rFonts w:ascii="Times New Roman" w:eastAsia="Times New Roman" w:hAnsi="Times New Roman" w:cs="Times New Roman"/>
          <w:sz w:val="28"/>
          <w:szCs w:val="28"/>
        </w:rPr>
      </w:pPr>
      <w:r w:rsidRPr="005B0B14">
        <w:rPr>
          <w:rFonts w:ascii="Times New Roman" w:eastAsia="Times New Roman" w:hAnsi="Times New Roman" w:cs="Times New Roman"/>
          <w:sz w:val="28"/>
          <w:szCs w:val="28"/>
        </w:rPr>
        <w:t>За последние 3 года построены 5 цехов по переработке молока общей суточной мощностью 57 тонн.</w:t>
      </w:r>
    </w:p>
    <w:p w:rsidR="00EC5596" w:rsidRPr="005B0B14" w:rsidRDefault="00EC5596" w:rsidP="00EC5596">
      <w:pPr>
        <w:spacing w:after="0" w:line="240" w:lineRule="auto"/>
        <w:ind w:right="-143" w:firstLine="567"/>
        <w:jc w:val="both"/>
        <w:rPr>
          <w:rFonts w:ascii="Times New Roman" w:eastAsia="Times New Roman" w:hAnsi="Times New Roman" w:cs="Times New Roman"/>
          <w:sz w:val="28"/>
          <w:szCs w:val="28"/>
        </w:rPr>
      </w:pPr>
      <w:r w:rsidRPr="005B0B14">
        <w:rPr>
          <w:rFonts w:ascii="Times New Roman" w:eastAsia="Times New Roman" w:hAnsi="Times New Roman" w:cs="Times New Roman"/>
          <w:sz w:val="28"/>
          <w:szCs w:val="28"/>
        </w:rPr>
        <w:t xml:space="preserve">Основным традиционным и приоритетным направлением развития АПК республики остается овцеводство. </w:t>
      </w:r>
    </w:p>
    <w:p w:rsidR="00EC5596" w:rsidRPr="005B0B14" w:rsidRDefault="00EC5596" w:rsidP="00EC5596">
      <w:pPr>
        <w:spacing w:after="0" w:line="240" w:lineRule="auto"/>
        <w:ind w:right="-143" w:firstLine="567"/>
        <w:jc w:val="both"/>
        <w:rPr>
          <w:rFonts w:ascii="Times New Roman" w:eastAsia="Times New Roman" w:hAnsi="Times New Roman" w:cs="Times New Roman"/>
          <w:sz w:val="28"/>
          <w:szCs w:val="28"/>
        </w:rPr>
      </w:pPr>
      <w:r w:rsidRPr="005B0B14">
        <w:rPr>
          <w:rFonts w:ascii="Times New Roman" w:eastAsia="Times New Roman" w:hAnsi="Times New Roman" w:cs="Times New Roman"/>
          <w:sz w:val="28"/>
          <w:szCs w:val="28"/>
        </w:rPr>
        <w:t xml:space="preserve">Ежегодно в регионы России и на экспорт из Дагестана вывозится более 15 тыс. тонн баранины в живом и убойном весе. </w:t>
      </w:r>
    </w:p>
    <w:p w:rsidR="00EC5596" w:rsidRPr="005B0B14" w:rsidRDefault="00EC5596" w:rsidP="00EC5596">
      <w:pPr>
        <w:spacing w:after="0" w:line="240" w:lineRule="auto"/>
        <w:ind w:right="-143" w:firstLine="567"/>
        <w:jc w:val="both"/>
        <w:rPr>
          <w:rFonts w:ascii="Times New Roman" w:eastAsia="Times New Roman" w:hAnsi="Times New Roman" w:cs="Times New Roman"/>
          <w:sz w:val="28"/>
          <w:szCs w:val="28"/>
        </w:rPr>
      </w:pPr>
      <w:r w:rsidRPr="005B0B14">
        <w:rPr>
          <w:rFonts w:ascii="Times New Roman" w:eastAsia="Times New Roman" w:hAnsi="Times New Roman" w:cs="Times New Roman"/>
          <w:sz w:val="28"/>
          <w:szCs w:val="28"/>
        </w:rPr>
        <w:t>Фактически сформировался российский бренд «дагестанская баранина».</w:t>
      </w:r>
    </w:p>
    <w:p w:rsidR="00EC5596" w:rsidRPr="005B0B14" w:rsidRDefault="00EC5596" w:rsidP="00EC5596">
      <w:pPr>
        <w:spacing w:after="0" w:line="240" w:lineRule="auto"/>
        <w:ind w:right="-143" w:firstLine="567"/>
        <w:jc w:val="both"/>
        <w:rPr>
          <w:rFonts w:ascii="Times New Roman" w:eastAsia="Times New Roman" w:hAnsi="Times New Roman" w:cs="Times New Roman"/>
          <w:sz w:val="28"/>
          <w:szCs w:val="28"/>
        </w:rPr>
      </w:pPr>
      <w:r w:rsidRPr="005B0B14">
        <w:rPr>
          <w:rFonts w:ascii="Times New Roman" w:eastAsia="Times New Roman" w:hAnsi="Times New Roman" w:cs="Times New Roman"/>
          <w:sz w:val="28"/>
          <w:szCs w:val="28"/>
        </w:rPr>
        <w:t>Построены цеха по убою скота и переработке мяса в ООО «Инвест-групп», ООО «Курбан-сервис», ООО «</w:t>
      </w:r>
      <w:proofErr w:type="spellStart"/>
      <w:r w:rsidRPr="005B0B14">
        <w:rPr>
          <w:rFonts w:ascii="Times New Roman" w:eastAsia="Times New Roman" w:hAnsi="Times New Roman" w:cs="Times New Roman"/>
          <w:sz w:val="28"/>
          <w:szCs w:val="28"/>
        </w:rPr>
        <w:t>Луткунский</w:t>
      </w:r>
      <w:proofErr w:type="spellEnd"/>
      <w:r w:rsidRPr="005B0B14">
        <w:rPr>
          <w:rFonts w:ascii="Times New Roman" w:eastAsia="Times New Roman" w:hAnsi="Times New Roman" w:cs="Times New Roman"/>
          <w:sz w:val="28"/>
          <w:szCs w:val="28"/>
        </w:rPr>
        <w:t xml:space="preserve"> мясокомбинат», </w:t>
      </w:r>
      <w:proofErr w:type="spellStart"/>
      <w:r w:rsidRPr="005B0B14">
        <w:rPr>
          <w:rFonts w:ascii="Times New Roman" w:eastAsia="Times New Roman" w:hAnsi="Times New Roman" w:cs="Times New Roman"/>
          <w:sz w:val="28"/>
          <w:szCs w:val="28"/>
        </w:rPr>
        <w:t>СПоК</w:t>
      </w:r>
      <w:proofErr w:type="spellEnd"/>
      <w:r w:rsidRPr="005B0B14">
        <w:rPr>
          <w:rFonts w:ascii="Times New Roman" w:eastAsia="Times New Roman" w:hAnsi="Times New Roman" w:cs="Times New Roman"/>
          <w:sz w:val="28"/>
          <w:szCs w:val="28"/>
        </w:rPr>
        <w:t xml:space="preserve"> «</w:t>
      </w:r>
      <w:proofErr w:type="spellStart"/>
      <w:r w:rsidRPr="005B0B14">
        <w:rPr>
          <w:rFonts w:ascii="Times New Roman" w:eastAsia="Times New Roman" w:hAnsi="Times New Roman" w:cs="Times New Roman"/>
          <w:sz w:val="28"/>
          <w:szCs w:val="28"/>
        </w:rPr>
        <w:t>Агроиндустрия</w:t>
      </w:r>
      <w:proofErr w:type="spellEnd"/>
      <w:r w:rsidRPr="005B0B14">
        <w:rPr>
          <w:rFonts w:ascii="Times New Roman" w:eastAsia="Times New Roman" w:hAnsi="Times New Roman" w:cs="Times New Roman"/>
          <w:sz w:val="28"/>
          <w:szCs w:val="28"/>
        </w:rPr>
        <w:t xml:space="preserve">», ООО «Агрохолдинг </w:t>
      </w:r>
      <w:proofErr w:type="spellStart"/>
      <w:r w:rsidRPr="005B0B14">
        <w:rPr>
          <w:rFonts w:ascii="Times New Roman" w:eastAsia="Times New Roman" w:hAnsi="Times New Roman" w:cs="Times New Roman"/>
          <w:sz w:val="28"/>
          <w:szCs w:val="28"/>
        </w:rPr>
        <w:t>Агрохом</w:t>
      </w:r>
      <w:proofErr w:type="spellEnd"/>
      <w:r w:rsidRPr="005B0B14">
        <w:rPr>
          <w:rFonts w:ascii="Times New Roman" w:eastAsia="Times New Roman" w:hAnsi="Times New Roman" w:cs="Times New Roman"/>
          <w:sz w:val="28"/>
          <w:szCs w:val="28"/>
        </w:rPr>
        <w:t xml:space="preserve">», ООО «Премиум», в ООО «Кизляр Урицкий мясокомбинат» и в </w:t>
      </w:r>
      <w:proofErr w:type="spellStart"/>
      <w:r w:rsidRPr="005B0B14">
        <w:rPr>
          <w:rFonts w:ascii="Times New Roman" w:eastAsia="Times New Roman" w:hAnsi="Times New Roman" w:cs="Times New Roman"/>
          <w:sz w:val="28"/>
          <w:szCs w:val="28"/>
        </w:rPr>
        <w:t>СПоК</w:t>
      </w:r>
      <w:proofErr w:type="spellEnd"/>
      <w:r w:rsidRPr="005B0B14">
        <w:rPr>
          <w:rFonts w:ascii="Times New Roman" w:eastAsia="Times New Roman" w:hAnsi="Times New Roman" w:cs="Times New Roman"/>
          <w:sz w:val="28"/>
          <w:szCs w:val="28"/>
        </w:rPr>
        <w:t xml:space="preserve"> «Эльдар» общей проектной мощностью до 200 тонн в сутки.  </w:t>
      </w:r>
    </w:p>
    <w:p w:rsidR="00EC5596" w:rsidRPr="005B0B14" w:rsidRDefault="00EC5596" w:rsidP="00EC5596">
      <w:pPr>
        <w:spacing w:after="0" w:line="240" w:lineRule="auto"/>
        <w:ind w:right="-143" w:firstLine="567"/>
        <w:jc w:val="both"/>
        <w:rPr>
          <w:rFonts w:ascii="Times New Roman" w:eastAsia="Times New Roman" w:hAnsi="Times New Roman" w:cs="Times New Roman"/>
          <w:sz w:val="28"/>
          <w:szCs w:val="28"/>
        </w:rPr>
      </w:pPr>
      <w:r w:rsidRPr="005B0B14">
        <w:rPr>
          <w:rFonts w:ascii="Times New Roman" w:eastAsia="Times New Roman" w:hAnsi="Times New Roman" w:cs="Times New Roman"/>
          <w:sz w:val="28"/>
          <w:szCs w:val="28"/>
        </w:rPr>
        <w:lastRenderedPageBreak/>
        <w:t>На базе СХК «Агрофирма «</w:t>
      </w:r>
      <w:proofErr w:type="spellStart"/>
      <w:r w:rsidRPr="005B0B14">
        <w:rPr>
          <w:rFonts w:ascii="Times New Roman" w:eastAsia="Times New Roman" w:hAnsi="Times New Roman" w:cs="Times New Roman"/>
          <w:sz w:val="28"/>
          <w:szCs w:val="28"/>
        </w:rPr>
        <w:t>Согратль</w:t>
      </w:r>
      <w:proofErr w:type="spellEnd"/>
      <w:r w:rsidRPr="005B0B14">
        <w:rPr>
          <w:rFonts w:ascii="Times New Roman" w:eastAsia="Times New Roman" w:hAnsi="Times New Roman" w:cs="Times New Roman"/>
          <w:sz w:val="28"/>
          <w:szCs w:val="28"/>
        </w:rPr>
        <w:t xml:space="preserve">» и КХ «Агрофирма «Чох» </w:t>
      </w:r>
      <w:proofErr w:type="spellStart"/>
      <w:r w:rsidRPr="005B0B14">
        <w:rPr>
          <w:rFonts w:ascii="Times New Roman" w:eastAsia="Times New Roman" w:hAnsi="Times New Roman" w:cs="Times New Roman"/>
          <w:sz w:val="28"/>
          <w:szCs w:val="28"/>
        </w:rPr>
        <w:t>Гунибского</w:t>
      </w:r>
      <w:proofErr w:type="spellEnd"/>
      <w:r w:rsidRPr="005B0B14">
        <w:rPr>
          <w:rFonts w:ascii="Times New Roman" w:eastAsia="Times New Roman" w:hAnsi="Times New Roman" w:cs="Times New Roman"/>
          <w:sz w:val="28"/>
          <w:szCs w:val="28"/>
        </w:rPr>
        <w:t xml:space="preserve"> района проводится </w:t>
      </w:r>
      <w:proofErr w:type="spellStart"/>
      <w:r w:rsidRPr="005B0B14">
        <w:rPr>
          <w:rFonts w:ascii="Times New Roman" w:eastAsia="Times New Roman" w:hAnsi="Times New Roman" w:cs="Times New Roman"/>
          <w:sz w:val="28"/>
          <w:szCs w:val="28"/>
        </w:rPr>
        <w:t>селекционно</w:t>
      </w:r>
      <w:proofErr w:type="spellEnd"/>
      <w:r w:rsidRPr="005B0B14">
        <w:rPr>
          <w:rFonts w:ascii="Times New Roman" w:eastAsia="Times New Roman" w:hAnsi="Times New Roman" w:cs="Times New Roman"/>
          <w:sz w:val="28"/>
          <w:szCs w:val="28"/>
        </w:rPr>
        <w:t xml:space="preserve">-племенная работа по повышению молочной продуктивности овец дагестанской горной породы с использованием баранов производителей породы </w:t>
      </w:r>
      <w:proofErr w:type="spellStart"/>
      <w:r w:rsidRPr="005B0B14">
        <w:rPr>
          <w:rFonts w:ascii="Times New Roman" w:eastAsia="Times New Roman" w:hAnsi="Times New Roman" w:cs="Times New Roman"/>
          <w:sz w:val="28"/>
          <w:szCs w:val="28"/>
        </w:rPr>
        <w:t>мериноланд</w:t>
      </w:r>
      <w:proofErr w:type="spellEnd"/>
      <w:r w:rsidRPr="005B0B14">
        <w:rPr>
          <w:rFonts w:ascii="Times New Roman" w:eastAsia="Times New Roman" w:hAnsi="Times New Roman" w:cs="Times New Roman"/>
          <w:sz w:val="28"/>
          <w:szCs w:val="28"/>
        </w:rPr>
        <w:t xml:space="preserve"> и </w:t>
      </w:r>
      <w:proofErr w:type="spellStart"/>
      <w:r w:rsidRPr="005B0B14">
        <w:rPr>
          <w:rFonts w:ascii="Times New Roman" w:eastAsia="Times New Roman" w:hAnsi="Times New Roman" w:cs="Times New Roman"/>
          <w:sz w:val="28"/>
          <w:szCs w:val="28"/>
        </w:rPr>
        <w:t>лакон</w:t>
      </w:r>
      <w:proofErr w:type="spellEnd"/>
      <w:r w:rsidRPr="005B0B14">
        <w:rPr>
          <w:rFonts w:ascii="Times New Roman" w:eastAsia="Times New Roman" w:hAnsi="Times New Roman" w:cs="Times New Roman"/>
          <w:sz w:val="28"/>
          <w:szCs w:val="28"/>
        </w:rPr>
        <w:t>. Развивается молочное направление овцеводства (СХК «Агрофирма «</w:t>
      </w:r>
      <w:proofErr w:type="spellStart"/>
      <w:r w:rsidRPr="005B0B14">
        <w:rPr>
          <w:rFonts w:ascii="Times New Roman" w:eastAsia="Times New Roman" w:hAnsi="Times New Roman" w:cs="Times New Roman"/>
          <w:sz w:val="28"/>
          <w:szCs w:val="28"/>
        </w:rPr>
        <w:t>Согратль</w:t>
      </w:r>
      <w:proofErr w:type="spellEnd"/>
      <w:r w:rsidRPr="005B0B14">
        <w:rPr>
          <w:rFonts w:ascii="Times New Roman" w:eastAsia="Times New Roman" w:hAnsi="Times New Roman" w:cs="Times New Roman"/>
          <w:sz w:val="28"/>
          <w:szCs w:val="28"/>
        </w:rPr>
        <w:t xml:space="preserve">» построена молочная </w:t>
      </w:r>
      <w:proofErr w:type="spellStart"/>
      <w:r w:rsidRPr="005B0B14">
        <w:rPr>
          <w:rFonts w:ascii="Times New Roman" w:eastAsia="Times New Roman" w:hAnsi="Times New Roman" w:cs="Times New Roman"/>
          <w:sz w:val="28"/>
          <w:szCs w:val="28"/>
        </w:rPr>
        <w:t>овцетоварная</w:t>
      </w:r>
      <w:proofErr w:type="spellEnd"/>
      <w:r w:rsidRPr="005B0B14">
        <w:rPr>
          <w:rFonts w:ascii="Times New Roman" w:eastAsia="Times New Roman" w:hAnsi="Times New Roman" w:cs="Times New Roman"/>
          <w:sz w:val="28"/>
          <w:szCs w:val="28"/>
        </w:rPr>
        <w:t xml:space="preserve"> ферма на 400 голов дойных овец).</w:t>
      </w:r>
    </w:p>
    <w:p w:rsidR="00EC5596" w:rsidRPr="005B0B14" w:rsidRDefault="00EC5596" w:rsidP="00EC5596">
      <w:pPr>
        <w:spacing w:after="0" w:line="240" w:lineRule="auto"/>
        <w:ind w:right="-143" w:firstLine="567"/>
        <w:jc w:val="both"/>
        <w:rPr>
          <w:rFonts w:ascii="Times New Roman" w:eastAsia="Times New Roman" w:hAnsi="Times New Roman" w:cs="Times New Roman"/>
          <w:sz w:val="28"/>
          <w:szCs w:val="28"/>
        </w:rPr>
      </w:pPr>
      <w:r w:rsidRPr="005B0B14">
        <w:rPr>
          <w:rFonts w:ascii="Times New Roman" w:eastAsia="Times New Roman" w:hAnsi="Times New Roman" w:cs="Times New Roman"/>
          <w:sz w:val="28"/>
          <w:szCs w:val="28"/>
        </w:rPr>
        <w:t xml:space="preserve">На базе СПК «Джурмут-1» под руководством ученых-селекционеров, в том числе из </w:t>
      </w:r>
      <w:proofErr w:type="spellStart"/>
      <w:r w:rsidRPr="005B0B14">
        <w:rPr>
          <w:rFonts w:ascii="Times New Roman" w:eastAsia="Times New Roman" w:hAnsi="Times New Roman" w:cs="Times New Roman"/>
          <w:sz w:val="28"/>
          <w:szCs w:val="28"/>
        </w:rPr>
        <w:t>ВНИИплем</w:t>
      </w:r>
      <w:proofErr w:type="spellEnd"/>
      <w:r w:rsidRPr="005B0B14">
        <w:rPr>
          <w:rFonts w:ascii="Times New Roman" w:eastAsia="Times New Roman" w:hAnsi="Times New Roman" w:cs="Times New Roman"/>
          <w:sz w:val="28"/>
          <w:szCs w:val="28"/>
        </w:rPr>
        <w:t xml:space="preserve">, налажена работа по бонитировке, искусственному осеменению, продолжается </w:t>
      </w:r>
      <w:proofErr w:type="spellStart"/>
      <w:r w:rsidRPr="005B0B14">
        <w:rPr>
          <w:rFonts w:ascii="Times New Roman" w:eastAsia="Times New Roman" w:hAnsi="Times New Roman" w:cs="Times New Roman"/>
          <w:sz w:val="28"/>
          <w:szCs w:val="28"/>
        </w:rPr>
        <w:t>селекционно</w:t>
      </w:r>
      <w:proofErr w:type="spellEnd"/>
      <w:r w:rsidRPr="005B0B14">
        <w:rPr>
          <w:rFonts w:ascii="Times New Roman" w:eastAsia="Times New Roman" w:hAnsi="Times New Roman" w:cs="Times New Roman"/>
          <w:sz w:val="28"/>
          <w:szCs w:val="28"/>
        </w:rPr>
        <w:t>-племенная работа по повышению породных и продуктивных качеств овец дагестанской горной.</w:t>
      </w:r>
    </w:p>
    <w:p w:rsidR="00EC5596" w:rsidRPr="005B0B14" w:rsidRDefault="00EC5596" w:rsidP="00EC5596">
      <w:pPr>
        <w:spacing w:line="240" w:lineRule="auto"/>
        <w:ind w:right="-142" w:firstLine="567"/>
        <w:contextualSpacing/>
        <w:jc w:val="both"/>
        <w:rPr>
          <w:rFonts w:ascii="Times New Roman" w:eastAsia="Times New Roman" w:hAnsi="Times New Roman" w:cs="Times New Roman"/>
          <w:sz w:val="28"/>
          <w:szCs w:val="28"/>
        </w:rPr>
      </w:pPr>
      <w:r w:rsidRPr="005B0B14">
        <w:rPr>
          <w:rFonts w:ascii="Times New Roman" w:eastAsia="Times New Roman" w:hAnsi="Times New Roman" w:cs="Times New Roman"/>
          <w:sz w:val="28"/>
          <w:szCs w:val="28"/>
        </w:rPr>
        <w:t>В 2023 году проведена работа по реализации 2 крупных инвестиционных проектов:</w:t>
      </w:r>
    </w:p>
    <w:p w:rsidR="00EC5596" w:rsidRPr="005B0B14" w:rsidRDefault="00EC5596" w:rsidP="00EC5596">
      <w:pPr>
        <w:spacing w:line="240" w:lineRule="auto"/>
        <w:ind w:right="-142" w:firstLine="567"/>
        <w:contextualSpacing/>
        <w:jc w:val="both"/>
        <w:rPr>
          <w:rFonts w:ascii="Times New Roman" w:hAnsi="Times New Roman" w:cs="Times New Roman"/>
          <w:sz w:val="28"/>
          <w:szCs w:val="28"/>
        </w:rPr>
      </w:pPr>
      <w:r w:rsidRPr="005B0B14">
        <w:rPr>
          <w:rFonts w:ascii="Times New Roman" w:eastAsia="Times New Roman" w:hAnsi="Times New Roman" w:cs="Times New Roman"/>
          <w:sz w:val="28"/>
          <w:szCs w:val="28"/>
        </w:rPr>
        <w:t xml:space="preserve"> </w:t>
      </w:r>
      <w:r w:rsidRPr="005B0B14">
        <w:rPr>
          <w:rFonts w:ascii="Times New Roman" w:hAnsi="Times New Roman" w:cs="Times New Roman"/>
          <w:sz w:val="28"/>
          <w:szCs w:val="28"/>
        </w:rPr>
        <w:t xml:space="preserve"> «Строительство мясоперерабатывающего предприятия с законченным циклом» ООО «</w:t>
      </w:r>
      <w:proofErr w:type="spellStart"/>
      <w:r w:rsidRPr="005B0B14">
        <w:rPr>
          <w:rFonts w:ascii="Times New Roman" w:hAnsi="Times New Roman" w:cs="Times New Roman"/>
          <w:sz w:val="28"/>
          <w:szCs w:val="28"/>
        </w:rPr>
        <w:t>Дагмясо</w:t>
      </w:r>
      <w:proofErr w:type="spellEnd"/>
      <w:r w:rsidRPr="005B0B14">
        <w:rPr>
          <w:rFonts w:ascii="Times New Roman" w:hAnsi="Times New Roman" w:cs="Times New Roman"/>
          <w:sz w:val="28"/>
          <w:szCs w:val="28"/>
        </w:rPr>
        <w:t xml:space="preserve">» </w:t>
      </w:r>
      <w:proofErr w:type="spellStart"/>
      <w:r w:rsidRPr="005B0B14">
        <w:rPr>
          <w:rFonts w:ascii="Times New Roman" w:hAnsi="Times New Roman" w:cs="Times New Roman"/>
          <w:sz w:val="28"/>
          <w:szCs w:val="28"/>
        </w:rPr>
        <w:t>Кизилюртовского</w:t>
      </w:r>
      <w:proofErr w:type="spellEnd"/>
      <w:r w:rsidRPr="005B0B14">
        <w:rPr>
          <w:rFonts w:ascii="Times New Roman" w:hAnsi="Times New Roman" w:cs="Times New Roman"/>
          <w:sz w:val="28"/>
          <w:szCs w:val="28"/>
        </w:rPr>
        <w:t xml:space="preserve"> района с мощностью 50 голов КРС и 700 голов МРС в смену, где уже подведена инфраструктура и начались работы по строительству;</w:t>
      </w:r>
    </w:p>
    <w:p w:rsidR="00EC5596" w:rsidRPr="005B0B14" w:rsidRDefault="00EC5596" w:rsidP="00EC5596">
      <w:pPr>
        <w:spacing w:line="240" w:lineRule="auto"/>
        <w:ind w:right="-142" w:firstLine="567"/>
        <w:contextualSpacing/>
        <w:jc w:val="both"/>
        <w:rPr>
          <w:rFonts w:ascii="Times New Roman" w:hAnsi="Times New Roman" w:cs="Times New Roman"/>
          <w:sz w:val="28"/>
          <w:szCs w:val="28"/>
        </w:rPr>
      </w:pPr>
      <w:r w:rsidRPr="005B0B14">
        <w:rPr>
          <w:rFonts w:ascii="Times New Roman" w:hAnsi="Times New Roman" w:cs="Times New Roman"/>
          <w:sz w:val="28"/>
          <w:szCs w:val="28"/>
        </w:rPr>
        <w:t>«Высокотехнологичное производство мясомолочной продукции эко категории» ООО «</w:t>
      </w:r>
      <w:proofErr w:type="spellStart"/>
      <w:r w:rsidRPr="005B0B14">
        <w:rPr>
          <w:rFonts w:ascii="Times New Roman" w:hAnsi="Times New Roman" w:cs="Times New Roman"/>
          <w:sz w:val="28"/>
          <w:szCs w:val="28"/>
        </w:rPr>
        <w:t>Алияк</w:t>
      </w:r>
      <w:proofErr w:type="spellEnd"/>
      <w:r w:rsidRPr="005B0B14">
        <w:rPr>
          <w:rFonts w:ascii="Times New Roman" w:hAnsi="Times New Roman" w:cs="Times New Roman"/>
          <w:sz w:val="28"/>
          <w:szCs w:val="28"/>
        </w:rPr>
        <w:t>» Сулейман-</w:t>
      </w:r>
      <w:proofErr w:type="spellStart"/>
      <w:r w:rsidRPr="005B0B14">
        <w:rPr>
          <w:rFonts w:ascii="Times New Roman" w:hAnsi="Times New Roman" w:cs="Times New Roman"/>
          <w:sz w:val="28"/>
          <w:szCs w:val="28"/>
        </w:rPr>
        <w:t>Стальского</w:t>
      </w:r>
      <w:proofErr w:type="spellEnd"/>
      <w:r w:rsidRPr="005B0B14">
        <w:rPr>
          <w:rFonts w:ascii="Times New Roman" w:hAnsi="Times New Roman" w:cs="Times New Roman"/>
          <w:sz w:val="28"/>
          <w:szCs w:val="28"/>
        </w:rPr>
        <w:t xml:space="preserve"> района, где в текущем году начато строительство молочного комплекса на 400 голов коров, приобретено технологическое оборудование и поголовье коров швицкой породы. Ввод объекта в эксплуатацию намечено на 2024 год.</w:t>
      </w:r>
    </w:p>
    <w:p w:rsidR="00EC5596" w:rsidRPr="005B0B14" w:rsidRDefault="00EC5596" w:rsidP="00EC5596">
      <w:pPr>
        <w:spacing w:after="0" w:line="240" w:lineRule="auto"/>
        <w:ind w:firstLine="567"/>
        <w:rPr>
          <w:rFonts w:ascii="Times New Roman" w:eastAsia="Calibri" w:hAnsi="Times New Roman" w:cs="Times New Roman"/>
          <w:b/>
          <w:sz w:val="28"/>
          <w:szCs w:val="28"/>
          <w:u w:val="single"/>
          <w:lang w:eastAsia="en-US"/>
        </w:rPr>
      </w:pPr>
      <w:r w:rsidRPr="005B0B14">
        <w:rPr>
          <w:rFonts w:ascii="Times New Roman" w:eastAsia="Calibri" w:hAnsi="Times New Roman" w:cs="Times New Roman"/>
          <w:b/>
          <w:sz w:val="28"/>
          <w:szCs w:val="28"/>
          <w:u w:val="single"/>
        </w:rPr>
        <w:t>Пищевая и перерабатывающая промышленность</w:t>
      </w:r>
      <w:r w:rsidRPr="005B0B14">
        <w:rPr>
          <w:rFonts w:ascii="Times New Roman" w:eastAsia="Calibri" w:hAnsi="Times New Roman" w:cs="Times New Roman"/>
          <w:sz w:val="28"/>
          <w:szCs w:val="28"/>
        </w:rPr>
        <w:t xml:space="preserve"> </w:t>
      </w:r>
    </w:p>
    <w:p w:rsidR="00EC5596" w:rsidRPr="00D90715" w:rsidRDefault="00EC5596" w:rsidP="00EC5596">
      <w:pPr>
        <w:spacing w:after="0" w:line="240" w:lineRule="auto"/>
        <w:ind w:firstLine="567"/>
        <w:jc w:val="both"/>
        <w:rPr>
          <w:rFonts w:ascii="Times New Roman" w:hAnsi="Times New Roman" w:cs="Times New Roman"/>
          <w:sz w:val="28"/>
          <w:szCs w:val="28"/>
        </w:rPr>
      </w:pPr>
      <w:r w:rsidRPr="00D90715">
        <w:rPr>
          <w:rFonts w:ascii="Times New Roman" w:hAnsi="Times New Roman" w:cs="Times New Roman"/>
          <w:sz w:val="28"/>
          <w:szCs w:val="28"/>
        </w:rPr>
        <w:t>По оперативным данным ожидаемые объемы производства основной номенклатуры продукции переработки за 2023 год имеют положительную динамику:</w:t>
      </w:r>
    </w:p>
    <w:p w:rsidR="00EC5596" w:rsidRPr="00D90715" w:rsidRDefault="00EC5596" w:rsidP="00EC5596">
      <w:pPr>
        <w:spacing w:after="0" w:line="240" w:lineRule="auto"/>
        <w:ind w:firstLine="567"/>
        <w:jc w:val="both"/>
        <w:rPr>
          <w:rFonts w:ascii="Times New Roman" w:hAnsi="Times New Roman" w:cs="Times New Roman"/>
          <w:sz w:val="28"/>
          <w:szCs w:val="28"/>
        </w:rPr>
      </w:pPr>
      <w:r w:rsidRPr="00D90715">
        <w:rPr>
          <w:rFonts w:ascii="Times New Roman" w:hAnsi="Times New Roman" w:cs="Times New Roman"/>
          <w:sz w:val="28"/>
          <w:szCs w:val="28"/>
        </w:rPr>
        <w:t>мя</w:t>
      </w:r>
      <w:r>
        <w:rPr>
          <w:rFonts w:ascii="Times New Roman" w:hAnsi="Times New Roman" w:cs="Times New Roman"/>
          <w:sz w:val="28"/>
          <w:szCs w:val="28"/>
        </w:rPr>
        <w:t>со и субпродукты 1 категории 10,4 тыс. тонн (107,1</w:t>
      </w:r>
      <w:r w:rsidRPr="00D90715">
        <w:rPr>
          <w:rFonts w:ascii="Times New Roman" w:hAnsi="Times New Roman" w:cs="Times New Roman"/>
          <w:sz w:val="28"/>
          <w:szCs w:val="28"/>
        </w:rPr>
        <w:t xml:space="preserve"> % по сравнению с 2022 </w:t>
      </w:r>
      <w:r>
        <w:rPr>
          <w:rFonts w:ascii="Times New Roman" w:hAnsi="Times New Roman" w:cs="Times New Roman"/>
          <w:sz w:val="28"/>
          <w:szCs w:val="28"/>
        </w:rPr>
        <w:t>годом); изделия колбасные – 2,2</w:t>
      </w:r>
      <w:r w:rsidRPr="00D90715">
        <w:rPr>
          <w:rFonts w:ascii="Times New Roman" w:hAnsi="Times New Roman" w:cs="Times New Roman"/>
          <w:sz w:val="28"/>
          <w:szCs w:val="28"/>
        </w:rPr>
        <w:t xml:space="preserve"> тыс. тонн (</w:t>
      </w:r>
      <w:r>
        <w:rPr>
          <w:rFonts w:ascii="Times New Roman" w:hAnsi="Times New Roman" w:cs="Times New Roman"/>
          <w:sz w:val="28"/>
          <w:szCs w:val="28"/>
        </w:rPr>
        <w:t>146,8</w:t>
      </w:r>
      <w:r w:rsidRPr="00D90715">
        <w:rPr>
          <w:rFonts w:ascii="Times New Roman" w:hAnsi="Times New Roman" w:cs="Times New Roman"/>
          <w:sz w:val="28"/>
          <w:szCs w:val="28"/>
        </w:rPr>
        <w:t xml:space="preserve"> </w:t>
      </w:r>
      <w:r>
        <w:rPr>
          <w:rFonts w:ascii="Times New Roman" w:hAnsi="Times New Roman" w:cs="Times New Roman"/>
          <w:sz w:val="28"/>
          <w:szCs w:val="28"/>
        </w:rPr>
        <w:t xml:space="preserve">%); плодоовощные консервы – 14,0 </w:t>
      </w:r>
      <w:proofErr w:type="spellStart"/>
      <w:r>
        <w:rPr>
          <w:rFonts w:ascii="Times New Roman" w:hAnsi="Times New Roman" w:cs="Times New Roman"/>
          <w:sz w:val="28"/>
          <w:szCs w:val="28"/>
        </w:rPr>
        <w:t>муб</w:t>
      </w:r>
      <w:proofErr w:type="spellEnd"/>
      <w:r>
        <w:rPr>
          <w:rFonts w:ascii="Times New Roman" w:hAnsi="Times New Roman" w:cs="Times New Roman"/>
          <w:sz w:val="28"/>
          <w:szCs w:val="28"/>
        </w:rPr>
        <w:t xml:space="preserve"> (82,4</w:t>
      </w:r>
      <w:r w:rsidRPr="00D90715">
        <w:rPr>
          <w:rFonts w:ascii="Times New Roman" w:hAnsi="Times New Roman" w:cs="Times New Roman"/>
          <w:sz w:val="28"/>
          <w:szCs w:val="28"/>
        </w:rPr>
        <w:t xml:space="preserve"> %); молоко сырое крупного рогатого скота, козье и овечье, переработан</w:t>
      </w:r>
      <w:r>
        <w:rPr>
          <w:rFonts w:ascii="Times New Roman" w:hAnsi="Times New Roman" w:cs="Times New Roman"/>
          <w:sz w:val="28"/>
          <w:szCs w:val="28"/>
        </w:rPr>
        <w:t>ное на пищевую продукцию – 38,8</w:t>
      </w:r>
      <w:r w:rsidRPr="00D90715">
        <w:rPr>
          <w:rFonts w:ascii="Times New Roman" w:hAnsi="Times New Roman" w:cs="Times New Roman"/>
          <w:sz w:val="28"/>
          <w:szCs w:val="28"/>
        </w:rPr>
        <w:t xml:space="preserve"> тыс. тонн (101,4 %); масло с</w:t>
      </w:r>
      <w:r>
        <w:rPr>
          <w:rFonts w:ascii="Times New Roman" w:hAnsi="Times New Roman" w:cs="Times New Roman"/>
          <w:sz w:val="28"/>
          <w:szCs w:val="28"/>
        </w:rPr>
        <w:t>ливочное и пасты масляные – 0,402 тыс. тонн (105,2</w:t>
      </w:r>
      <w:r w:rsidRPr="00D90715">
        <w:rPr>
          <w:rFonts w:ascii="Times New Roman" w:hAnsi="Times New Roman" w:cs="Times New Roman"/>
          <w:sz w:val="28"/>
          <w:szCs w:val="28"/>
        </w:rPr>
        <w:t xml:space="preserve"> %); сыр и продукты сырные – </w:t>
      </w:r>
      <w:r>
        <w:rPr>
          <w:rFonts w:ascii="Times New Roman" w:hAnsi="Times New Roman" w:cs="Times New Roman"/>
          <w:sz w:val="28"/>
          <w:szCs w:val="28"/>
        </w:rPr>
        <w:t>2,3 тыс. тонн (96,3</w:t>
      </w:r>
      <w:r w:rsidRPr="00D90715">
        <w:rPr>
          <w:rFonts w:ascii="Times New Roman" w:hAnsi="Times New Roman" w:cs="Times New Roman"/>
          <w:sz w:val="28"/>
          <w:szCs w:val="28"/>
        </w:rPr>
        <w:t xml:space="preserve"> %); изделия хлебобулочные специализированные, в т. ч. диетические, а также обогащенных микронут</w:t>
      </w:r>
      <w:r>
        <w:rPr>
          <w:rFonts w:ascii="Times New Roman" w:hAnsi="Times New Roman" w:cs="Times New Roman"/>
          <w:sz w:val="28"/>
          <w:szCs w:val="28"/>
        </w:rPr>
        <w:t>риентами - 0,8 тыс. тонн (100,7 %); крупа рисовая – 17,8 тыс. тонн (116,8 %); мука – 18,5 тыс. тонн (140,0</w:t>
      </w:r>
      <w:r w:rsidRPr="00D90715">
        <w:rPr>
          <w:rFonts w:ascii="Times New Roman" w:hAnsi="Times New Roman" w:cs="Times New Roman"/>
          <w:sz w:val="28"/>
          <w:szCs w:val="28"/>
        </w:rPr>
        <w:t xml:space="preserve"> %).</w:t>
      </w:r>
    </w:p>
    <w:p w:rsidR="00EC5596" w:rsidRPr="005B0B14" w:rsidRDefault="00EC5596" w:rsidP="00EC5596">
      <w:pPr>
        <w:spacing w:after="0" w:line="240" w:lineRule="auto"/>
        <w:ind w:firstLine="567"/>
        <w:jc w:val="both"/>
        <w:rPr>
          <w:rFonts w:ascii="Times New Roman" w:eastAsia="Calibri" w:hAnsi="Times New Roman" w:cs="Times New Roman"/>
          <w:sz w:val="28"/>
          <w:szCs w:val="28"/>
          <w:lang w:eastAsia="en-US"/>
        </w:rPr>
      </w:pPr>
      <w:r w:rsidRPr="005B0B14">
        <w:rPr>
          <w:rFonts w:ascii="Times New Roman" w:eastAsia="Calibri" w:hAnsi="Times New Roman" w:cs="Times New Roman"/>
          <w:sz w:val="28"/>
          <w:szCs w:val="28"/>
          <w:lang w:eastAsia="en-US"/>
        </w:rPr>
        <w:t>Выполнение основных целевых индикаторов госпрограммы за аналогический период составило: индекс производства пищевых продуктов (в сопоставимых ц</w:t>
      </w:r>
      <w:r>
        <w:rPr>
          <w:rFonts w:ascii="Times New Roman" w:eastAsia="Calibri" w:hAnsi="Times New Roman" w:cs="Times New Roman"/>
          <w:sz w:val="28"/>
          <w:szCs w:val="28"/>
          <w:lang w:eastAsia="en-US"/>
        </w:rPr>
        <w:t>енах) к предыдущему году – 108,3</w:t>
      </w:r>
      <w:r w:rsidRPr="005B0B14">
        <w:rPr>
          <w:rFonts w:ascii="Times New Roman" w:eastAsia="Calibri" w:hAnsi="Times New Roman" w:cs="Times New Roman"/>
          <w:sz w:val="28"/>
          <w:szCs w:val="28"/>
          <w:lang w:eastAsia="en-US"/>
        </w:rPr>
        <w:t xml:space="preserve"> процентов,</w:t>
      </w:r>
      <w:r>
        <w:rPr>
          <w:rFonts w:ascii="Times New Roman" w:eastAsia="Calibri" w:hAnsi="Times New Roman" w:cs="Times New Roman"/>
          <w:sz w:val="28"/>
          <w:szCs w:val="28"/>
          <w:lang w:eastAsia="en-US"/>
        </w:rPr>
        <w:t xml:space="preserve"> по производству напитков – 110,</w:t>
      </w:r>
      <w:r w:rsidRPr="005B0B14">
        <w:rPr>
          <w:rFonts w:ascii="Times New Roman" w:eastAsia="Calibri" w:hAnsi="Times New Roman" w:cs="Times New Roman"/>
          <w:sz w:val="28"/>
          <w:szCs w:val="28"/>
          <w:lang w:eastAsia="en-US"/>
        </w:rPr>
        <w:t xml:space="preserve">3 процентов, плодоовощные консервы  – </w:t>
      </w:r>
      <w:r>
        <w:rPr>
          <w:rFonts w:ascii="Times New Roman" w:eastAsia="Calibri" w:hAnsi="Times New Roman" w:cs="Times New Roman"/>
          <w:sz w:val="28"/>
          <w:szCs w:val="28"/>
          <w:lang w:eastAsia="en-US"/>
        </w:rPr>
        <w:t>46,5</w:t>
      </w:r>
      <w:r w:rsidRPr="005B0B14">
        <w:rPr>
          <w:rFonts w:ascii="Times New Roman" w:eastAsia="Calibri" w:hAnsi="Times New Roman" w:cs="Times New Roman"/>
          <w:sz w:val="28"/>
          <w:szCs w:val="28"/>
          <w:lang w:eastAsia="en-US"/>
        </w:rPr>
        <w:t xml:space="preserve"> процента ; муки из зерновых культур – в</w:t>
      </w:r>
      <w:r>
        <w:rPr>
          <w:rFonts w:ascii="Times New Roman" w:eastAsia="Calibri" w:hAnsi="Times New Roman" w:cs="Times New Roman"/>
          <w:sz w:val="28"/>
          <w:szCs w:val="28"/>
          <w:lang w:eastAsia="en-US"/>
        </w:rPr>
        <w:t xml:space="preserve"> 15</w:t>
      </w:r>
      <w:r w:rsidRPr="005B0B14">
        <w:rPr>
          <w:rFonts w:ascii="Times New Roman" w:eastAsia="Calibri" w:hAnsi="Times New Roman" w:cs="Times New Roman"/>
          <w:sz w:val="28"/>
          <w:szCs w:val="28"/>
          <w:lang w:eastAsia="en-US"/>
        </w:rPr>
        <w:t xml:space="preserve"> раз больше; крупы – </w:t>
      </w:r>
      <w:r>
        <w:rPr>
          <w:rFonts w:ascii="Times New Roman" w:eastAsia="Calibri" w:hAnsi="Times New Roman" w:cs="Times New Roman"/>
          <w:sz w:val="28"/>
          <w:szCs w:val="28"/>
          <w:lang w:eastAsia="en-US"/>
        </w:rPr>
        <w:t>89,0</w:t>
      </w:r>
      <w:r w:rsidRPr="005B0B14">
        <w:rPr>
          <w:rFonts w:ascii="Times New Roman" w:eastAsia="Calibri" w:hAnsi="Times New Roman" w:cs="Times New Roman"/>
          <w:sz w:val="28"/>
          <w:szCs w:val="28"/>
          <w:lang w:eastAsia="en-US"/>
        </w:rPr>
        <w:t xml:space="preserve"> процентов; хлебобулочных изделий, обогащенных микронутриентами, и диетических хлебобулочных изделий – 100 процентов; масла сливочного – </w:t>
      </w:r>
      <w:r>
        <w:rPr>
          <w:rFonts w:ascii="Times New Roman" w:eastAsia="Calibri" w:hAnsi="Times New Roman" w:cs="Times New Roman"/>
          <w:sz w:val="28"/>
          <w:szCs w:val="28"/>
          <w:lang w:eastAsia="en-US"/>
        </w:rPr>
        <w:t>32,0</w:t>
      </w:r>
      <w:r w:rsidRPr="005B0B14">
        <w:rPr>
          <w:rFonts w:ascii="Times New Roman" w:eastAsia="Calibri" w:hAnsi="Times New Roman" w:cs="Times New Roman"/>
          <w:sz w:val="28"/>
          <w:szCs w:val="28"/>
          <w:lang w:eastAsia="en-US"/>
        </w:rPr>
        <w:t xml:space="preserve"> процентов; сыров и </w:t>
      </w:r>
      <w:proofErr w:type="spellStart"/>
      <w:r w:rsidRPr="005B0B14">
        <w:rPr>
          <w:rFonts w:ascii="Times New Roman" w:eastAsia="Calibri" w:hAnsi="Times New Roman" w:cs="Times New Roman"/>
          <w:sz w:val="28"/>
          <w:szCs w:val="28"/>
          <w:lang w:eastAsia="en-US"/>
        </w:rPr>
        <w:t>молокосодержащих</w:t>
      </w:r>
      <w:proofErr w:type="spellEnd"/>
      <w:r w:rsidRPr="005B0B14">
        <w:rPr>
          <w:rFonts w:ascii="Times New Roman" w:eastAsia="Calibri" w:hAnsi="Times New Roman" w:cs="Times New Roman"/>
          <w:sz w:val="28"/>
          <w:szCs w:val="28"/>
          <w:lang w:eastAsia="en-US"/>
        </w:rPr>
        <w:t xml:space="preserve"> продуктов с заменителем молочного жира, произ</w:t>
      </w:r>
      <w:r>
        <w:rPr>
          <w:rFonts w:ascii="Times New Roman" w:eastAsia="Calibri" w:hAnsi="Times New Roman" w:cs="Times New Roman"/>
          <w:sz w:val="28"/>
          <w:szCs w:val="28"/>
          <w:lang w:eastAsia="en-US"/>
        </w:rPr>
        <w:t>веденных по технологии сыра – 49</w:t>
      </w:r>
      <w:r w:rsidRPr="005B0B14">
        <w:rPr>
          <w:rFonts w:ascii="Times New Roman" w:eastAsia="Calibri" w:hAnsi="Times New Roman" w:cs="Times New Roman"/>
          <w:sz w:val="28"/>
          <w:szCs w:val="28"/>
          <w:lang w:eastAsia="en-US"/>
        </w:rPr>
        <w:t xml:space="preserve">,0 процента. </w:t>
      </w:r>
    </w:p>
    <w:p w:rsidR="00EC5596" w:rsidRDefault="00EC5596" w:rsidP="00EC5596">
      <w:pPr>
        <w:spacing w:line="20" w:lineRule="atLeast"/>
        <w:ind w:firstLine="567"/>
        <w:contextualSpacing/>
        <w:jc w:val="both"/>
        <w:rPr>
          <w:rFonts w:ascii="Times New Roman" w:eastAsia="Times New Roman" w:hAnsi="Times New Roman" w:cs="Times New Roman"/>
          <w:sz w:val="28"/>
          <w:szCs w:val="28"/>
        </w:rPr>
      </w:pPr>
      <w:proofErr w:type="spellStart"/>
      <w:r w:rsidRPr="002C798D">
        <w:rPr>
          <w:rFonts w:ascii="Times New Roman" w:eastAsia="Times New Roman" w:hAnsi="Times New Roman" w:cs="Times New Roman"/>
          <w:sz w:val="28"/>
          <w:szCs w:val="28"/>
        </w:rPr>
        <w:lastRenderedPageBreak/>
        <w:t>Недостижение</w:t>
      </w:r>
      <w:proofErr w:type="spellEnd"/>
      <w:r w:rsidRPr="002C798D">
        <w:rPr>
          <w:rFonts w:ascii="Times New Roman" w:eastAsia="Times New Roman" w:hAnsi="Times New Roman" w:cs="Times New Roman"/>
          <w:sz w:val="28"/>
          <w:szCs w:val="28"/>
        </w:rPr>
        <w:t xml:space="preserve"> индикатора по плодоовощным консервам связано с тем, что не вышел на полную мощность по производству консервной продукции ООО «КМБ» («</w:t>
      </w:r>
      <w:proofErr w:type="spellStart"/>
      <w:r w:rsidRPr="002C798D">
        <w:rPr>
          <w:rFonts w:ascii="Times New Roman" w:eastAsia="Times New Roman" w:hAnsi="Times New Roman" w:cs="Times New Roman"/>
          <w:sz w:val="28"/>
          <w:szCs w:val="28"/>
        </w:rPr>
        <w:t>Кикунинский</w:t>
      </w:r>
      <w:proofErr w:type="spellEnd"/>
      <w:r w:rsidRPr="002C798D">
        <w:rPr>
          <w:rFonts w:ascii="Times New Roman" w:eastAsia="Times New Roman" w:hAnsi="Times New Roman" w:cs="Times New Roman"/>
          <w:sz w:val="28"/>
          <w:szCs w:val="28"/>
        </w:rPr>
        <w:t xml:space="preserve"> консервный завод») – при проектной мощности 30 </w:t>
      </w:r>
      <w:proofErr w:type="spellStart"/>
      <w:r w:rsidRPr="002C798D">
        <w:rPr>
          <w:rFonts w:ascii="Times New Roman" w:eastAsia="Times New Roman" w:hAnsi="Times New Roman" w:cs="Times New Roman"/>
          <w:sz w:val="28"/>
          <w:szCs w:val="28"/>
        </w:rPr>
        <w:t>муб</w:t>
      </w:r>
      <w:proofErr w:type="spellEnd"/>
      <w:r w:rsidRPr="002C798D">
        <w:rPr>
          <w:rFonts w:ascii="Times New Roman" w:eastAsia="Times New Roman" w:hAnsi="Times New Roman" w:cs="Times New Roman"/>
          <w:sz w:val="28"/>
          <w:szCs w:val="28"/>
        </w:rPr>
        <w:t xml:space="preserve"> в 2023 году им произведено около 1 </w:t>
      </w:r>
      <w:proofErr w:type="spellStart"/>
      <w:r w:rsidRPr="002C798D">
        <w:rPr>
          <w:rFonts w:ascii="Times New Roman" w:eastAsia="Times New Roman" w:hAnsi="Times New Roman" w:cs="Times New Roman"/>
          <w:sz w:val="28"/>
          <w:szCs w:val="28"/>
        </w:rPr>
        <w:t>муб</w:t>
      </w:r>
      <w:proofErr w:type="spellEnd"/>
      <w:r w:rsidRPr="002C798D">
        <w:rPr>
          <w:rFonts w:ascii="Times New Roman" w:eastAsia="Times New Roman" w:hAnsi="Times New Roman" w:cs="Times New Roman"/>
          <w:sz w:val="28"/>
          <w:szCs w:val="28"/>
        </w:rPr>
        <w:t xml:space="preserve"> консервной продукции. После простоя на предприятии проводится технологическая модернизация оборудования.</w:t>
      </w:r>
      <w:r w:rsidRPr="00D040E5">
        <w:rPr>
          <w:rFonts w:ascii="Times New Roman" w:eastAsia="Times New Roman" w:hAnsi="Times New Roman" w:cs="Times New Roman"/>
          <w:sz w:val="28"/>
          <w:szCs w:val="28"/>
        </w:rPr>
        <w:t xml:space="preserve"> </w:t>
      </w:r>
    </w:p>
    <w:p w:rsidR="00EC5596" w:rsidRPr="00D040E5" w:rsidRDefault="00EC5596" w:rsidP="00EC5596">
      <w:pPr>
        <w:spacing w:line="20" w:lineRule="atLeast"/>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Вместе с тем,</w:t>
      </w:r>
      <w:r w:rsidRPr="00D040E5">
        <w:rPr>
          <w:rFonts w:ascii="Times New Roman" w:eastAsia="Times New Roman" w:hAnsi="Times New Roman" w:cs="Times New Roman"/>
          <w:sz w:val="28"/>
          <w:szCs w:val="28"/>
        </w:rPr>
        <w:t xml:space="preserve"> значительная часть </w:t>
      </w:r>
      <w:r>
        <w:rPr>
          <w:rFonts w:ascii="Times New Roman" w:eastAsia="Times New Roman" w:hAnsi="Times New Roman" w:cs="Times New Roman"/>
          <w:sz w:val="28"/>
          <w:szCs w:val="28"/>
        </w:rPr>
        <w:t xml:space="preserve">перерабатывающих </w:t>
      </w:r>
      <w:r w:rsidRPr="00D040E5">
        <w:rPr>
          <w:rFonts w:ascii="Times New Roman" w:eastAsia="Times New Roman" w:hAnsi="Times New Roman" w:cs="Times New Roman"/>
          <w:sz w:val="28"/>
          <w:szCs w:val="28"/>
        </w:rPr>
        <w:t>предприятий не предоставляют достоверную информацию о производственной деятельности в органы статистики,</w:t>
      </w:r>
      <w:r>
        <w:rPr>
          <w:rFonts w:ascii="Times New Roman" w:eastAsia="Times New Roman" w:hAnsi="Times New Roman" w:cs="Times New Roman"/>
          <w:sz w:val="28"/>
          <w:szCs w:val="28"/>
        </w:rPr>
        <w:t xml:space="preserve"> в связи с чем</w:t>
      </w:r>
      <w:r w:rsidRPr="00D040E5">
        <w:rPr>
          <w:rFonts w:ascii="Times New Roman" w:eastAsia="Times New Roman" w:hAnsi="Times New Roman" w:cs="Times New Roman"/>
          <w:sz w:val="28"/>
          <w:szCs w:val="28"/>
        </w:rPr>
        <w:t xml:space="preserve"> 19 января 2024 года в Минсельхозпроде РД проведено совещание с руководителями консервных предприятий по этому вопросу.</w:t>
      </w:r>
    </w:p>
    <w:p w:rsidR="00EC5596" w:rsidRPr="00D040E5" w:rsidRDefault="00EC5596" w:rsidP="00EC5596">
      <w:pPr>
        <w:spacing w:line="20" w:lineRule="atLeast"/>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D040E5">
        <w:rPr>
          <w:rFonts w:ascii="Times New Roman" w:eastAsia="Times New Roman" w:hAnsi="Times New Roman" w:cs="Times New Roman"/>
          <w:sz w:val="28"/>
          <w:szCs w:val="28"/>
        </w:rPr>
        <w:t xml:space="preserve"> 2023 году остановили производственную деятельность КФХ «</w:t>
      </w:r>
      <w:proofErr w:type="spellStart"/>
      <w:r w:rsidRPr="00D040E5">
        <w:rPr>
          <w:rFonts w:ascii="Times New Roman" w:eastAsia="Times New Roman" w:hAnsi="Times New Roman" w:cs="Times New Roman"/>
          <w:sz w:val="28"/>
          <w:szCs w:val="28"/>
        </w:rPr>
        <w:t>Габулакал</w:t>
      </w:r>
      <w:proofErr w:type="spellEnd"/>
      <w:r w:rsidRPr="00D040E5">
        <w:rPr>
          <w:rFonts w:ascii="Times New Roman" w:eastAsia="Times New Roman" w:hAnsi="Times New Roman" w:cs="Times New Roman"/>
          <w:sz w:val="28"/>
          <w:szCs w:val="28"/>
        </w:rPr>
        <w:t>», ООО «</w:t>
      </w:r>
      <w:proofErr w:type="spellStart"/>
      <w:r w:rsidRPr="00D040E5">
        <w:rPr>
          <w:rFonts w:ascii="Times New Roman" w:eastAsia="Times New Roman" w:hAnsi="Times New Roman" w:cs="Times New Roman"/>
          <w:sz w:val="28"/>
          <w:szCs w:val="28"/>
        </w:rPr>
        <w:t>Харахинский</w:t>
      </w:r>
      <w:proofErr w:type="spellEnd"/>
      <w:r w:rsidRPr="00D040E5">
        <w:rPr>
          <w:rFonts w:ascii="Times New Roman" w:eastAsia="Times New Roman" w:hAnsi="Times New Roman" w:cs="Times New Roman"/>
          <w:sz w:val="28"/>
          <w:szCs w:val="28"/>
        </w:rPr>
        <w:t xml:space="preserve"> консервный завод». Из-за финансовых трудностей (отсутствие оборотных средств практически не работали ОАО «Дружба» и СПК «</w:t>
      </w:r>
      <w:proofErr w:type="spellStart"/>
      <w:r w:rsidRPr="00D040E5">
        <w:rPr>
          <w:rFonts w:ascii="Times New Roman" w:eastAsia="Times New Roman" w:hAnsi="Times New Roman" w:cs="Times New Roman"/>
          <w:sz w:val="28"/>
          <w:szCs w:val="28"/>
        </w:rPr>
        <w:t>Адаб</w:t>
      </w:r>
      <w:proofErr w:type="spellEnd"/>
      <w:r w:rsidRPr="00D040E5">
        <w:rPr>
          <w:rFonts w:ascii="Times New Roman" w:eastAsia="Times New Roman" w:hAnsi="Times New Roman" w:cs="Times New Roman"/>
          <w:sz w:val="28"/>
          <w:szCs w:val="28"/>
        </w:rPr>
        <w:t xml:space="preserve">» предприятиями переработано всего 43,5 тонн плодоовощного сырья.  </w:t>
      </w:r>
    </w:p>
    <w:p w:rsidR="00EC5596" w:rsidRPr="00D040E5" w:rsidRDefault="00EC5596" w:rsidP="00EC5596">
      <w:pPr>
        <w:spacing w:after="0" w:line="20" w:lineRule="atLeast"/>
        <w:ind w:firstLine="567"/>
        <w:contextualSpacing/>
        <w:jc w:val="both"/>
        <w:rPr>
          <w:rFonts w:ascii="Times New Roman" w:eastAsia="Times New Roman" w:hAnsi="Times New Roman" w:cs="Times New Roman"/>
          <w:sz w:val="28"/>
          <w:szCs w:val="28"/>
        </w:rPr>
      </w:pPr>
      <w:r w:rsidRPr="00D040E5">
        <w:rPr>
          <w:rFonts w:ascii="Times New Roman" w:eastAsia="Times New Roman" w:hAnsi="Times New Roman" w:cs="Times New Roman"/>
          <w:sz w:val="28"/>
          <w:szCs w:val="28"/>
        </w:rPr>
        <w:t xml:space="preserve"> Снижение объемов переработки молока и производства сыров связано с введением обязательной маркировки молочной продукции, а также увеличением цены на переработанную молочную продукцию и снижением ее потребления, в том числе на рынке большим спросом пользуются спреды (растительный аналог сливочного масла), которое в 2-3 раза дешевле сливочного масла. В связи уменьшением реализации предприятия уменьшили объемы выпуска продукции (масло сливочное, сыр).  </w:t>
      </w:r>
    </w:p>
    <w:p w:rsidR="00EC5596" w:rsidRPr="00D040E5" w:rsidRDefault="00EC5596" w:rsidP="00EC5596">
      <w:pPr>
        <w:spacing w:after="0" w:line="20" w:lineRule="atLeast"/>
        <w:ind w:firstLine="567"/>
        <w:contextualSpacing/>
        <w:jc w:val="both"/>
        <w:rPr>
          <w:rFonts w:ascii="Times New Roman" w:eastAsia="Times New Roman" w:hAnsi="Times New Roman" w:cs="Times New Roman"/>
          <w:sz w:val="28"/>
          <w:szCs w:val="28"/>
        </w:rPr>
      </w:pPr>
      <w:r w:rsidRPr="00D040E5">
        <w:rPr>
          <w:rFonts w:ascii="Times New Roman" w:eastAsia="Times New Roman" w:hAnsi="Times New Roman" w:cs="Times New Roman"/>
          <w:sz w:val="28"/>
          <w:szCs w:val="28"/>
        </w:rPr>
        <w:t xml:space="preserve">  Вместе с тем, незначительно увеличился суммарный объем переработанной молочной продукции у 10 получателей субсидий на прирост переработки молока сырого на пищевую продукцию с 2 241 тонн в 2022 году до 3 323 тонны в 2023 году (102,5 %).</w:t>
      </w:r>
    </w:p>
    <w:p w:rsidR="00EC5596" w:rsidRPr="005B0B14" w:rsidRDefault="00EC5596" w:rsidP="00EC5596">
      <w:pPr>
        <w:spacing w:after="0" w:line="240" w:lineRule="auto"/>
        <w:ind w:firstLine="567"/>
        <w:contextualSpacing/>
        <w:jc w:val="both"/>
        <w:rPr>
          <w:rFonts w:ascii="Times New Roman" w:eastAsia="Times New Roman" w:hAnsi="Times New Roman" w:cs="Times New Roman"/>
          <w:sz w:val="28"/>
          <w:szCs w:val="28"/>
        </w:rPr>
      </w:pPr>
      <w:r w:rsidRPr="005B0B14">
        <w:rPr>
          <w:rFonts w:ascii="Times New Roman" w:eastAsia="Times New Roman" w:hAnsi="Times New Roman" w:cs="Times New Roman"/>
          <w:sz w:val="28"/>
          <w:szCs w:val="28"/>
        </w:rPr>
        <w:t>В 2023 году завершена реализация 15 проектов по переработке сельхозпродукции (4 проекта – продукции растениеводства и 11 проектов – продукции животноводства), в которые вложено более 350 млн внебюджетных инвестиций и оказана господдержка из республиканского бюджета в размере 138,6 млн рублей (37,9 млн рублей – растениеводство и 100,7 млн рублей - животноводство.</w:t>
      </w:r>
    </w:p>
    <w:p w:rsidR="00EC5596" w:rsidRPr="005B0B14" w:rsidRDefault="00EC5596" w:rsidP="00EC5596">
      <w:pPr>
        <w:spacing w:after="0" w:line="240" w:lineRule="auto"/>
        <w:ind w:firstLine="567"/>
        <w:jc w:val="both"/>
        <w:rPr>
          <w:rFonts w:ascii="Times New Roman" w:hAnsi="Times New Roman" w:cs="Times New Roman"/>
          <w:sz w:val="28"/>
          <w:szCs w:val="28"/>
        </w:rPr>
      </w:pPr>
      <w:r w:rsidRPr="005B0B14">
        <w:rPr>
          <w:rFonts w:ascii="Times New Roman" w:hAnsi="Times New Roman" w:cs="Times New Roman"/>
          <w:sz w:val="28"/>
          <w:szCs w:val="28"/>
        </w:rPr>
        <w:t xml:space="preserve">Учитывая увеличение посевных площадей, занимаемых рисом, а также значимость для республики выращивание риса и его переработка за последние годы (2019 -2023 годы) завершена реализация 4 проектов по созданию мощностей по переработке и хранению риса, в которые инвестировано более 900,0 млн рублей внебюджетных средств. </w:t>
      </w:r>
    </w:p>
    <w:p w:rsidR="00EC5596" w:rsidRPr="005B0B14" w:rsidRDefault="00EC5596" w:rsidP="00EC5596">
      <w:pPr>
        <w:spacing w:after="0" w:line="240" w:lineRule="auto"/>
        <w:ind w:firstLine="567"/>
        <w:jc w:val="both"/>
        <w:rPr>
          <w:rFonts w:ascii="Times New Roman" w:hAnsi="Times New Roman" w:cs="Times New Roman"/>
          <w:sz w:val="28"/>
          <w:szCs w:val="28"/>
        </w:rPr>
      </w:pPr>
      <w:r w:rsidRPr="002C798D">
        <w:rPr>
          <w:rFonts w:ascii="Times New Roman" w:hAnsi="Times New Roman" w:cs="Times New Roman"/>
          <w:sz w:val="28"/>
          <w:szCs w:val="28"/>
        </w:rPr>
        <w:t xml:space="preserve">В 2023 году после двухлетнего простоя возобновлено производство на мощностях </w:t>
      </w:r>
      <w:proofErr w:type="spellStart"/>
      <w:r w:rsidRPr="002C798D">
        <w:rPr>
          <w:rFonts w:ascii="Times New Roman" w:hAnsi="Times New Roman" w:cs="Times New Roman"/>
          <w:sz w:val="28"/>
          <w:szCs w:val="28"/>
        </w:rPr>
        <w:t>Кикунинского</w:t>
      </w:r>
      <w:proofErr w:type="spellEnd"/>
      <w:r w:rsidRPr="002C798D">
        <w:rPr>
          <w:rFonts w:ascii="Times New Roman" w:hAnsi="Times New Roman" w:cs="Times New Roman"/>
          <w:sz w:val="28"/>
          <w:szCs w:val="28"/>
        </w:rPr>
        <w:t xml:space="preserve"> консервного завода, где уже в 2023 году переработано 1230 тонн плодов и овощей.</w:t>
      </w:r>
    </w:p>
    <w:p w:rsidR="00EC5596" w:rsidRPr="005B0B14" w:rsidRDefault="00EC5596" w:rsidP="00EC5596">
      <w:pPr>
        <w:spacing w:after="0" w:line="240" w:lineRule="auto"/>
        <w:ind w:firstLine="567"/>
        <w:jc w:val="both"/>
        <w:rPr>
          <w:rFonts w:ascii="Times New Roman" w:hAnsi="Times New Roman" w:cs="Times New Roman"/>
          <w:sz w:val="28"/>
          <w:szCs w:val="28"/>
        </w:rPr>
      </w:pPr>
      <w:r w:rsidRPr="005B0B14">
        <w:rPr>
          <w:rFonts w:ascii="Times New Roman" w:hAnsi="Times New Roman" w:cs="Times New Roman"/>
          <w:sz w:val="28"/>
          <w:szCs w:val="28"/>
        </w:rPr>
        <w:t xml:space="preserve"> В отчетном году введено в действие построенных и модернизированных мощностей по хранению плодов, ягод, картофеля и овощей открытого грунта в объеме 5,0 тыс. тонн хранения, против 3,0 тыс. тонн по Госпрограмме. </w:t>
      </w:r>
    </w:p>
    <w:p w:rsidR="00EC5596" w:rsidRPr="005B0B14" w:rsidRDefault="00EC5596" w:rsidP="00EC5596">
      <w:pPr>
        <w:spacing w:after="0" w:line="240" w:lineRule="auto"/>
        <w:ind w:firstLine="567"/>
        <w:jc w:val="both"/>
        <w:rPr>
          <w:rFonts w:ascii="Times New Roman" w:hAnsi="Times New Roman" w:cs="Times New Roman"/>
          <w:sz w:val="28"/>
          <w:szCs w:val="28"/>
        </w:rPr>
      </w:pPr>
      <w:r w:rsidRPr="005B0B14">
        <w:rPr>
          <w:rFonts w:ascii="Times New Roman" w:hAnsi="Times New Roman" w:cs="Times New Roman"/>
          <w:sz w:val="28"/>
          <w:szCs w:val="28"/>
        </w:rPr>
        <w:lastRenderedPageBreak/>
        <w:t>В 2022-2023 годах произошел резкий «рывок» в привлечении инвестиций в создание мощностей хранения плодоовощной продукции, в том числе приступили к строительству 3 инициатора крупных проектов по закладке интенсивных садов (ООО «Полоса», ООО «Анжелина» и КФХ «Сад»).</w:t>
      </w:r>
    </w:p>
    <w:p w:rsidR="00EC5596" w:rsidRPr="005B0B14" w:rsidRDefault="00EC5596" w:rsidP="00EC5596">
      <w:pPr>
        <w:spacing w:after="0" w:line="240" w:lineRule="auto"/>
        <w:ind w:firstLine="567"/>
        <w:jc w:val="both"/>
        <w:rPr>
          <w:rFonts w:ascii="Times New Roman" w:hAnsi="Times New Roman" w:cs="Times New Roman"/>
          <w:sz w:val="28"/>
          <w:szCs w:val="28"/>
        </w:rPr>
      </w:pPr>
      <w:r w:rsidRPr="005B0B14">
        <w:rPr>
          <w:rFonts w:ascii="Times New Roman" w:hAnsi="Times New Roman" w:cs="Times New Roman"/>
          <w:sz w:val="28"/>
          <w:szCs w:val="28"/>
        </w:rPr>
        <w:t xml:space="preserve">В настоящее время в разной стадии реализации находятся проекты общей мощностью 100 тыс. тонн единовременного хранения, в том числе плодохранилищ на 70 тыс. тонн, что позволит снять часть существующих проблем в республике с хранением и круглогодичной реализацией плодоовощной продукции. </w:t>
      </w:r>
    </w:p>
    <w:p w:rsidR="00EC5596" w:rsidRPr="005B0B14" w:rsidRDefault="00EC5596" w:rsidP="00EC5596">
      <w:pPr>
        <w:spacing w:after="0" w:line="240" w:lineRule="auto"/>
        <w:ind w:firstLine="567"/>
        <w:jc w:val="both"/>
        <w:rPr>
          <w:rFonts w:ascii="Times New Roman" w:hAnsi="Times New Roman" w:cs="Times New Roman"/>
          <w:sz w:val="28"/>
          <w:szCs w:val="28"/>
        </w:rPr>
      </w:pPr>
      <w:r w:rsidRPr="005B0B14">
        <w:rPr>
          <w:rFonts w:ascii="Times New Roman" w:hAnsi="Times New Roman" w:cs="Times New Roman"/>
          <w:sz w:val="28"/>
          <w:szCs w:val="28"/>
        </w:rPr>
        <w:t>В 2023 году впервые от Республики Дагестан направлены на предварительный отбор Минсельхоза России 6 проектов на возмещение в 2024-2026 годах части прямых понесенных затрат на создание и (или) модернизацию объектов АПК:</w:t>
      </w:r>
    </w:p>
    <w:p w:rsidR="00EC5596" w:rsidRPr="005B0B14" w:rsidRDefault="00EC5596" w:rsidP="00EC5596">
      <w:pPr>
        <w:spacing w:after="0" w:line="240" w:lineRule="auto"/>
        <w:ind w:firstLine="567"/>
        <w:jc w:val="both"/>
        <w:rPr>
          <w:rFonts w:ascii="Times New Roman" w:hAnsi="Times New Roman" w:cs="Times New Roman"/>
          <w:sz w:val="28"/>
          <w:szCs w:val="28"/>
        </w:rPr>
      </w:pPr>
      <w:r w:rsidRPr="005B0B14">
        <w:rPr>
          <w:rFonts w:ascii="Times New Roman" w:hAnsi="Times New Roman" w:cs="Times New Roman"/>
          <w:sz w:val="28"/>
          <w:szCs w:val="28"/>
        </w:rPr>
        <w:t>- строительство плодохранилищ – 4 проекта (ООО «Полоса» - 1-й этап на 12.5 тыс. тонн хранения, ООО «Анжелина» - 2 проекта на 6,6 тыс. тонн хранения, КФХ «Сад» - 1 этап на 5 тыс. тонн хранения);</w:t>
      </w:r>
    </w:p>
    <w:p w:rsidR="00EC5596" w:rsidRPr="005B0B14" w:rsidRDefault="00EC5596" w:rsidP="00EC5596">
      <w:pPr>
        <w:spacing w:after="0" w:line="240" w:lineRule="auto"/>
        <w:ind w:firstLine="567"/>
        <w:jc w:val="both"/>
        <w:rPr>
          <w:rFonts w:ascii="Times New Roman" w:hAnsi="Times New Roman" w:cs="Times New Roman"/>
          <w:sz w:val="28"/>
          <w:szCs w:val="28"/>
        </w:rPr>
      </w:pPr>
      <w:r w:rsidRPr="005B0B14">
        <w:rPr>
          <w:rFonts w:ascii="Times New Roman" w:hAnsi="Times New Roman" w:cs="Times New Roman"/>
          <w:sz w:val="28"/>
          <w:szCs w:val="28"/>
        </w:rPr>
        <w:t>- строительство, реконструкция и модернизация 2-х хранилищ овощей общей мощностью 30 тыс. тонн хранения.</w:t>
      </w:r>
    </w:p>
    <w:p w:rsidR="00EC5596" w:rsidRPr="005B0B14" w:rsidRDefault="00EC5596" w:rsidP="00EC5596">
      <w:pPr>
        <w:spacing w:after="0" w:line="240" w:lineRule="auto"/>
        <w:ind w:firstLine="567"/>
        <w:jc w:val="both"/>
        <w:rPr>
          <w:rFonts w:ascii="Times New Roman" w:hAnsi="Times New Roman" w:cs="Times New Roman"/>
          <w:b/>
          <w:sz w:val="28"/>
          <w:szCs w:val="28"/>
        </w:rPr>
      </w:pPr>
      <w:r w:rsidRPr="005B0B14">
        <w:rPr>
          <w:rFonts w:ascii="Times New Roman" w:hAnsi="Times New Roman" w:cs="Times New Roman"/>
          <w:b/>
          <w:sz w:val="28"/>
          <w:szCs w:val="28"/>
          <w:u w:val="single"/>
        </w:rPr>
        <w:t>Техническая и технологическая модернизация</w:t>
      </w:r>
      <w:r w:rsidRPr="005B0B14">
        <w:rPr>
          <w:rFonts w:ascii="Times New Roman" w:hAnsi="Times New Roman" w:cs="Times New Roman"/>
          <w:sz w:val="28"/>
          <w:szCs w:val="28"/>
        </w:rPr>
        <w:t xml:space="preserve"> </w:t>
      </w:r>
    </w:p>
    <w:p w:rsidR="00EC5596" w:rsidRPr="005B0B14" w:rsidRDefault="00EC5596" w:rsidP="00EC5596">
      <w:pPr>
        <w:pStyle w:val="a7"/>
        <w:ind w:firstLine="567"/>
        <w:jc w:val="both"/>
        <w:rPr>
          <w:rFonts w:ascii="Times New Roman" w:hAnsi="Times New Roman" w:cs="Times New Roman"/>
          <w:sz w:val="28"/>
          <w:szCs w:val="28"/>
        </w:rPr>
      </w:pPr>
      <w:r w:rsidRPr="005B0B14">
        <w:rPr>
          <w:rFonts w:ascii="Times New Roman" w:hAnsi="Times New Roman" w:cs="Times New Roman"/>
          <w:sz w:val="28"/>
          <w:szCs w:val="28"/>
        </w:rPr>
        <w:t>Подпрограмма «Техническая и технологическая модернизация, инновационное развитие сельскохозяйственного производства» государственной программы РД «Развитие сельского хозяйства и регулирование рынков сельскохозяйственной продукции, сырья и продовольствия» на 2023 г. предусматривает следующие индикаторы касательно развития технической базы производства:</w:t>
      </w:r>
    </w:p>
    <w:p w:rsidR="00EC5596" w:rsidRPr="005B0B14" w:rsidRDefault="00EC5596" w:rsidP="00EC5596">
      <w:pPr>
        <w:pStyle w:val="a7"/>
        <w:ind w:firstLine="567"/>
        <w:jc w:val="both"/>
        <w:rPr>
          <w:rFonts w:ascii="Times New Roman" w:hAnsi="Times New Roman" w:cs="Times New Roman"/>
          <w:sz w:val="28"/>
          <w:szCs w:val="28"/>
        </w:rPr>
      </w:pPr>
      <w:proofErr w:type="gramStart"/>
      <w:r w:rsidRPr="005B0B14">
        <w:rPr>
          <w:rFonts w:ascii="Times New Roman" w:hAnsi="Times New Roman" w:cs="Times New Roman"/>
          <w:sz w:val="28"/>
          <w:szCs w:val="28"/>
        </w:rPr>
        <w:t>объем</w:t>
      </w:r>
      <w:proofErr w:type="gramEnd"/>
      <w:r w:rsidRPr="005B0B14">
        <w:rPr>
          <w:rFonts w:ascii="Times New Roman" w:hAnsi="Times New Roman" w:cs="Times New Roman"/>
          <w:sz w:val="28"/>
          <w:szCs w:val="28"/>
        </w:rPr>
        <w:t xml:space="preserve"> инвестиций, привлеченных на приобретение сельскохозяйственной техники – 500,0 млн рублей;</w:t>
      </w:r>
    </w:p>
    <w:p w:rsidR="00EC5596" w:rsidRPr="005B0B14" w:rsidRDefault="00EC5596" w:rsidP="00EC5596">
      <w:pPr>
        <w:pStyle w:val="a7"/>
        <w:ind w:firstLine="567"/>
        <w:jc w:val="both"/>
        <w:rPr>
          <w:rFonts w:ascii="Times New Roman" w:hAnsi="Times New Roman" w:cs="Times New Roman"/>
          <w:sz w:val="28"/>
          <w:szCs w:val="28"/>
        </w:rPr>
      </w:pPr>
      <w:proofErr w:type="gramStart"/>
      <w:r w:rsidRPr="005B0B14">
        <w:rPr>
          <w:rFonts w:ascii="Times New Roman" w:hAnsi="Times New Roman" w:cs="Times New Roman"/>
          <w:sz w:val="28"/>
          <w:szCs w:val="28"/>
        </w:rPr>
        <w:t>приобретение</w:t>
      </w:r>
      <w:proofErr w:type="gramEnd"/>
      <w:r w:rsidRPr="005B0B14">
        <w:rPr>
          <w:rFonts w:ascii="Times New Roman" w:hAnsi="Times New Roman" w:cs="Times New Roman"/>
          <w:sz w:val="28"/>
          <w:szCs w:val="28"/>
        </w:rPr>
        <w:t xml:space="preserve"> тракторов и зерноуборочных комбайнов – 150 и 25 ед. соответственно.</w:t>
      </w:r>
    </w:p>
    <w:p w:rsidR="00EC5596" w:rsidRPr="005B0B14" w:rsidRDefault="00EC5596" w:rsidP="00EC5596">
      <w:pPr>
        <w:pStyle w:val="a7"/>
        <w:ind w:firstLine="567"/>
        <w:jc w:val="both"/>
        <w:rPr>
          <w:rFonts w:ascii="Times New Roman" w:hAnsi="Times New Roman" w:cs="Times New Roman"/>
          <w:sz w:val="28"/>
          <w:szCs w:val="28"/>
        </w:rPr>
      </w:pPr>
      <w:r w:rsidRPr="005B0B14">
        <w:rPr>
          <w:rFonts w:ascii="Times New Roman" w:hAnsi="Times New Roman" w:cs="Times New Roman"/>
          <w:sz w:val="28"/>
          <w:szCs w:val="28"/>
        </w:rPr>
        <w:t>По итогам деятельности за 2023 год приобретено 449 ед. сельскохозяйственной техники, в том числе 154 тракторов и 8 ед. зерноуборочных комбайнов. Общая стоимость приобретенной техники составила на 1101,5 млн рублей.</w:t>
      </w:r>
    </w:p>
    <w:p w:rsidR="00EC5596" w:rsidRPr="005B0B14" w:rsidRDefault="00EC5596" w:rsidP="00EC5596">
      <w:pPr>
        <w:pStyle w:val="a7"/>
        <w:ind w:firstLine="567"/>
        <w:jc w:val="both"/>
        <w:rPr>
          <w:rFonts w:ascii="Times New Roman" w:hAnsi="Times New Roman" w:cs="Times New Roman"/>
          <w:sz w:val="28"/>
          <w:szCs w:val="28"/>
        </w:rPr>
      </w:pPr>
      <w:r w:rsidRPr="005B0B14">
        <w:rPr>
          <w:rFonts w:ascii="Times New Roman" w:hAnsi="Times New Roman" w:cs="Times New Roman"/>
          <w:sz w:val="28"/>
          <w:szCs w:val="28"/>
        </w:rPr>
        <w:t>Выполнение целевых индикаторов (см. табл.):</w:t>
      </w:r>
    </w:p>
    <w:p w:rsidR="00EC5596" w:rsidRPr="005B0B14" w:rsidRDefault="00EC5596" w:rsidP="00EC5596">
      <w:pPr>
        <w:pStyle w:val="a7"/>
        <w:ind w:firstLine="567"/>
        <w:jc w:val="both"/>
        <w:rPr>
          <w:rFonts w:ascii="Times New Roman" w:hAnsi="Times New Roman" w:cs="Times New Roman"/>
          <w:sz w:val="28"/>
          <w:szCs w:val="28"/>
        </w:rPr>
      </w:pPr>
      <w:r w:rsidRPr="005B0B14">
        <w:rPr>
          <w:rFonts w:ascii="Times New Roman" w:hAnsi="Times New Roman" w:cs="Times New Roman"/>
          <w:sz w:val="28"/>
          <w:szCs w:val="28"/>
        </w:rPr>
        <w:t>- по объему инвестиций, привлеченн</w:t>
      </w:r>
      <w:r>
        <w:rPr>
          <w:rFonts w:ascii="Times New Roman" w:hAnsi="Times New Roman" w:cs="Times New Roman"/>
          <w:sz w:val="28"/>
          <w:szCs w:val="28"/>
        </w:rPr>
        <w:t xml:space="preserve">ых на приобретение техники –      220 </w:t>
      </w:r>
      <w:r w:rsidRPr="005B0B14">
        <w:rPr>
          <w:rFonts w:ascii="Times New Roman" w:hAnsi="Times New Roman" w:cs="Times New Roman"/>
          <w:sz w:val="28"/>
          <w:szCs w:val="28"/>
        </w:rPr>
        <w:t>%;</w:t>
      </w:r>
    </w:p>
    <w:p w:rsidR="00EC5596" w:rsidRPr="005B0B14" w:rsidRDefault="00EC5596" w:rsidP="00EC5596">
      <w:pPr>
        <w:pStyle w:val="a7"/>
        <w:ind w:firstLine="567"/>
        <w:jc w:val="both"/>
        <w:rPr>
          <w:rFonts w:ascii="Times New Roman" w:hAnsi="Times New Roman" w:cs="Times New Roman"/>
          <w:sz w:val="28"/>
          <w:szCs w:val="28"/>
        </w:rPr>
      </w:pPr>
      <w:r w:rsidRPr="005B0B14">
        <w:rPr>
          <w:rFonts w:ascii="Times New Roman" w:hAnsi="Times New Roman" w:cs="Times New Roman"/>
          <w:sz w:val="28"/>
          <w:szCs w:val="28"/>
        </w:rPr>
        <w:t xml:space="preserve">- </w:t>
      </w:r>
      <w:r>
        <w:rPr>
          <w:rFonts w:ascii="Times New Roman" w:hAnsi="Times New Roman" w:cs="Times New Roman"/>
          <w:sz w:val="28"/>
          <w:szCs w:val="28"/>
        </w:rPr>
        <w:t>по приобретению тракторов – 102,7</w:t>
      </w:r>
      <w:r w:rsidRPr="005B0B14">
        <w:rPr>
          <w:rFonts w:ascii="Times New Roman" w:hAnsi="Times New Roman" w:cs="Times New Roman"/>
          <w:sz w:val="28"/>
          <w:szCs w:val="28"/>
        </w:rPr>
        <w:t xml:space="preserve"> %;</w:t>
      </w:r>
    </w:p>
    <w:p w:rsidR="00EC5596" w:rsidRPr="005B0B14" w:rsidRDefault="00EC5596" w:rsidP="00EC5596">
      <w:pPr>
        <w:pStyle w:val="a7"/>
        <w:ind w:firstLine="567"/>
        <w:jc w:val="both"/>
        <w:rPr>
          <w:rFonts w:ascii="Times New Roman" w:hAnsi="Times New Roman" w:cs="Times New Roman"/>
          <w:sz w:val="28"/>
          <w:szCs w:val="28"/>
        </w:rPr>
      </w:pPr>
      <w:r w:rsidRPr="005B0B14">
        <w:rPr>
          <w:rFonts w:ascii="Times New Roman" w:hAnsi="Times New Roman" w:cs="Times New Roman"/>
          <w:sz w:val="28"/>
          <w:szCs w:val="28"/>
        </w:rPr>
        <w:t>- по приобретен</w:t>
      </w:r>
      <w:r>
        <w:rPr>
          <w:rFonts w:ascii="Times New Roman" w:hAnsi="Times New Roman" w:cs="Times New Roman"/>
          <w:sz w:val="28"/>
          <w:szCs w:val="28"/>
        </w:rPr>
        <w:t xml:space="preserve">ию зерноуборочных комбайнов – 32 </w:t>
      </w:r>
      <w:r w:rsidRPr="005B0B14">
        <w:rPr>
          <w:rFonts w:ascii="Times New Roman" w:hAnsi="Times New Roman" w:cs="Times New Roman"/>
          <w:sz w:val="28"/>
          <w:szCs w:val="28"/>
        </w:rPr>
        <w:t>%.</w:t>
      </w:r>
    </w:p>
    <w:p w:rsidR="00EC5596" w:rsidRPr="005B0B14" w:rsidRDefault="00EC5596" w:rsidP="00EC5596">
      <w:pPr>
        <w:pStyle w:val="a7"/>
        <w:ind w:firstLine="567"/>
        <w:jc w:val="both"/>
        <w:rPr>
          <w:rFonts w:ascii="Times New Roman" w:hAnsi="Times New Roman" w:cs="Times New Roman"/>
          <w:sz w:val="28"/>
          <w:szCs w:val="28"/>
        </w:rPr>
      </w:pPr>
      <w:r w:rsidRPr="005B0B14">
        <w:rPr>
          <w:rFonts w:ascii="Times New Roman" w:hAnsi="Times New Roman" w:cs="Times New Roman"/>
          <w:sz w:val="28"/>
          <w:szCs w:val="28"/>
        </w:rPr>
        <w:t xml:space="preserve"> </w:t>
      </w:r>
    </w:p>
    <w:tbl>
      <w:tblPr>
        <w:tblStyle w:val="ae"/>
        <w:tblW w:w="0" w:type="auto"/>
        <w:tblInd w:w="-5" w:type="dxa"/>
        <w:tblLayout w:type="fixed"/>
        <w:tblLook w:val="04A0" w:firstRow="1" w:lastRow="0" w:firstColumn="1" w:lastColumn="0" w:noHBand="0" w:noVBand="1"/>
      </w:tblPr>
      <w:tblGrid>
        <w:gridCol w:w="567"/>
        <w:gridCol w:w="4253"/>
        <w:gridCol w:w="850"/>
        <w:gridCol w:w="1276"/>
        <w:gridCol w:w="1134"/>
        <w:gridCol w:w="1270"/>
      </w:tblGrid>
      <w:tr w:rsidR="00EC5596" w:rsidRPr="000477C7" w:rsidTr="00A67768">
        <w:trPr>
          <w:trHeight w:val="240"/>
        </w:trPr>
        <w:tc>
          <w:tcPr>
            <w:tcW w:w="567" w:type="dxa"/>
            <w:vMerge w:val="restart"/>
            <w:tcBorders>
              <w:top w:val="single" w:sz="4" w:space="0" w:color="auto"/>
              <w:left w:val="single" w:sz="4" w:space="0" w:color="auto"/>
              <w:bottom w:val="single" w:sz="4" w:space="0" w:color="auto"/>
              <w:right w:val="single" w:sz="4" w:space="0" w:color="auto"/>
            </w:tcBorders>
            <w:hideMark/>
          </w:tcPr>
          <w:p w:rsidR="00EC5596" w:rsidRPr="000477C7" w:rsidRDefault="00EC5596" w:rsidP="00A67768">
            <w:pPr>
              <w:pStyle w:val="a7"/>
              <w:ind w:firstLine="567"/>
              <w:jc w:val="center"/>
              <w:rPr>
                <w:rFonts w:ascii="Times New Roman" w:hAnsi="Times New Roman" w:cs="Times New Roman"/>
                <w:sz w:val="24"/>
                <w:szCs w:val="24"/>
              </w:rPr>
            </w:pPr>
            <w:r w:rsidRPr="000477C7">
              <w:rPr>
                <w:rFonts w:ascii="Times New Roman" w:hAnsi="Times New Roman" w:cs="Times New Roman"/>
                <w:sz w:val="24"/>
                <w:szCs w:val="24"/>
              </w:rPr>
              <w:t xml:space="preserve">№ </w:t>
            </w:r>
            <w:proofErr w:type="spellStart"/>
            <w:r w:rsidRPr="000477C7">
              <w:rPr>
                <w:rFonts w:ascii="Times New Roman" w:hAnsi="Times New Roman" w:cs="Times New Roman"/>
                <w:sz w:val="24"/>
                <w:szCs w:val="24"/>
              </w:rPr>
              <w:t>пп</w:t>
            </w:r>
            <w:proofErr w:type="spellEnd"/>
          </w:p>
        </w:tc>
        <w:tc>
          <w:tcPr>
            <w:tcW w:w="4253" w:type="dxa"/>
            <w:vMerge w:val="restart"/>
            <w:tcBorders>
              <w:top w:val="single" w:sz="4" w:space="0" w:color="auto"/>
              <w:left w:val="single" w:sz="4" w:space="0" w:color="auto"/>
              <w:bottom w:val="single" w:sz="4" w:space="0" w:color="auto"/>
              <w:right w:val="single" w:sz="4" w:space="0" w:color="auto"/>
            </w:tcBorders>
            <w:hideMark/>
          </w:tcPr>
          <w:p w:rsidR="00EC5596" w:rsidRPr="000477C7" w:rsidRDefault="00EC5596" w:rsidP="00A67768">
            <w:pPr>
              <w:pStyle w:val="a7"/>
              <w:ind w:firstLine="567"/>
              <w:jc w:val="center"/>
              <w:rPr>
                <w:rFonts w:ascii="Times New Roman" w:hAnsi="Times New Roman" w:cs="Times New Roman"/>
                <w:sz w:val="24"/>
                <w:szCs w:val="24"/>
              </w:rPr>
            </w:pPr>
            <w:r w:rsidRPr="000477C7">
              <w:rPr>
                <w:rFonts w:ascii="Times New Roman" w:hAnsi="Times New Roman" w:cs="Times New Roman"/>
                <w:sz w:val="24"/>
                <w:szCs w:val="24"/>
              </w:rPr>
              <w:t>Показатель</w:t>
            </w:r>
          </w:p>
        </w:tc>
        <w:tc>
          <w:tcPr>
            <w:tcW w:w="850" w:type="dxa"/>
            <w:vMerge w:val="restart"/>
            <w:tcBorders>
              <w:top w:val="single" w:sz="4" w:space="0" w:color="auto"/>
              <w:left w:val="single" w:sz="4" w:space="0" w:color="auto"/>
              <w:bottom w:val="single" w:sz="4" w:space="0" w:color="auto"/>
              <w:right w:val="single" w:sz="4" w:space="0" w:color="auto"/>
            </w:tcBorders>
            <w:hideMark/>
          </w:tcPr>
          <w:p w:rsidR="00EC5596" w:rsidRPr="000477C7" w:rsidRDefault="00EC5596" w:rsidP="00A67768">
            <w:pPr>
              <w:pStyle w:val="a7"/>
              <w:rPr>
                <w:rFonts w:ascii="Times New Roman" w:hAnsi="Times New Roman" w:cs="Times New Roman"/>
                <w:sz w:val="24"/>
                <w:szCs w:val="24"/>
              </w:rPr>
            </w:pPr>
            <w:r w:rsidRPr="000477C7">
              <w:rPr>
                <w:rFonts w:ascii="Times New Roman" w:hAnsi="Times New Roman" w:cs="Times New Roman"/>
                <w:sz w:val="24"/>
                <w:szCs w:val="24"/>
              </w:rPr>
              <w:t>Ед. изм.</w:t>
            </w:r>
          </w:p>
        </w:tc>
        <w:tc>
          <w:tcPr>
            <w:tcW w:w="2410" w:type="dxa"/>
            <w:gridSpan w:val="2"/>
            <w:tcBorders>
              <w:top w:val="single" w:sz="4" w:space="0" w:color="auto"/>
              <w:left w:val="single" w:sz="4" w:space="0" w:color="auto"/>
              <w:bottom w:val="single" w:sz="4" w:space="0" w:color="auto"/>
              <w:right w:val="single" w:sz="4" w:space="0" w:color="auto"/>
            </w:tcBorders>
            <w:hideMark/>
          </w:tcPr>
          <w:p w:rsidR="00EC5596" w:rsidRPr="000477C7" w:rsidRDefault="00EC5596" w:rsidP="00A67768">
            <w:pPr>
              <w:pStyle w:val="a7"/>
              <w:rPr>
                <w:rFonts w:ascii="Times New Roman" w:hAnsi="Times New Roman" w:cs="Times New Roman"/>
                <w:sz w:val="24"/>
                <w:szCs w:val="24"/>
              </w:rPr>
            </w:pPr>
            <w:r w:rsidRPr="000477C7">
              <w:rPr>
                <w:rFonts w:ascii="Times New Roman" w:hAnsi="Times New Roman" w:cs="Times New Roman"/>
                <w:sz w:val="24"/>
                <w:szCs w:val="24"/>
              </w:rPr>
              <w:t>Значение показателя</w:t>
            </w:r>
          </w:p>
        </w:tc>
        <w:tc>
          <w:tcPr>
            <w:tcW w:w="1270" w:type="dxa"/>
            <w:vMerge w:val="restart"/>
            <w:tcBorders>
              <w:top w:val="single" w:sz="4" w:space="0" w:color="auto"/>
              <w:left w:val="single" w:sz="4" w:space="0" w:color="auto"/>
              <w:bottom w:val="single" w:sz="4" w:space="0" w:color="auto"/>
              <w:right w:val="single" w:sz="4" w:space="0" w:color="auto"/>
            </w:tcBorders>
            <w:hideMark/>
          </w:tcPr>
          <w:p w:rsidR="00EC5596" w:rsidRPr="000477C7" w:rsidRDefault="00EC5596" w:rsidP="00A67768">
            <w:pPr>
              <w:pStyle w:val="a7"/>
              <w:rPr>
                <w:rFonts w:ascii="Times New Roman" w:hAnsi="Times New Roman" w:cs="Times New Roman"/>
                <w:sz w:val="24"/>
                <w:szCs w:val="24"/>
              </w:rPr>
            </w:pPr>
            <w:r>
              <w:rPr>
                <w:rFonts w:ascii="Times New Roman" w:hAnsi="Times New Roman" w:cs="Times New Roman"/>
                <w:sz w:val="24"/>
                <w:szCs w:val="24"/>
              </w:rPr>
              <w:t>% выпол</w:t>
            </w:r>
            <w:r w:rsidRPr="000477C7">
              <w:rPr>
                <w:rFonts w:ascii="Times New Roman" w:hAnsi="Times New Roman" w:cs="Times New Roman"/>
                <w:sz w:val="24"/>
                <w:szCs w:val="24"/>
              </w:rPr>
              <w:t>нения</w:t>
            </w:r>
          </w:p>
        </w:tc>
      </w:tr>
      <w:tr w:rsidR="00EC5596" w:rsidRPr="000477C7" w:rsidTr="00A67768">
        <w:trPr>
          <w:trHeight w:val="40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C5596" w:rsidRPr="000477C7" w:rsidRDefault="00EC5596" w:rsidP="00A67768">
            <w:pPr>
              <w:ind w:firstLine="567"/>
              <w:rPr>
                <w:rFonts w:ascii="Times New Roman" w:hAnsi="Times New Roman" w:cs="Times New Roman"/>
                <w:sz w:val="24"/>
                <w:szCs w:val="24"/>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EC5596" w:rsidRPr="000477C7" w:rsidRDefault="00EC5596" w:rsidP="00A67768">
            <w:pPr>
              <w:ind w:firstLine="567"/>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C5596" w:rsidRPr="000477C7" w:rsidRDefault="00EC5596" w:rsidP="00A67768">
            <w:pPr>
              <w:ind w:firstLine="567"/>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EC5596" w:rsidRPr="000477C7" w:rsidRDefault="00EC5596" w:rsidP="00A67768">
            <w:pPr>
              <w:pStyle w:val="a7"/>
              <w:rPr>
                <w:rFonts w:ascii="Times New Roman" w:hAnsi="Times New Roman" w:cs="Times New Roman"/>
                <w:sz w:val="24"/>
                <w:szCs w:val="24"/>
              </w:rPr>
            </w:pPr>
            <w:r w:rsidRPr="000477C7">
              <w:rPr>
                <w:rFonts w:ascii="Times New Roman" w:hAnsi="Times New Roman" w:cs="Times New Roman"/>
                <w:sz w:val="24"/>
                <w:szCs w:val="24"/>
              </w:rPr>
              <w:t>План на 2023 г.</w:t>
            </w:r>
          </w:p>
        </w:tc>
        <w:tc>
          <w:tcPr>
            <w:tcW w:w="1134" w:type="dxa"/>
            <w:tcBorders>
              <w:top w:val="single" w:sz="4" w:space="0" w:color="auto"/>
              <w:left w:val="single" w:sz="4" w:space="0" w:color="auto"/>
              <w:bottom w:val="single" w:sz="4" w:space="0" w:color="auto"/>
              <w:right w:val="single" w:sz="4" w:space="0" w:color="auto"/>
            </w:tcBorders>
          </w:tcPr>
          <w:p w:rsidR="00EC5596" w:rsidRPr="000477C7" w:rsidRDefault="00EC5596" w:rsidP="00A67768">
            <w:pPr>
              <w:pStyle w:val="a7"/>
              <w:rPr>
                <w:rFonts w:ascii="Times New Roman" w:hAnsi="Times New Roman" w:cs="Times New Roman"/>
                <w:sz w:val="24"/>
                <w:szCs w:val="24"/>
              </w:rPr>
            </w:pPr>
            <w:r w:rsidRPr="000477C7">
              <w:rPr>
                <w:rFonts w:ascii="Times New Roman" w:hAnsi="Times New Roman" w:cs="Times New Roman"/>
                <w:sz w:val="24"/>
                <w:szCs w:val="24"/>
              </w:rPr>
              <w:t xml:space="preserve">Факт </w:t>
            </w:r>
          </w:p>
          <w:p w:rsidR="00EC5596" w:rsidRPr="000477C7" w:rsidRDefault="00EC5596" w:rsidP="00A67768">
            <w:pPr>
              <w:pStyle w:val="a7"/>
              <w:ind w:firstLine="567"/>
              <w:jc w:val="center"/>
              <w:rPr>
                <w:rFonts w:ascii="Times New Roman" w:hAnsi="Times New Roman" w:cs="Times New Roman"/>
                <w:sz w:val="24"/>
                <w:szCs w:val="24"/>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EC5596" w:rsidRPr="000477C7" w:rsidRDefault="00EC5596" w:rsidP="00A67768">
            <w:pPr>
              <w:ind w:firstLine="567"/>
              <w:rPr>
                <w:rFonts w:ascii="Times New Roman" w:hAnsi="Times New Roman" w:cs="Times New Roman"/>
                <w:sz w:val="24"/>
                <w:szCs w:val="24"/>
              </w:rPr>
            </w:pPr>
          </w:p>
        </w:tc>
      </w:tr>
      <w:tr w:rsidR="00EC5596" w:rsidRPr="000477C7" w:rsidTr="00A67768">
        <w:tc>
          <w:tcPr>
            <w:tcW w:w="567" w:type="dxa"/>
            <w:tcBorders>
              <w:top w:val="single" w:sz="4" w:space="0" w:color="auto"/>
              <w:left w:val="single" w:sz="4" w:space="0" w:color="auto"/>
              <w:bottom w:val="single" w:sz="4" w:space="0" w:color="auto"/>
              <w:right w:val="single" w:sz="4" w:space="0" w:color="auto"/>
            </w:tcBorders>
            <w:hideMark/>
          </w:tcPr>
          <w:p w:rsidR="00EC5596" w:rsidRPr="000477C7" w:rsidRDefault="00EC5596" w:rsidP="00A67768">
            <w:pPr>
              <w:pStyle w:val="a7"/>
              <w:ind w:firstLine="567"/>
              <w:jc w:val="center"/>
              <w:rPr>
                <w:rFonts w:ascii="Times New Roman" w:hAnsi="Times New Roman" w:cs="Times New Roman"/>
                <w:sz w:val="24"/>
                <w:szCs w:val="24"/>
              </w:rPr>
            </w:pPr>
            <w:r w:rsidRPr="000477C7">
              <w:rPr>
                <w:rFonts w:ascii="Times New Roman" w:hAnsi="Times New Roman" w:cs="Times New Roman"/>
                <w:sz w:val="24"/>
                <w:szCs w:val="24"/>
              </w:rPr>
              <w:t>1</w:t>
            </w:r>
          </w:p>
        </w:tc>
        <w:tc>
          <w:tcPr>
            <w:tcW w:w="4253" w:type="dxa"/>
            <w:tcBorders>
              <w:top w:val="single" w:sz="4" w:space="0" w:color="auto"/>
              <w:left w:val="single" w:sz="4" w:space="0" w:color="auto"/>
              <w:bottom w:val="single" w:sz="4" w:space="0" w:color="auto"/>
              <w:right w:val="single" w:sz="4" w:space="0" w:color="auto"/>
            </w:tcBorders>
            <w:hideMark/>
          </w:tcPr>
          <w:p w:rsidR="00EC5596" w:rsidRPr="000477C7" w:rsidRDefault="00EC5596" w:rsidP="00A67768">
            <w:pPr>
              <w:pStyle w:val="a7"/>
              <w:jc w:val="both"/>
              <w:rPr>
                <w:rFonts w:ascii="Times New Roman" w:hAnsi="Times New Roman" w:cs="Times New Roman"/>
                <w:sz w:val="24"/>
                <w:szCs w:val="24"/>
              </w:rPr>
            </w:pPr>
            <w:r w:rsidRPr="000477C7">
              <w:rPr>
                <w:rFonts w:ascii="Times New Roman" w:hAnsi="Times New Roman" w:cs="Times New Roman"/>
                <w:sz w:val="24"/>
                <w:szCs w:val="24"/>
              </w:rPr>
              <w:t>Объем инвестиций, привлеченных на приобретение сельскохозяйственной техники</w:t>
            </w:r>
          </w:p>
        </w:tc>
        <w:tc>
          <w:tcPr>
            <w:tcW w:w="850" w:type="dxa"/>
            <w:tcBorders>
              <w:top w:val="single" w:sz="4" w:space="0" w:color="auto"/>
              <w:left w:val="single" w:sz="4" w:space="0" w:color="auto"/>
              <w:bottom w:val="single" w:sz="4" w:space="0" w:color="auto"/>
              <w:right w:val="single" w:sz="4" w:space="0" w:color="auto"/>
            </w:tcBorders>
            <w:hideMark/>
          </w:tcPr>
          <w:p w:rsidR="00EC5596" w:rsidRPr="000477C7" w:rsidRDefault="00EC5596" w:rsidP="00A67768">
            <w:pPr>
              <w:pStyle w:val="a7"/>
              <w:rPr>
                <w:rFonts w:ascii="Times New Roman" w:hAnsi="Times New Roman" w:cs="Times New Roman"/>
                <w:sz w:val="24"/>
                <w:szCs w:val="24"/>
              </w:rPr>
            </w:pPr>
            <w:proofErr w:type="gramStart"/>
            <w:r w:rsidRPr="000477C7">
              <w:rPr>
                <w:rFonts w:ascii="Times New Roman" w:hAnsi="Times New Roman" w:cs="Times New Roman"/>
                <w:sz w:val="24"/>
                <w:szCs w:val="24"/>
              </w:rPr>
              <w:t>млн</w:t>
            </w:r>
            <w:proofErr w:type="gramEnd"/>
            <w:r w:rsidRPr="000477C7">
              <w:rPr>
                <w:rFonts w:ascii="Times New Roman" w:hAnsi="Times New Roman" w:cs="Times New Roman"/>
                <w:sz w:val="24"/>
                <w:szCs w:val="24"/>
              </w:rPr>
              <w:t xml:space="preserve"> руб.</w:t>
            </w:r>
          </w:p>
        </w:tc>
        <w:tc>
          <w:tcPr>
            <w:tcW w:w="1276" w:type="dxa"/>
            <w:tcBorders>
              <w:top w:val="single" w:sz="4" w:space="0" w:color="auto"/>
              <w:left w:val="single" w:sz="4" w:space="0" w:color="auto"/>
              <w:bottom w:val="single" w:sz="4" w:space="0" w:color="auto"/>
              <w:right w:val="single" w:sz="4" w:space="0" w:color="auto"/>
            </w:tcBorders>
          </w:tcPr>
          <w:p w:rsidR="00EC5596" w:rsidRPr="000477C7" w:rsidRDefault="00EC5596" w:rsidP="00A67768">
            <w:pPr>
              <w:pStyle w:val="a7"/>
              <w:ind w:firstLine="567"/>
              <w:jc w:val="center"/>
              <w:rPr>
                <w:rFonts w:ascii="Times New Roman" w:hAnsi="Times New Roman" w:cs="Times New Roman"/>
                <w:sz w:val="24"/>
                <w:szCs w:val="24"/>
              </w:rPr>
            </w:pPr>
          </w:p>
          <w:p w:rsidR="00EC5596" w:rsidRPr="000477C7" w:rsidRDefault="00EC5596" w:rsidP="00A67768">
            <w:pPr>
              <w:pStyle w:val="a7"/>
              <w:ind w:firstLine="567"/>
              <w:jc w:val="center"/>
              <w:rPr>
                <w:rFonts w:ascii="Times New Roman" w:hAnsi="Times New Roman" w:cs="Times New Roman"/>
                <w:sz w:val="24"/>
                <w:szCs w:val="24"/>
              </w:rPr>
            </w:pPr>
          </w:p>
          <w:p w:rsidR="00EC5596" w:rsidRPr="000477C7" w:rsidRDefault="00EC5596" w:rsidP="00A67768">
            <w:pPr>
              <w:pStyle w:val="a7"/>
              <w:rPr>
                <w:rFonts w:ascii="Times New Roman" w:hAnsi="Times New Roman" w:cs="Times New Roman"/>
                <w:sz w:val="24"/>
                <w:szCs w:val="24"/>
              </w:rPr>
            </w:pPr>
            <w:r w:rsidRPr="000477C7">
              <w:rPr>
                <w:rFonts w:ascii="Times New Roman" w:hAnsi="Times New Roman" w:cs="Times New Roman"/>
                <w:sz w:val="24"/>
                <w:szCs w:val="24"/>
              </w:rPr>
              <w:t>500,0</w:t>
            </w:r>
          </w:p>
        </w:tc>
        <w:tc>
          <w:tcPr>
            <w:tcW w:w="1134" w:type="dxa"/>
            <w:tcBorders>
              <w:top w:val="single" w:sz="4" w:space="0" w:color="auto"/>
              <w:left w:val="single" w:sz="4" w:space="0" w:color="auto"/>
              <w:bottom w:val="single" w:sz="4" w:space="0" w:color="auto"/>
              <w:right w:val="single" w:sz="4" w:space="0" w:color="auto"/>
            </w:tcBorders>
          </w:tcPr>
          <w:p w:rsidR="00EC5596" w:rsidRPr="000477C7" w:rsidRDefault="00EC5596" w:rsidP="00A67768">
            <w:pPr>
              <w:pStyle w:val="a7"/>
              <w:ind w:firstLine="567"/>
              <w:jc w:val="center"/>
              <w:rPr>
                <w:rFonts w:ascii="Times New Roman" w:hAnsi="Times New Roman" w:cs="Times New Roman"/>
                <w:sz w:val="24"/>
                <w:szCs w:val="24"/>
              </w:rPr>
            </w:pPr>
          </w:p>
          <w:p w:rsidR="00EC5596" w:rsidRPr="000477C7" w:rsidRDefault="00EC5596" w:rsidP="00A67768">
            <w:pPr>
              <w:pStyle w:val="a7"/>
              <w:ind w:firstLine="567"/>
              <w:jc w:val="center"/>
              <w:rPr>
                <w:rFonts w:ascii="Times New Roman" w:hAnsi="Times New Roman" w:cs="Times New Roman"/>
                <w:sz w:val="24"/>
                <w:szCs w:val="24"/>
              </w:rPr>
            </w:pPr>
          </w:p>
          <w:p w:rsidR="00EC5596" w:rsidRPr="000477C7" w:rsidRDefault="00EC5596" w:rsidP="00A67768">
            <w:pPr>
              <w:pStyle w:val="a7"/>
              <w:rPr>
                <w:rFonts w:ascii="Times New Roman" w:hAnsi="Times New Roman" w:cs="Times New Roman"/>
                <w:sz w:val="24"/>
                <w:szCs w:val="24"/>
              </w:rPr>
            </w:pPr>
            <w:r w:rsidRPr="000477C7">
              <w:rPr>
                <w:rFonts w:ascii="Times New Roman" w:hAnsi="Times New Roman" w:cs="Times New Roman"/>
                <w:sz w:val="24"/>
                <w:szCs w:val="24"/>
              </w:rPr>
              <w:t>1101,5</w:t>
            </w:r>
          </w:p>
        </w:tc>
        <w:tc>
          <w:tcPr>
            <w:tcW w:w="1270" w:type="dxa"/>
            <w:tcBorders>
              <w:top w:val="single" w:sz="4" w:space="0" w:color="auto"/>
              <w:left w:val="single" w:sz="4" w:space="0" w:color="auto"/>
              <w:bottom w:val="single" w:sz="4" w:space="0" w:color="auto"/>
              <w:right w:val="single" w:sz="4" w:space="0" w:color="auto"/>
            </w:tcBorders>
          </w:tcPr>
          <w:p w:rsidR="00EC5596" w:rsidRPr="000477C7" w:rsidRDefault="00EC5596" w:rsidP="00A67768">
            <w:pPr>
              <w:pStyle w:val="a7"/>
              <w:ind w:firstLine="567"/>
              <w:jc w:val="center"/>
              <w:rPr>
                <w:rFonts w:ascii="Times New Roman" w:hAnsi="Times New Roman" w:cs="Times New Roman"/>
                <w:sz w:val="24"/>
                <w:szCs w:val="24"/>
              </w:rPr>
            </w:pPr>
          </w:p>
          <w:p w:rsidR="00EC5596" w:rsidRPr="000477C7" w:rsidRDefault="00EC5596" w:rsidP="00A67768">
            <w:pPr>
              <w:pStyle w:val="a7"/>
              <w:ind w:firstLine="567"/>
              <w:jc w:val="center"/>
              <w:rPr>
                <w:rFonts w:ascii="Times New Roman" w:hAnsi="Times New Roman" w:cs="Times New Roman"/>
                <w:sz w:val="24"/>
                <w:szCs w:val="24"/>
              </w:rPr>
            </w:pPr>
          </w:p>
          <w:p w:rsidR="00EC5596" w:rsidRPr="000477C7" w:rsidRDefault="00EC5596" w:rsidP="00A67768">
            <w:pPr>
              <w:pStyle w:val="a7"/>
              <w:rPr>
                <w:rFonts w:ascii="Times New Roman" w:hAnsi="Times New Roman" w:cs="Times New Roman"/>
                <w:sz w:val="24"/>
                <w:szCs w:val="24"/>
              </w:rPr>
            </w:pPr>
            <w:r w:rsidRPr="000477C7">
              <w:rPr>
                <w:rFonts w:ascii="Times New Roman" w:hAnsi="Times New Roman" w:cs="Times New Roman"/>
                <w:sz w:val="24"/>
                <w:szCs w:val="24"/>
              </w:rPr>
              <w:t>220,0</w:t>
            </w:r>
          </w:p>
        </w:tc>
      </w:tr>
      <w:tr w:rsidR="00EC5596" w:rsidRPr="000477C7" w:rsidTr="00A67768">
        <w:tc>
          <w:tcPr>
            <w:tcW w:w="567" w:type="dxa"/>
            <w:tcBorders>
              <w:top w:val="single" w:sz="4" w:space="0" w:color="auto"/>
              <w:left w:val="single" w:sz="4" w:space="0" w:color="auto"/>
              <w:bottom w:val="single" w:sz="4" w:space="0" w:color="auto"/>
              <w:right w:val="single" w:sz="4" w:space="0" w:color="auto"/>
            </w:tcBorders>
            <w:hideMark/>
          </w:tcPr>
          <w:p w:rsidR="00EC5596" w:rsidRPr="000477C7" w:rsidRDefault="00EC5596" w:rsidP="00A67768">
            <w:pPr>
              <w:pStyle w:val="a7"/>
              <w:ind w:firstLine="567"/>
              <w:jc w:val="center"/>
              <w:rPr>
                <w:rFonts w:ascii="Times New Roman" w:hAnsi="Times New Roman" w:cs="Times New Roman"/>
                <w:sz w:val="24"/>
                <w:szCs w:val="24"/>
              </w:rPr>
            </w:pPr>
            <w:r w:rsidRPr="000477C7">
              <w:rPr>
                <w:rFonts w:ascii="Times New Roman" w:hAnsi="Times New Roman" w:cs="Times New Roman"/>
                <w:sz w:val="24"/>
                <w:szCs w:val="24"/>
              </w:rPr>
              <w:lastRenderedPageBreak/>
              <w:t>2</w:t>
            </w:r>
          </w:p>
        </w:tc>
        <w:tc>
          <w:tcPr>
            <w:tcW w:w="4253" w:type="dxa"/>
            <w:tcBorders>
              <w:top w:val="single" w:sz="4" w:space="0" w:color="auto"/>
              <w:left w:val="single" w:sz="4" w:space="0" w:color="auto"/>
              <w:bottom w:val="single" w:sz="4" w:space="0" w:color="auto"/>
              <w:right w:val="single" w:sz="4" w:space="0" w:color="auto"/>
            </w:tcBorders>
            <w:hideMark/>
          </w:tcPr>
          <w:p w:rsidR="00EC5596" w:rsidRPr="000477C7" w:rsidRDefault="00EC5596" w:rsidP="00A67768">
            <w:pPr>
              <w:pStyle w:val="a7"/>
              <w:jc w:val="both"/>
              <w:rPr>
                <w:rFonts w:ascii="Times New Roman" w:hAnsi="Times New Roman" w:cs="Times New Roman"/>
                <w:sz w:val="24"/>
                <w:szCs w:val="24"/>
              </w:rPr>
            </w:pPr>
            <w:r w:rsidRPr="000477C7">
              <w:rPr>
                <w:rFonts w:ascii="Times New Roman" w:hAnsi="Times New Roman" w:cs="Times New Roman"/>
                <w:sz w:val="24"/>
                <w:szCs w:val="24"/>
              </w:rPr>
              <w:t>Приобретение тракторов</w:t>
            </w:r>
          </w:p>
        </w:tc>
        <w:tc>
          <w:tcPr>
            <w:tcW w:w="850" w:type="dxa"/>
            <w:tcBorders>
              <w:top w:val="single" w:sz="4" w:space="0" w:color="auto"/>
              <w:left w:val="single" w:sz="4" w:space="0" w:color="auto"/>
              <w:bottom w:val="single" w:sz="4" w:space="0" w:color="auto"/>
              <w:right w:val="single" w:sz="4" w:space="0" w:color="auto"/>
            </w:tcBorders>
            <w:hideMark/>
          </w:tcPr>
          <w:p w:rsidR="00EC5596" w:rsidRPr="000477C7" w:rsidRDefault="00EC5596" w:rsidP="00A67768">
            <w:pPr>
              <w:pStyle w:val="a7"/>
              <w:rPr>
                <w:rFonts w:ascii="Times New Roman" w:hAnsi="Times New Roman" w:cs="Times New Roman"/>
                <w:sz w:val="24"/>
                <w:szCs w:val="24"/>
              </w:rPr>
            </w:pPr>
            <w:r w:rsidRPr="000477C7">
              <w:rPr>
                <w:rFonts w:ascii="Times New Roman" w:hAnsi="Times New Roman" w:cs="Times New Roman"/>
                <w:sz w:val="24"/>
                <w:szCs w:val="24"/>
              </w:rPr>
              <w:t>ед.</w:t>
            </w:r>
          </w:p>
        </w:tc>
        <w:tc>
          <w:tcPr>
            <w:tcW w:w="1276" w:type="dxa"/>
            <w:tcBorders>
              <w:top w:val="single" w:sz="4" w:space="0" w:color="auto"/>
              <w:left w:val="single" w:sz="4" w:space="0" w:color="auto"/>
              <w:bottom w:val="single" w:sz="4" w:space="0" w:color="auto"/>
              <w:right w:val="single" w:sz="4" w:space="0" w:color="auto"/>
            </w:tcBorders>
            <w:hideMark/>
          </w:tcPr>
          <w:p w:rsidR="00EC5596" w:rsidRPr="000477C7" w:rsidRDefault="00EC5596" w:rsidP="00A67768">
            <w:pPr>
              <w:pStyle w:val="a7"/>
              <w:rPr>
                <w:rFonts w:ascii="Times New Roman" w:hAnsi="Times New Roman" w:cs="Times New Roman"/>
                <w:sz w:val="24"/>
                <w:szCs w:val="24"/>
              </w:rPr>
            </w:pPr>
            <w:r w:rsidRPr="000477C7">
              <w:rPr>
                <w:rFonts w:ascii="Times New Roman" w:hAnsi="Times New Roman" w:cs="Times New Roman"/>
                <w:sz w:val="24"/>
                <w:szCs w:val="24"/>
              </w:rPr>
              <w:t>150</w:t>
            </w:r>
          </w:p>
        </w:tc>
        <w:tc>
          <w:tcPr>
            <w:tcW w:w="1134" w:type="dxa"/>
            <w:tcBorders>
              <w:top w:val="single" w:sz="4" w:space="0" w:color="auto"/>
              <w:left w:val="single" w:sz="4" w:space="0" w:color="auto"/>
              <w:bottom w:val="single" w:sz="4" w:space="0" w:color="auto"/>
              <w:right w:val="single" w:sz="4" w:space="0" w:color="auto"/>
            </w:tcBorders>
            <w:hideMark/>
          </w:tcPr>
          <w:p w:rsidR="00EC5596" w:rsidRPr="000477C7" w:rsidRDefault="00EC5596" w:rsidP="00A67768">
            <w:pPr>
              <w:pStyle w:val="a7"/>
              <w:rPr>
                <w:rFonts w:ascii="Times New Roman" w:hAnsi="Times New Roman" w:cs="Times New Roman"/>
                <w:sz w:val="24"/>
                <w:szCs w:val="24"/>
              </w:rPr>
            </w:pPr>
            <w:r w:rsidRPr="000477C7">
              <w:rPr>
                <w:rFonts w:ascii="Times New Roman" w:hAnsi="Times New Roman" w:cs="Times New Roman"/>
                <w:sz w:val="24"/>
                <w:szCs w:val="24"/>
              </w:rPr>
              <w:t>154</w:t>
            </w:r>
          </w:p>
        </w:tc>
        <w:tc>
          <w:tcPr>
            <w:tcW w:w="1270" w:type="dxa"/>
            <w:tcBorders>
              <w:top w:val="single" w:sz="4" w:space="0" w:color="auto"/>
              <w:left w:val="single" w:sz="4" w:space="0" w:color="auto"/>
              <w:bottom w:val="single" w:sz="4" w:space="0" w:color="auto"/>
              <w:right w:val="single" w:sz="4" w:space="0" w:color="auto"/>
            </w:tcBorders>
            <w:hideMark/>
          </w:tcPr>
          <w:p w:rsidR="00EC5596" w:rsidRPr="000477C7" w:rsidRDefault="00EC5596" w:rsidP="00A67768">
            <w:pPr>
              <w:pStyle w:val="a7"/>
              <w:rPr>
                <w:rFonts w:ascii="Times New Roman" w:hAnsi="Times New Roman" w:cs="Times New Roman"/>
                <w:sz w:val="24"/>
                <w:szCs w:val="24"/>
              </w:rPr>
            </w:pPr>
            <w:r w:rsidRPr="000477C7">
              <w:rPr>
                <w:rFonts w:ascii="Times New Roman" w:hAnsi="Times New Roman" w:cs="Times New Roman"/>
                <w:sz w:val="24"/>
                <w:szCs w:val="24"/>
              </w:rPr>
              <w:t>102,7</w:t>
            </w:r>
          </w:p>
        </w:tc>
      </w:tr>
      <w:tr w:rsidR="00EC5596" w:rsidRPr="000477C7" w:rsidTr="00A67768">
        <w:trPr>
          <w:trHeight w:val="443"/>
        </w:trPr>
        <w:tc>
          <w:tcPr>
            <w:tcW w:w="567" w:type="dxa"/>
            <w:tcBorders>
              <w:top w:val="single" w:sz="4" w:space="0" w:color="auto"/>
              <w:left w:val="single" w:sz="4" w:space="0" w:color="auto"/>
              <w:bottom w:val="single" w:sz="4" w:space="0" w:color="auto"/>
              <w:right w:val="single" w:sz="4" w:space="0" w:color="auto"/>
            </w:tcBorders>
            <w:hideMark/>
          </w:tcPr>
          <w:p w:rsidR="00EC5596" w:rsidRPr="000477C7" w:rsidRDefault="00EC5596" w:rsidP="00A67768">
            <w:pPr>
              <w:pStyle w:val="a7"/>
              <w:ind w:firstLine="567"/>
              <w:jc w:val="center"/>
              <w:rPr>
                <w:rFonts w:ascii="Times New Roman" w:hAnsi="Times New Roman" w:cs="Times New Roman"/>
                <w:sz w:val="24"/>
                <w:szCs w:val="24"/>
              </w:rPr>
            </w:pPr>
            <w:r w:rsidRPr="000477C7">
              <w:rPr>
                <w:rFonts w:ascii="Times New Roman" w:hAnsi="Times New Roman" w:cs="Times New Roman"/>
                <w:sz w:val="24"/>
                <w:szCs w:val="24"/>
              </w:rPr>
              <w:t>3</w:t>
            </w:r>
          </w:p>
        </w:tc>
        <w:tc>
          <w:tcPr>
            <w:tcW w:w="4253" w:type="dxa"/>
            <w:tcBorders>
              <w:top w:val="single" w:sz="4" w:space="0" w:color="auto"/>
              <w:left w:val="single" w:sz="4" w:space="0" w:color="auto"/>
              <w:bottom w:val="single" w:sz="4" w:space="0" w:color="auto"/>
              <w:right w:val="single" w:sz="4" w:space="0" w:color="auto"/>
            </w:tcBorders>
            <w:hideMark/>
          </w:tcPr>
          <w:p w:rsidR="00EC5596" w:rsidRPr="000477C7" w:rsidRDefault="00EC5596" w:rsidP="00A67768">
            <w:pPr>
              <w:pStyle w:val="a7"/>
              <w:jc w:val="both"/>
              <w:rPr>
                <w:rFonts w:ascii="Times New Roman" w:hAnsi="Times New Roman" w:cs="Times New Roman"/>
                <w:sz w:val="24"/>
                <w:szCs w:val="24"/>
              </w:rPr>
            </w:pPr>
            <w:r w:rsidRPr="000477C7">
              <w:rPr>
                <w:rFonts w:ascii="Times New Roman" w:hAnsi="Times New Roman" w:cs="Times New Roman"/>
                <w:sz w:val="24"/>
                <w:szCs w:val="24"/>
              </w:rPr>
              <w:t>Приобретение зерноуборочных комбайнов</w:t>
            </w:r>
          </w:p>
        </w:tc>
        <w:tc>
          <w:tcPr>
            <w:tcW w:w="850" w:type="dxa"/>
            <w:tcBorders>
              <w:top w:val="single" w:sz="4" w:space="0" w:color="auto"/>
              <w:left w:val="single" w:sz="4" w:space="0" w:color="auto"/>
              <w:bottom w:val="single" w:sz="4" w:space="0" w:color="auto"/>
              <w:right w:val="single" w:sz="4" w:space="0" w:color="auto"/>
            </w:tcBorders>
            <w:hideMark/>
          </w:tcPr>
          <w:p w:rsidR="00EC5596" w:rsidRPr="000477C7" w:rsidRDefault="00EC5596" w:rsidP="00A67768">
            <w:pPr>
              <w:pStyle w:val="a7"/>
              <w:rPr>
                <w:rFonts w:ascii="Times New Roman" w:hAnsi="Times New Roman" w:cs="Times New Roman"/>
                <w:sz w:val="24"/>
                <w:szCs w:val="24"/>
              </w:rPr>
            </w:pPr>
            <w:r w:rsidRPr="000477C7">
              <w:rPr>
                <w:rFonts w:ascii="Times New Roman" w:hAnsi="Times New Roman" w:cs="Times New Roman"/>
                <w:sz w:val="24"/>
                <w:szCs w:val="24"/>
              </w:rPr>
              <w:t>ед.</w:t>
            </w:r>
          </w:p>
        </w:tc>
        <w:tc>
          <w:tcPr>
            <w:tcW w:w="1276" w:type="dxa"/>
            <w:tcBorders>
              <w:top w:val="single" w:sz="4" w:space="0" w:color="auto"/>
              <w:left w:val="single" w:sz="4" w:space="0" w:color="auto"/>
              <w:bottom w:val="single" w:sz="4" w:space="0" w:color="auto"/>
              <w:right w:val="single" w:sz="4" w:space="0" w:color="auto"/>
            </w:tcBorders>
          </w:tcPr>
          <w:p w:rsidR="00EC5596" w:rsidRPr="000477C7" w:rsidRDefault="00EC5596" w:rsidP="00A67768">
            <w:pPr>
              <w:pStyle w:val="a7"/>
              <w:ind w:firstLine="567"/>
              <w:jc w:val="center"/>
              <w:rPr>
                <w:rFonts w:ascii="Times New Roman" w:hAnsi="Times New Roman" w:cs="Times New Roman"/>
                <w:sz w:val="24"/>
                <w:szCs w:val="24"/>
              </w:rPr>
            </w:pPr>
          </w:p>
          <w:p w:rsidR="00EC5596" w:rsidRPr="000477C7" w:rsidRDefault="00EC5596" w:rsidP="00A67768">
            <w:pPr>
              <w:pStyle w:val="a7"/>
              <w:rPr>
                <w:rFonts w:ascii="Times New Roman" w:hAnsi="Times New Roman" w:cs="Times New Roman"/>
                <w:sz w:val="24"/>
                <w:szCs w:val="24"/>
              </w:rPr>
            </w:pPr>
            <w:r w:rsidRPr="000477C7">
              <w:rPr>
                <w:rFonts w:ascii="Times New Roman" w:hAnsi="Times New Roman" w:cs="Times New Roman"/>
                <w:sz w:val="24"/>
                <w:szCs w:val="24"/>
              </w:rPr>
              <w:t>25</w:t>
            </w:r>
          </w:p>
        </w:tc>
        <w:tc>
          <w:tcPr>
            <w:tcW w:w="1134" w:type="dxa"/>
            <w:tcBorders>
              <w:top w:val="single" w:sz="4" w:space="0" w:color="auto"/>
              <w:left w:val="single" w:sz="4" w:space="0" w:color="auto"/>
              <w:bottom w:val="single" w:sz="4" w:space="0" w:color="auto"/>
              <w:right w:val="single" w:sz="4" w:space="0" w:color="auto"/>
            </w:tcBorders>
          </w:tcPr>
          <w:p w:rsidR="00EC5596" w:rsidRPr="000477C7" w:rsidRDefault="00EC5596" w:rsidP="00A67768">
            <w:pPr>
              <w:pStyle w:val="a7"/>
              <w:ind w:firstLine="567"/>
              <w:jc w:val="center"/>
              <w:rPr>
                <w:rFonts w:ascii="Times New Roman" w:hAnsi="Times New Roman" w:cs="Times New Roman"/>
                <w:sz w:val="24"/>
                <w:szCs w:val="24"/>
              </w:rPr>
            </w:pPr>
          </w:p>
          <w:p w:rsidR="00EC5596" w:rsidRPr="000477C7" w:rsidRDefault="00EC5596" w:rsidP="00A67768">
            <w:pPr>
              <w:pStyle w:val="a7"/>
              <w:rPr>
                <w:rFonts w:ascii="Times New Roman" w:hAnsi="Times New Roman" w:cs="Times New Roman"/>
                <w:sz w:val="24"/>
                <w:szCs w:val="24"/>
              </w:rPr>
            </w:pPr>
            <w:r w:rsidRPr="000477C7">
              <w:rPr>
                <w:rFonts w:ascii="Times New Roman" w:hAnsi="Times New Roman" w:cs="Times New Roman"/>
                <w:sz w:val="24"/>
                <w:szCs w:val="24"/>
              </w:rPr>
              <w:t>8</w:t>
            </w:r>
          </w:p>
        </w:tc>
        <w:tc>
          <w:tcPr>
            <w:tcW w:w="1270" w:type="dxa"/>
            <w:tcBorders>
              <w:top w:val="single" w:sz="4" w:space="0" w:color="auto"/>
              <w:left w:val="single" w:sz="4" w:space="0" w:color="auto"/>
              <w:bottom w:val="single" w:sz="4" w:space="0" w:color="auto"/>
              <w:right w:val="single" w:sz="4" w:space="0" w:color="auto"/>
            </w:tcBorders>
          </w:tcPr>
          <w:p w:rsidR="00EC5596" w:rsidRPr="000477C7" w:rsidRDefault="00EC5596" w:rsidP="00A67768">
            <w:pPr>
              <w:pStyle w:val="a7"/>
              <w:ind w:firstLine="567"/>
              <w:jc w:val="center"/>
              <w:rPr>
                <w:rFonts w:ascii="Times New Roman" w:hAnsi="Times New Roman" w:cs="Times New Roman"/>
                <w:sz w:val="24"/>
                <w:szCs w:val="24"/>
              </w:rPr>
            </w:pPr>
          </w:p>
          <w:p w:rsidR="00EC5596" w:rsidRPr="000477C7" w:rsidRDefault="00EC5596" w:rsidP="00A67768">
            <w:pPr>
              <w:pStyle w:val="a7"/>
              <w:rPr>
                <w:rFonts w:ascii="Times New Roman" w:hAnsi="Times New Roman" w:cs="Times New Roman"/>
                <w:sz w:val="24"/>
                <w:szCs w:val="24"/>
              </w:rPr>
            </w:pPr>
            <w:r w:rsidRPr="000477C7">
              <w:rPr>
                <w:rFonts w:ascii="Times New Roman" w:hAnsi="Times New Roman" w:cs="Times New Roman"/>
                <w:sz w:val="24"/>
                <w:szCs w:val="24"/>
              </w:rPr>
              <w:t>32</w:t>
            </w:r>
          </w:p>
        </w:tc>
      </w:tr>
    </w:tbl>
    <w:p w:rsidR="00EC5596" w:rsidRPr="005B0B14" w:rsidRDefault="00EC5596" w:rsidP="00EC5596">
      <w:pPr>
        <w:pStyle w:val="a7"/>
        <w:ind w:firstLine="567"/>
        <w:jc w:val="both"/>
        <w:rPr>
          <w:rFonts w:ascii="Times New Roman" w:hAnsi="Times New Roman" w:cs="Times New Roman"/>
          <w:sz w:val="28"/>
          <w:szCs w:val="28"/>
          <w:lang w:eastAsia="en-US"/>
        </w:rPr>
      </w:pPr>
    </w:p>
    <w:p w:rsidR="00EC5596" w:rsidRPr="005B0B14" w:rsidRDefault="00EC5596" w:rsidP="00EC5596">
      <w:pPr>
        <w:pStyle w:val="a7"/>
        <w:ind w:firstLine="567"/>
        <w:jc w:val="both"/>
        <w:rPr>
          <w:rFonts w:ascii="Times New Roman" w:hAnsi="Times New Roman" w:cs="Times New Roman"/>
          <w:sz w:val="28"/>
          <w:szCs w:val="28"/>
        </w:rPr>
      </w:pPr>
      <w:r w:rsidRPr="005B0B14">
        <w:rPr>
          <w:rFonts w:ascii="Times New Roman" w:hAnsi="Times New Roman" w:cs="Times New Roman"/>
          <w:sz w:val="28"/>
          <w:szCs w:val="28"/>
        </w:rPr>
        <w:t>Причинами невыполнения индикаторов по приобретению зерноуборочных комбайнов послужили: высокая стоимость машин; отсутствие государственной поддержки приобретения техники.</w:t>
      </w:r>
    </w:p>
    <w:p w:rsidR="00EC5596" w:rsidRPr="005B0B14" w:rsidRDefault="00EC5596" w:rsidP="00EC5596">
      <w:pPr>
        <w:pStyle w:val="a7"/>
        <w:ind w:firstLine="567"/>
        <w:jc w:val="both"/>
        <w:rPr>
          <w:rFonts w:ascii="Times New Roman" w:hAnsi="Times New Roman" w:cs="Times New Roman"/>
          <w:sz w:val="28"/>
          <w:szCs w:val="28"/>
        </w:rPr>
      </w:pPr>
      <w:r w:rsidRPr="005B0B14">
        <w:rPr>
          <w:rFonts w:ascii="Times New Roman" w:hAnsi="Times New Roman" w:cs="Times New Roman"/>
          <w:sz w:val="28"/>
          <w:szCs w:val="28"/>
        </w:rPr>
        <w:t xml:space="preserve">Вместе с тем, в 2023 г. приобретено техники больше чем в 2022 г. Так, объем закупок техники составил 220 % к уровню 2022 года. </w:t>
      </w:r>
    </w:p>
    <w:p w:rsidR="00EC5596" w:rsidRDefault="00EC5596" w:rsidP="00EC5596">
      <w:pPr>
        <w:pStyle w:val="a7"/>
        <w:ind w:firstLine="567"/>
        <w:jc w:val="both"/>
        <w:rPr>
          <w:rFonts w:ascii="Times New Roman" w:hAnsi="Times New Roman" w:cs="Times New Roman"/>
          <w:b/>
          <w:sz w:val="28"/>
          <w:szCs w:val="28"/>
          <w:u w:val="single"/>
        </w:rPr>
      </w:pPr>
      <w:r w:rsidRPr="005B0B14">
        <w:rPr>
          <w:rFonts w:ascii="Times New Roman" w:hAnsi="Times New Roman" w:cs="Times New Roman"/>
          <w:sz w:val="28"/>
          <w:szCs w:val="28"/>
        </w:rPr>
        <w:t xml:space="preserve">В 2024 году ставится задача сохранения объема закупок сельскохозяйственной техники, достигнутого в 2023 г., то есть на уровне 1,0 млрд рублей. </w:t>
      </w:r>
    </w:p>
    <w:p w:rsidR="00360712" w:rsidRPr="005B0B14" w:rsidRDefault="00360712" w:rsidP="00360712">
      <w:pPr>
        <w:spacing w:after="0" w:line="240" w:lineRule="auto"/>
        <w:ind w:firstLine="567"/>
        <w:jc w:val="both"/>
        <w:rPr>
          <w:rFonts w:ascii="Times New Roman" w:hAnsi="Times New Roman" w:cs="Times New Roman"/>
          <w:b/>
          <w:sz w:val="28"/>
          <w:szCs w:val="28"/>
          <w:u w:val="single"/>
        </w:rPr>
      </w:pPr>
      <w:r w:rsidRPr="005B0B14">
        <w:rPr>
          <w:rFonts w:ascii="Times New Roman" w:hAnsi="Times New Roman" w:cs="Times New Roman"/>
          <w:b/>
          <w:sz w:val="28"/>
          <w:szCs w:val="28"/>
          <w:u w:val="single"/>
        </w:rPr>
        <w:t>Развитие мелиоративного комплекса</w:t>
      </w:r>
    </w:p>
    <w:p w:rsidR="00360712" w:rsidRPr="005B0B14" w:rsidRDefault="00360712" w:rsidP="00360712">
      <w:pPr>
        <w:pStyle w:val="a7"/>
        <w:ind w:firstLine="567"/>
        <w:jc w:val="both"/>
        <w:rPr>
          <w:rFonts w:ascii="Times New Roman" w:hAnsi="Times New Roman" w:cs="Times New Roman"/>
          <w:sz w:val="28"/>
          <w:szCs w:val="28"/>
        </w:rPr>
      </w:pPr>
      <w:r w:rsidRPr="005B0B14">
        <w:rPr>
          <w:rFonts w:ascii="Times New Roman" w:hAnsi="Times New Roman" w:cs="Times New Roman"/>
          <w:sz w:val="28"/>
          <w:szCs w:val="28"/>
        </w:rPr>
        <w:t>В рамках реализации мероприятий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в 2023 году реализован 71 проект, в том числе:</w:t>
      </w:r>
    </w:p>
    <w:p w:rsidR="00360712" w:rsidRPr="005B0B14" w:rsidRDefault="00360712" w:rsidP="00360712">
      <w:pPr>
        <w:pStyle w:val="a7"/>
        <w:ind w:firstLine="567"/>
        <w:jc w:val="both"/>
        <w:rPr>
          <w:rFonts w:ascii="Times New Roman" w:hAnsi="Times New Roman" w:cs="Times New Roman"/>
          <w:sz w:val="28"/>
          <w:szCs w:val="28"/>
        </w:rPr>
      </w:pPr>
      <w:r w:rsidRPr="005B0B14">
        <w:rPr>
          <w:rFonts w:ascii="Times New Roman" w:hAnsi="Times New Roman" w:cs="Times New Roman"/>
          <w:sz w:val="28"/>
          <w:szCs w:val="28"/>
        </w:rPr>
        <w:t>- 11 проектов по фитомелиоративным мероприятиям и выполнены работы по закреплению песков на площади 4153 га;</w:t>
      </w:r>
    </w:p>
    <w:p w:rsidR="00360712" w:rsidRPr="005B0B14" w:rsidRDefault="00360712" w:rsidP="00360712">
      <w:pPr>
        <w:pStyle w:val="a7"/>
        <w:ind w:firstLine="567"/>
        <w:jc w:val="both"/>
        <w:rPr>
          <w:rFonts w:ascii="Times New Roman" w:hAnsi="Times New Roman" w:cs="Times New Roman"/>
          <w:sz w:val="28"/>
          <w:szCs w:val="28"/>
        </w:rPr>
      </w:pPr>
      <w:r w:rsidRPr="005B0B14">
        <w:rPr>
          <w:rFonts w:ascii="Times New Roman" w:hAnsi="Times New Roman" w:cs="Times New Roman"/>
          <w:sz w:val="28"/>
          <w:szCs w:val="28"/>
        </w:rPr>
        <w:t xml:space="preserve">- 27 проектов по </w:t>
      </w:r>
      <w:proofErr w:type="spellStart"/>
      <w:r w:rsidRPr="005B0B14">
        <w:rPr>
          <w:rFonts w:ascii="Times New Roman" w:hAnsi="Times New Roman" w:cs="Times New Roman"/>
          <w:sz w:val="28"/>
          <w:szCs w:val="28"/>
        </w:rPr>
        <w:t>культуртехническим</w:t>
      </w:r>
      <w:proofErr w:type="spellEnd"/>
      <w:r w:rsidRPr="005B0B14">
        <w:rPr>
          <w:rFonts w:ascii="Times New Roman" w:hAnsi="Times New Roman" w:cs="Times New Roman"/>
          <w:sz w:val="28"/>
          <w:szCs w:val="28"/>
        </w:rPr>
        <w:t xml:space="preserve"> мероприятиям и фактически выполнены работы по вовлечению в оборот заброшенных земель за счет проведения </w:t>
      </w:r>
      <w:proofErr w:type="spellStart"/>
      <w:r w:rsidRPr="005B0B14">
        <w:rPr>
          <w:rFonts w:ascii="Times New Roman" w:hAnsi="Times New Roman" w:cs="Times New Roman"/>
          <w:sz w:val="28"/>
          <w:szCs w:val="28"/>
        </w:rPr>
        <w:t>культуртехнических</w:t>
      </w:r>
      <w:proofErr w:type="spellEnd"/>
      <w:r w:rsidRPr="005B0B14">
        <w:rPr>
          <w:rFonts w:ascii="Times New Roman" w:hAnsi="Times New Roman" w:cs="Times New Roman"/>
          <w:sz w:val="28"/>
          <w:szCs w:val="28"/>
        </w:rPr>
        <w:t xml:space="preserve"> работ на площади 4119,1 га;</w:t>
      </w:r>
    </w:p>
    <w:p w:rsidR="00360712" w:rsidRPr="005B0B14" w:rsidRDefault="00360712" w:rsidP="00360712">
      <w:pPr>
        <w:pStyle w:val="a7"/>
        <w:ind w:firstLine="567"/>
        <w:jc w:val="both"/>
        <w:rPr>
          <w:rFonts w:ascii="Times New Roman" w:hAnsi="Times New Roman" w:cs="Times New Roman"/>
          <w:sz w:val="28"/>
          <w:szCs w:val="28"/>
        </w:rPr>
      </w:pPr>
      <w:r w:rsidRPr="005B0B14">
        <w:rPr>
          <w:rFonts w:ascii="Times New Roman" w:hAnsi="Times New Roman" w:cs="Times New Roman"/>
          <w:sz w:val="28"/>
          <w:szCs w:val="28"/>
        </w:rPr>
        <w:t>-  26 проектов в рамках федерального проекта «Экспорт продукции АПК» по гидромелиоративным мероприятиям и выполнены работы на площади 3771,25 га.</w:t>
      </w:r>
    </w:p>
    <w:p w:rsidR="00360712" w:rsidRPr="005B0B14" w:rsidRDefault="00360712" w:rsidP="00360712">
      <w:pPr>
        <w:pStyle w:val="a7"/>
        <w:ind w:firstLine="567"/>
        <w:jc w:val="both"/>
        <w:rPr>
          <w:rFonts w:ascii="Times New Roman" w:hAnsi="Times New Roman" w:cs="Times New Roman"/>
          <w:sz w:val="28"/>
          <w:szCs w:val="28"/>
        </w:rPr>
      </w:pPr>
      <w:r w:rsidRPr="005B0B14">
        <w:rPr>
          <w:rFonts w:ascii="Times New Roman" w:hAnsi="Times New Roman" w:cs="Times New Roman"/>
          <w:sz w:val="28"/>
          <w:szCs w:val="28"/>
        </w:rPr>
        <w:t xml:space="preserve">  - 1 проект по </w:t>
      </w:r>
      <w:proofErr w:type="spellStart"/>
      <w:r w:rsidRPr="005B0B14">
        <w:rPr>
          <w:rFonts w:ascii="Times New Roman" w:hAnsi="Times New Roman" w:cs="Times New Roman"/>
          <w:sz w:val="28"/>
          <w:szCs w:val="28"/>
        </w:rPr>
        <w:t>культуртехническим</w:t>
      </w:r>
      <w:proofErr w:type="spellEnd"/>
      <w:r w:rsidRPr="005B0B14">
        <w:rPr>
          <w:rFonts w:ascii="Times New Roman" w:hAnsi="Times New Roman" w:cs="Times New Roman"/>
          <w:sz w:val="28"/>
          <w:szCs w:val="28"/>
        </w:rPr>
        <w:t xml:space="preserve"> мероприятиям, выполнены работы на площади 148 га в рамках федерального проекта «Экспорт продукции АПК».</w:t>
      </w:r>
    </w:p>
    <w:p w:rsidR="00360712" w:rsidRPr="005B0B14" w:rsidRDefault="00360712" w:rsidP="00360712">
      <w:pPr>
        <w:pStyle w:val="a7"/>
        <w:tabs>
          <w:tab w:val="left" w:pos="709"/>
          <w:tab w:val="left" w:pos="851"/>
        </w:tabs>
        <w:ind w:firstLine="567"/>
        <w:jc w:val="both"/>
        <w:rPr>
          <w:rFonts w:ascii="Times New Roman" w:hAnsi="Times New Roman" w:cs="Times New Roman"/>
          <w:sz w:val="28"/>
          <w:szCs w:val="28"/>
        </w:rPr>
      </w:pPr>
      <w:r w:rsidRPr="005B0B14">
        <w:rPr>
          <w:rFonts w:ascii="Times New Roman" w:hAnsi="Times New Roman" w:cs="Times New Roman"/>
          <w:sz w:val="28"/>
          <w:szCs w:val="28"/>
        </w:rPr>
        <w:t>- 6 проектов по вовлечению в оборот земель сельскохозяйственного назначения за счет проведения гидромелиоративных мероприятий на площади 667,2 га.</w:t>
      </w:r>
    </w:p>
    <w:p w:rsidR="00360712" w:rsidRPr="005B0B14" w:rsidRDefault="00360712" w:rsidP="00360712">
      <w:pPr>
        <w:pStyle w:val="a7"/>
        <w:ind w:firstLine="567"/>
        <w:jc w:val="both"/>
        <w:rPr>
          <w:rFonts w:ascii="Times New Roman" w:hAnsi="Times New Roman" w:cs="Times New Roman"/>
          <w:sz w:val="28"/>
          <w:szCs w:val="28"/>
        </w:rPr>
      </w:pPr>
      <w:r w:rsidRPr="005B0B14">
        <w:rPr>
          <w:rFonts w:ascii="Times New Roman" w:hAnsi="Times New Roman" w:cs="Times New Roman"/>
          <w:sz w:val="28"/>
          <w:szCs w:val="28"/>
        </w:rPr>
        <w:t xml:space="preserve">ООО «Нива» </w:t>
      </w:r>
      <w:proofErr w:type="spellStart"/>
      <w:r w:rsidRPr="005B0B14">
        <w:rPr>
          <w:rFonts w:ascii="Times New Roman" w:hAnsi="Times New Roman" w:cs="Times New Roman"/>
          <w:sz w:val="28"/>
          <w:szCs w:val="28"/>
        </w:rPr>
        <w:t>Кизлярского</w:t>
      </w:r>
      <w:proofErr w:type="spellEnd"/>
      <w:r w:rsidRPr="005B0B14">
        <w:rPr>
          <w:rFonts w:ascii="Times New Roman" w:hAnsi="Times New Roman" w:cs="Times New Roman"/>
          <w:sz w:val="28"/>
          <w:szCs w:val="28"/>
        </w:rPr>
        <w:t xml:space="preserve"> района реализовал крупный инвестиционный проект по строительству рисового участка на площади 400 га, а также ООО «</w:t>
      </w:r>
      <w:proofErr w:type="spellStart"/>
      <w:r w:rsidRPr="005B0B14">
        <w:rPr>
          <w:rFonts w:ascii="Times New Roman" w:hAnsi="Times New Roman" w:cs="Times New Roman"/>
          <w:sz w:val="28"/>
          <w:szCs w:val="28"/>
        </w:rPr>
        <w:t>Аверьяновка</w:t>
      </w:r>
      <w:proofErr w:type="spellEnd"/>
      <w:r w:rsidRPr="005B0B14">
        <w:rPr>
          <w:rFonts w:ascii="Times New Roman" w:hAnsi="Times New Roman" w:cs="Times New Roman"/>
          <w:sz w:val="28"/>
          <w:szCs w:val="28"/>
        </w:rPr>
        <w:t>» выполнил работы строительству рисового участка на площади 200 га.</w:t>
      </w:r>
    </w:p>
    <w:p w:rsidR="00360712" w:rsidRPr="005B0B14" w:rsidRDefault="00360712" w:rsidP="00360712">
      <w:pPr>
        <w:pStyle w:val="a7"/>
        <w:tabs>
          <w:tab w:val="left" w:pos="0"/>
        </w:tabs>
        <w:ind w:firstLine="567"/>
        <w:jc w:val="both"/>
        <w:rPr>
          <w:rFonts w:ascii="Times New Roman" w:hAnsi="Times New Roman" w:cs="Times New Roman"/>
          <w:sz w:val="28"/>
          <w:szCs w:val="28"/>
        </w:rPr>
      </w:pPr>
      <w:r w:rsidRPr="005B0B14">
        <w:rPr>
          <w:rFonts w:ascii="Times New Roman" w:hAnsi="Times New Roman" w:cs="Times New Roman"/>
          <w:sz w:val="28"/>
          <w:szCs w:val="28"/>
        </w:rPr>
        <w:t>За счет средств республиканского бюджета РД пробурена одна артезианская скважина по обводнению пастбищ на площади 300 га.</w:t>
      </w:r>
    </w:p>
    <w:p w:rsidR="00360712" w:rsidRPr="005B0B14" w:rsidRDefault="00360712" w:rsidP="00360712">
      <w:pPr>
        <w:pStyle w:val="a7"/>
        <w:tabs>
          <w:tab w:val="left" w:pos="709"/>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5B0B14">
        <w:rPr>
          <w:rFonts w:ascii="Times New Roman" w:hAnsi="Times New Roman" w:cs="Times New Roman"/>
          <w:sz w:val="28"/>
          <w:szCs w:val="28"/>
        </w:rPr>
        <w:t xml:space="preserve">Все индикаторы Госпрограммы за 2023 год выполнены в полном объеме. </w:t>
      </w:r>
    </w:p>
    <w:p w:rsidR="00360712" w:rsidRPr="005B0B14" w:rsidRDefault="00360712" w:rsidP="00360712">
      <w:pPr>
        <w:pStyle w:val="a7"/>
        <w:tabs>
          <w:tab w:val="left" w:pos="709"/>
          <w:tab w:val="left" w:pos="851"/>
        </w:tabs>
        <w:ind w:firstLine="567"/>
        <w:jc w:val="both"/>
        <w:rPr>
          <w:rFonts w:ascii="Times New Roman" w:hAnsi="Times New Roman" w:cs="Times New Roman"/>
          <w:sz w:val="28"/>
          <w:szCs w:val="28"/>
        </w:rPr>
      </w:pPr>
      <w:r w:rsidRPr="005B0B14">
        <w:rPr>
          <w:rFonts w:ascii="Times New Roman" w:hAnsi="Times New Roman" w:cs="Times New Roman"/>
          <w:sz w:val="28"/>
          <w:szCs w:val="28"/>
        </w:rPr>
        <w:t>На 2024 год Комиссией по организации и проведению отбора проектов мелиорации Минсельхоза России отобраны 52 проекта, в том числе:</w:t>
      </w:r>
    </w:p>
    <w:p w:rsidR="00360712" w:rsidRPr="005B0B14" w:rsidRDefault="00360712" w:rsidP="00360712">
      <w:pPr>
        <w:pStyle w:val="a7"/>
        <w:tabs>
          <w:tab w:val="left" w:pos="709"/>
          <w:tab w:val="left" w:pos="851"/>
        </w:tabs>
        <w:ind w:firstLine="567"/>
        <w:jc w:val="both"/>
        <w:rPr>
          <w:rFonts w:ascii="Times New Roman" w:hAnsi="Times New Roman" w:cs="Times New Roman"/>
          <w:sz w:val="28"/>
          <w:szCs w:val="28"/>
        </w:rPr>
      </w:pPr>
      <w:r w:rsidRPr="005B0B14">
        <w:rPr>
          <w:rFonts w:ascii="Times New Roman" w:hAnsi="Times New Roman" w:cs="Times New Roman"/>
          <w:sz w:val="28"/>
          <w:szCs w:val="28"/>
        </w:rPr>
        <w:t>- 9 проектов по гидромелиоративным мероприятиям на площади 721 га.</w:t>
      </w:r>
    </w:p>
    <w:p w:rsidR="00360712" w:rsidRPr="005B0B14" w:rsidRDefault="00360712" w:rsidP="00360712">
      <w:pPr>
        <w:pStyle w:val="a7"/>
        <w:tabs>
          <w:tab w:val="left" w:pos="709"/>
          <w:tab w:val="left" w:pos="851"/>
        </w:tabs>
        <w:ind w:firstLine="567"/>
        <w:jc w:val="both"/>
        <w:rPr>
          <w:rFonts w:ascii="Times New Roman" w:hAnsi="Times New Roman" w:cs="Times New Roman"/>
          <w:sz w:val="28"/>
          <w:szCs w:val="28"/>
        </w:rPr>
      </w:pPr>
      <w:r w:rsidRPr="005B0B14">
        <w:rPr>
          <w:rFonts w:ascii="Times New Roman" w:hAnsi="Times New Roman" w:cs="Times New Roman"/>
          <w:sz w:val="28"/>
          <w:szCs w:val="28"/>
        </w:rPr>
        <w:t xml:space="preserve">- 26 проектов по </w:t>
      </w:r>
      <w:proofErr w:type="spellStart"/>
      <w:r w:rsidRPr="005B0B14">
        <w:rPr>
          <w:rFonts w:ascii="Times New Roman" w:hAnsi="Times New Roman" w:cs="Times New Roman"/>
          <w:sz w:val="28"/>
          <w:szCs w:val="28"/>
        </w:rPr>
        <w:t>культуртехническим</w:t>
      </w:r>
      <w:proofErr w:type="spellEnd"/>
      <w:r w:rsidRPr="005B0B14">
        <w:rPr>
          <w:rFonts w:ascii="Times New Roman" w:hAnsi="Times New Roman" w:cs="Times New Roman"/>
          <w:sz w:val="28"/>
          <w:szCs w:val="28"/>
        </w:rPr>
        <w:t xml:space="preserve"> мероприятиям на площади 4018 га.</w:t>
      </w:r>
    </w:p>
    <w:p w:rsidR="00360712" w:rsidRPr="005B0B14" w:rsidRDefault="00360712" w:rsidP="00360712">
      <w:pPr>
        <w:pStyle w:val="a7"/>
        <w:tabs>
          <w:tab w:val="left" w:pos="709"/>
          <w:tab w:val="left" w:pos="851"/>
        </w:tabs>
        <w:ind w:firstLine="567"/>
        <w:jc w:val="both"/>
        <w:rPr>
          <w:rFonts w:ascii="Times New Roman" w:hAnsi="Times New Roman" w:cs="Times New Roman"/>
          <w:sz w:val="28"/>
          <w:szCs w:val="28"/>
        </w:rPr>
      </w:pPr>
      <w:r w:rsidRPr="005B0B14">
        <w:rPr>
          <w:rFonts w:ascii="Times New Roman" w:hAnsi="Times New Roman" w:cs="Times New Roman"/>
          <w:sz w:val="28"/>
          <w:szCs w:val="28"/>
        </w:rPr>
        <w:lastRenderedPageBreak/>
        <w:t>- 16 проектов по фитомелиоративным мероприятиям на площади 6841 га.</w:t>
      </w:r>
    </w:p>
    <w:p w:rsidR="00360712" w:rsidRPr="005B0B14" w:rsidRDefault="00360712" w:rsidP="00360712">
      <w:pPr>
        <w:pStyle w:val="a7"/>
        <w:tabs>
          <w:tab w:val="left" w:pos="709"/>
          <w:tab w:val="left" w:pos="851"/>
        </w:tabs>
        <w:ind w:firstLine="567"/>
        <w:jc w:val="both"/>
        <w:rPr>
          <w:rFonts w:ascii="Times New Roman" w:hAnsi="Times New Roman" w:cs="Times New Roman"/>
          <w:sz w:val="28"/>
          <w:szCs w:val="28"/>
        </w:rPr>
      </w:pPr>
      <w:r w:rsidRPr="005B0B14">
        <w:rPr>
          <w:rFonts w:ascii="Times New Roman" w:hAnsi="Times New Roman" w:cs="Times New Roman"/>
          <w:sz w:val="28"/>
          <w:szCs w:val="28"/>
        </w:rPr>
        <w:t>- 1 проект по «Экспорт продукции АПК» на площади 184 га.</w:t>
      </w:r>
    </w:p>
    <w:p w:rsidR="00360712" w:rsidRPr="005B0B14" w:rsidRDefault="00360712" w:rsidP="00360712">
      <w:pPr>
        <w:spacing w:after="0" w:line="240" w:lineRule="auto"/>
        <w:ind w:firstLine="567"/>
        <w:jc w:val="both"/>
        <w:rPr>
          <w:rFonts w:ascii="Times New Roman" w:hAnsi="Times New Roman" w:cs="Times New Roman"/>
          <w:b/>
          <w:sz w:val="28"/>
          <w:szCs w:val="28"/>
          <w:u w:val="single"/>
        </w:rPr>
      </w:pPr>
      <w:r w:rsidRPr="005B0B14">
        <w:rPr>
          <w:rFonts w:ascii="Times New Roman" w:hAnsi="Times New Roman" w:cs="Times New Roman"/>
          <w:b/>
          <w:sz w:val="28"/>
          <w:szCs w:val="28"/>
          <w:u w:val="single"/>
        </w:rPr>
        <w:t>Развитие малых форм хозяйствования</w:t>
      </w:r>
    </w:p>
    <w:p w:rsidR="00360712" w:rsidRPr="005B0B14" w:rsidRDefault="00360712" w:rsidP="00360712">
      <w:pPr>
        <w:spacing w:after="0" w:line="240" w:lineRule="auto"/>
        <w:ind w:firstLine="567"/>
        <w:jc w:val="both"/>
        <w:rPr>
          <w:rFonts w:ascii="Times New Roman" w:hAnsi="Times New Roman" w:cs="Times New Roman"/>
          <w:sz w:val="28"/>
          <w:szCs w:val="28"/>
        </w:rPr>
      </w:pPr>
      <w:r w:rsidRPr="005B0B14">
        <w:rPr>
          <w:rFonts w:ascii="Times New Roman" w:hAnsi="Times New Roman" w:cs="Times New Roman"/>
          <w:sz w:val="28"/>
          <w:szCs w:val="28"/>
        </w:rPr>
        <w:t>В 2023 году на реализацию мероприятия по предоставлению гранта «</w:t>
      </w:r>
      <w:proofErr w:type="spellStart"/>
      <w:r w:rsidRPr="005B0B14">
        <w:rPr>
          <w:rFonts w:ascii="Times New Roman" w:hAnsi="Times New Roman" w:cs="Times New Roman"/>
          <w:sz w:val="28"/>
          <w:szCs w:val="28"/>
        </w:rPr>
        <w:t>Агростартап</w:t>
      </w:r>
      <w:proofErr w:type="spellEnd"/>
      <w:r w:rsidRPr="005B0B14">
        <w:rPr>
          <w:rFonts w:ascii="Times New Roman" w:hAnsi="Times New Roman" w:cs="Times New Roman"/>
          <w:sz w:val="28"/>
          <w:szCs w:val="28"/>
        </w:rPr>
        <w:t xml:space="preserve">» выделено 43,67 млн рублей. Установленный индикатор – 14 получателей. По результатам проведенных конкурсных мероприятий по предоставлению грантов признаны победителями 18 </w:t>
      </w:r>
      <w:proofErr w:type="spellStart"/>
      <w:r w:rsidRPr="005B0B14">
        <w:rPr>
          <w:rFonts w:ascii="Times New Roman" w:hAnsi="Times New Roman" w:cs="Times New Roman"/>
          <w:sz w:val="28"/>
          <w:szCs w:val="28"/>
        </w:rPr>
        <w:t>сельхозтоваропроизводителей</w:t>
      </w:r>
      <w:proofErr w:type="spellEnd"/>
      <w:r w:rsidRPr="005B0B14">
        <w:rPr>
          <w:rFonts w:ascii="Times New Roman" w:hAnsi="Times New Roman" w:cs="Times New Roman"/>
          <w:sz w:val="28"/>
          <w:szCs w:val="28"/>
        </w:rPr>
        <w:t xml:space="preserve"> из 14 районов республики. Средства освоены в полном объеме. Индикатор выполнен на 128,6 %.</w:t>
      </w:r>
    </w:p>
    <w:p w:rsidR="00360712" w:rsidRPr="005B0B14" w:rsidRDefault="00360712" w:rsidP="00360712">
      <w:pPr>
        <w:spacing w:after="0" w:line="240" w:lineRule="auto"/>
        <w:ind w:firstLine="567"/>
        <w:jc w:val="both"/>
        <w:rPr>
          <w:rFonts w:ascii="Times New Roman" w:hAnsi="Times New Roman" w:cs="Times New Roman"/>
          <w:sz w:val="28"/>
          <w:szCs w:val="28"/>
        </w:rPr>
      </w:pPr>
      <w:r w:rsidRPr="005B0B14">
        <w:rPr>
          <w:rFonts w:ascii="Times New Roman" w:hAnsi="Times New Roman" w:cs="Times New Roman"/>
          <w:sz w:val="28"/>
          <w:szCs w:val="28"/>
        </w:rPr>
        <w:t xml:space="preserve">На реализацию мероприятия по предоставлению субсидий на возмещение части затрат, понесенных в текущем финансовом году сельскохозяйственными потребительскими кооперативами выделено - 51,15 млн рублей. Установленный индикатор 14 получателей. По результатам отбора предоставлены субсидии 16 </w:t>
      </w:r>
      <w:proofErr w:type="spellStart"/>
      <w:r w:rsidRPr="005B0B14">
        <w:rPr>
          <w:rFonts w:ascii="Times New Roman" w:hAnsi="Times New Roman" w:cs="Times New Roman"/>
          <w:sz w:val="28"/>
          <w:szCs w:val="28"/>
        </w:rPr>
        <w:t>сельхозпотребкооперативам</w:t>
      </w:r>
      <w:proofErr w:type="spellEnd"/>
      <w:r w:rsidRPr="005B0B14">
        <w:rPr>
          <w:rFonts w:ascii="Times New Roman" w:hAnsi="Times New Roman" w:cs="Times New Roman"/>
          <w:sz w:val="28"/>
          <w:szCs w:val="28"/>
        </w:rPr>
        <w:t xml:space="preserve"> из 8 районов республики. Средства освоены в полном объеме. Индикатор выполнен на 114 %</w:t>
      </w:r>
    </w:p>
    <w:p w:rsidR="00360712" w:rsidRPr="005B0B14" w:rsidRDefault="00360712" w:rsidP="00360712">
      <w:pPr>
        <w:spacing w:after="0" w:line="240" w:lineRule="auto"/>
        <w:ind w:firstLine="567"/>
        <w:jc w:val="both"/>
        <w:rPr>
          <w:rFonts w:ascii="Times New Roman" w:hAnsi="Times New Roman" w:cs="Times New Roman"/>
          <w:sz w:val="28"/>
          <w:szCs w:val="28"/>
        </w:rPr>
      </w:pPr>
      <w:r w:rsidRPr="005B0B14">
        <w:rPr>
          <w:rFonts w:ascii="Times New Roman" w:hAnsi="Times New Roman" w:cs="Times New Roman"/>
          <w:sz w:val="28"/>
          <w:szCs w:val="28"/>
        </w:rPr>
        <w:t>По результатам обора на предоставление субсидий на возмещение части затрат, связанных с осуществлением текущей деятельности центра компетенций выделены субсидии ГАУ РД «Центр развития агропромышленного комплекса РД» в размере 5,05 млн рублей. Средства освоены в полном объеме.</w:t>
      </w:r>
    </w:p>
    <w:p w:rsidR="00360712" w:rsidRPr="005B0B14" w:rsidRDefault="00360712" w:rsidP="00360712">
      <w:pPr>
        <w:spacing w:after="0" w:line="240" w:lineRule="auto"/>
        <w:ind w:firstLine="567"/>
        <w:jc w:val="both"/>
        <w:rPr>
          <w:rFonts w:ascii="Times New Roman" w:hAnsi="Times New Roman" w:cs="Times New Roman"/>
          <w:sz w:val="28"/>
          <w:szCs w:val="28"/>
        </w:rPr>
      </w:pPr>
      <w:r w:rsidRPr="005B0B14">
        <w:rPr>
          <w:rFonts w:ascii="Times New Roman" w:hAnsi="Times New Roman" w:cs="Times New Roman"/>
          <w:sz w:val="28"/>
          <w:szCs w:val="28"/>
        </w:rPr>
        <w:t xml:space="preserve">На реализацию мероприятия по предоставлению грантов на развитие материально-технической базы сельскохозяйственных потребительских кооперативов выделено 31,29 млн рублей. Установлен индикатор – 1 получатель. По результатам отбора признан победителем </w:t>
      </w:r>
      <w:proofErr w:type="spellStart"/>
      <w:r w:rsidRPr="005B0B14">
        <w:rPr>
          <w:rFonts w:ascii="Times New Roman" w:hAnsi="Times New Roman" w:cs="Times New Roman"/>
          <w:sz w:val="28"/>
          <w:szCs w:val="28"/>
        </w:rPr>
        <w:t>СПоК</w:t>
      </w:r>
      <w:proofErr w:type="spellEnd"/>
      <w:r w:rsidRPr="005B0B14">
        <w:rPr>
          <w:rFonts w:ascii="Times New Roman" w:hAnsi="Times New Roman" w:cs="Times New Roman"/>
          <w:sz w:val="28"/>
          <w:szCs w:val="28"/>
        </w:rPr>
        <w:t xml:space="preserve"> «Зори Дагестана» </w:t>
      </w:r>
      <w:proofErr w:type="spellStart"/>
      <w:r w:rsidRPr="005B0B14">
        <w:rPr>
          <w:rFonts w:ascii="Times New Roman" w:hAnsi="Times New Roman" w:cs="Times New Roman"/>
          <w:sz w:val="28"/>
          <w:szCs w:val="28"/>
        </w:rPr>
        <w:t>Левашинского</w:t>
      </w:r>
      <w:proofErr w:type="spellEnd"/>
      <w:r w:rsidRPr="005B0B14">
        <w:rPr>
          <w:rFonts w:ascii="Times New Roman" w:hAnsi="Times New Roman" w:cs="Times New Roman"/>
          <w:sz w:val="28"/>
          <w:szCs w:val="28"/>
        </w:rPr>
        <w:t xml:space="preserve"> района. Проектом предусматривается строительство убойного цеха мощностью 500 МРС и 50 КРС в сутки. Средства освоены в полном объеме. Индикатор выполнен на 100 %.</w:t>
      </w:r>
    </w:p>
    <w:p w:rsidR="00360712" w:rsidRPr="005B0B14" w:rsidRDefault="00360712" w:rsidP="00360712">
      <w:pPr>
        <w:spacing w:after="0" w:line="240" w:lineRule="auto"/>
        <w:ind w:firstLine="567"/>
        <w:jc w:val="both"/>
        <w:rPr>
          <w:rFonts w:ascii="Times New Roman" w:hAnsi="Times New Roman" w:cs="Times New Roman"/>
          <w:sz w:val="28"/>
          <w:szCs w:val="28"/>
        </w:rPr>
      </w:pPr>
      <w:r w:rsidRPr="005B0B14">
        <w:rPr>
          <w:rFonts w:ascii="Times New Roman" w:hAnsi="Times New Roman" w:cs="Times New Roman"/>
          <w:sz w:val="28"/>
          <w:szCs w:val="28"/>
        </w:rPr>
        <w:t xml:space="preserve">На развитие семейных ферм в 2023 году было выделено 72,63 млн рублей. По результатам проведенных конкурсных процедур оказана господдержка 8 </w:t>
      </w:r>
      <w:proofErr w:type="spellStart"/>
      <w:r w:rsidRPr="005B0B14">
        <w:rPr>
          <w:rFonts w:ascii="Times New Roman" w:hAnsi="Times New Roman" w:cs="Times New Roman"/>
          <w:sz w:val="28"/>
          <w:szCs w:val="28"/>
        </w:rPr>
        <w:t>сельхозтоваропроизводителям</w:t>
      </w:r>
      <w:proofErr w:type="spellEnd"/>
      <w:r w:rsidRPr="005B0B14">
        <w:rPr>
          <w:rFonts w:ascii="Times New Roman" w:hAnsi="Times New Roman" w:cs="Times New Roman"/>
          <w:sz w:val="28"/>
          <w:szCs w:val="28"/>
        </w:rPr>
        <w:t xml:space="preserve"> из 8 районов республики. Средства по данному мероприятию освоены в полном объеме. </w:t>
      </w:r>
    </w:p>
    <w:p w:rsidR="00360712" w:rsidRPr="005B0B14" w:rsidRDefault="00360712" w:rsidP="00360712">
      <w:pPr>
        <w:spacing w:after="0" w:line="240" w:lineRule="auto"/>
        <w:ind w:firstLine="567"/>
        <w:jc w:val="both"/>
        <w:rPr>
          <w:rFonts w:ascii="Times New Roman" w:hAnsi="Times New Roman" w:cs="Times New Roman"/>
          <w:sz w:val="28"/>
          <w:szCs w:val="28"/>
        </w:rPr>
      </w:pPr>
      <w:r w:rsidRPr="005B0B14">
        <w:rPr>
          <w:rFonts w:ascii="Times New Roman" w:hAnsi="Times New Roman" w:cs="Times New Roman"/>
          <w:sz w:val="28"/>
          <w:szCs w:val="28"/>
        </w:rPr>
        <w:t xml:space="preserve">В рамках федерального проекта «Развитие сельского туризма» Минсельхозпродом РД реализуются мероприятия по предоставлению грантов на развитие сельского туризма. </w:t>
      </w:r>
    </w:p>
    <w:p w:rsidR="00360712" w:rsidRPr="005B0B14" w:rsidRDefault="00360712" w:rsidP="00360712">
      <w:pPr>
        <w:spacing w:after="0" w:line="240" w:lineRule="auto"/>
        <w:ind w:firstLine="567"/>
        <w:jc w:val="both"/>
        <w:rPr>
          <w:rFonts w:ascii="Times New Roman" w:hAnsi="Times New Roman" w:cs="Times New Roman"/>
          <w:sz w:val="28"/>
          <w:szCs w:val="28"/>
        </w:rPr>
      </w:pPr>
      <w:r w:rsidRPr="005B0B14">
        <w:rPr>
          <w:rFonts w:ascii="Times New Roman" w:hAnsi="Times New Roman" w:cs="Times New Roman"/>
          <w:sz w:val="28"/>
          <w:szCs w:val="28"/>
        </w:rPr>
        <w:t>Средства, выделенные на реализацию данного мероприятия в 2023 году составили 9,9 млн рублей, они доведены в полном объеме до победителя конкурсного отбора 2022 года ПК «Салим» Буйнакского района.</w:t>
      </w:r>
    </w:p>
    <w:p w:rsidR="00360712" w:rsidRPr="005B0B14" w:rsidRDefault="00360712" w:rsidP="00360712">
      <w:pPr>
        <w:spacing w:after="0" w:line="240" w:lineRule="auto"/>
        <w:ind w:firstLine="567"/>
        <w:jc w:val="both"/>
        <w:rPr>
          <w:rFonts w:ascii="Times New Roman" w:hAnsi="Times New Roman" w:cs="Times New Roman"/>
          <w:sz w:val="28"/>
          <w:szCs w:val="28"/>
        </w:rPr>
      </w:pPr>
      <w:r w:rsidRPr="005B0B14">
        <w:rPr>
          <w:rFonts w:ascii="Times New Roman" w:hAnsi="Times New Roman" w:cs="Times New Roman"/>
          <w:sz w:val="28"/>
          <w:szCs w:val="28"/>
        </w:rPr>
        <w:t>По результатам конкурсных мероприятий для предоставления грантов на развитие сельского туризма в 2024 году отобраны 5 победителей и 4 проекта включены в дополнительный реестр. Средства будут доведены до победителей отбора в начале 2024 года.</w:t>
      </w:r>
    </w:p>
    <w:p w:rsidR="00360712" w:rsidRPr="005B0B14" w:rsidRDefault="00360712" w:rsidP="00360712">
      <w:pPr>
        <w:spacing w:after="0" w:line="240" w:lineRule="auto"/>
        <w:ind w:firstLine="567"/>
        <w:jc w:val="both"/>
        <w:rPr>
          <w:rFonts w:ascii="Times New Roman" w:hAnsi="Times New Roman" w:cs="Times New Roman"/>
          <w:sz w:val="28"/>
          <w:szCs w:val="28"/>
        </w:rPr>
      </w:pPr>
      <w:r w:rsidRPr="005B0B14">
        <w:rPr>
          <w:rFonts w:ascii="Times New Roman" w:hAnsi="Times New Roman" w:cs="Times New Roman"/>
          <w:sz w:val="28"/>
          <w:szCs w:val="28"/>
        </w:rPr>
        <w:t xml:space="preserve">В рамках реализации федерального проекта «Развитие овощеводства и картофелеводства» предоставляются субсидии на возмещение части затрат, </w:t>
      </w:r>
      <w:r w:rsidRPr="005B0B14">
        <w:rPr>
          <w:rFonts w:ascii="Times New Roman" w:hAnsi="Times New Roman" w:cs="Times New Roman"/>
          <w:sz w:val="28"/>
          <w:szCs w:val="28"/>
        </w:rPr>
        <w:lastRenderedPageBreak/>
        <w:t xml:space="preserve">понесенных в отчетном финансовом году на поддержку производства картофеля и овощей открытого грунта, – по ставке на 1 тонну реализованных картофеля и овощей открытого грунта гражданам, ведущим личное подсобное хозяйство и применяющим специальный налоговый режим «Налог на профессиональный доход» (далее – ЛПХ НПД). </w:t>
      </w:r>
    </w:p>
    <w:p w:rsidR="00360712" w:rsidRPr="005B0B14" w:rsidRDefault="00360712" w:rsidP="00360712">
      <w:pPr>
        <w:spacing w:after="0" w:line="240" w:lineRule="auto"/>
        <w:ind w:firstLine="567"/>
        <w:jc w:val="both"/>
        <w:rPr>
          <w:rFonts w:ascii="Times New Roman" w:hAnsi="Times New Roman" w:cs="Times New Roman"/>
          <w:sz w:val="28"/>
          <w:szCs w:val="28"/>
        </w:rPr>
      </w:pPr>
      <w:r w:rsidRPr="005B0B14">
        <w:rPr>
          <w:rFonts w:ascii="Times New Roman" w:hAnsi="Times New Roman" w:cs="Times New Roman"/>
          <w:sz w:val="28"/>
          <w:szCs w:val="28"/>
        </w:rPr>
        <w:t xml:space="preserve">На эти цели в 2023 году федеральным и республиканским бюджетом было предусмотрено 84,2 млн рублей. Предусмотренный индикатор составил – 5,5 тыс. тонн реализованного картофеля и 8,0 тыс. тонн реализованных овощей открытого грунта. </w:t>
      </w:r>
    </w:p>
    <w:p w:rsidR="00360712" w:rsidRPr="005B0B14" w:rsidRDefault="00360712" w:rsidP="00360712">
      <w:pPr>
        <w:spacing w:after="0" w:line="240" w:lineRule="auto"/>
        <w:ind w:firstLine="567"/>
        <w:jc w:val="both"/>
        <w:rPr>
          <w:rFonts w:ascii="Times New Roman" w:hAnsi="Times New Roman" w:cs="Times New Roman"/>
          <w:sz w:val="28"/>
          <w:szCs w:val="28"/>
        </w:rPr>
      </w:pPr>
      <w:r w:rsidRPr="005B0B14">
        <w:rPr>
          <w:rFonts w:ascii="Times New Roman" w:hAnsi="Times New Roman" w:cs="Times New Roman"/>
          <w:sz w:val="28"/>
          <w:szCs w:val="28"/>
        </w:rPr>
        <w:t>Заявителями было подано 140 заявок на общую сумму 98,2 млн рублей.</w:t>
      </w:r>
    </w:p>
    <w:p w:rsidR="00360712" w:rsidRPr="005B0B14" w:rsidRDefault="00360712" w:rsidP="00360712">
      <w:pPr>
        <w:spacing w:after="0" w:line="240" w:lineRule="auto"/>
        <w:ind w:firstLine="567"/>
        <w:jc w:val="both"/>
        <w:rPr>
          <w:rFonts w:ascii="Times New Roman" w:hAnsi="Times New Roman" w:cs="Times New Roman"/>
          <w:sz w:val="28"/>
          <w:szCs w:val="28"/>
        </w:rPr>
      </w:pPr>
      <w:r w:rsidRPr="005B0B14">
        <w:rPr>
          <w:rFonts w:ascii="Times New Roman" w:hAnsi="Times New Roman" w:cs="Times New Roman"/>
          <w:sz w:val="28"/>
          <w:szCs w:val="28"/>
        </w:rPr>
        <w:t>По результатам рассмотрения заявлений и прилагаемых документов было принято решение о предоставлении субсидий 92 заявителям. Средства освоены в полном объеме. Индикаторы достигнуты.</w:t>
      </w:r>
    </w:p>
    <w:p w:rsidR="00360712" w:rsidRPr="005B0B14" w:rsidRDefault="00360712" w:rsidP="00360712">
      <w:pPr>
        <w:spacing w:after="0" w:line="240" w:lineRule="auto"/>
        <w:ind w:firstLine="567"/>
        <w:jc w:val="both"/>
        <w:rPr>
          <w:rFonts w:ascii="Times New Roman" w:hAnsi="Times New Roman" w:cs="Times New Roman"/>
          <w:b/>
          <w:sz w:val="28"/>
          <w:szCs w:val="28"/>
        </w:rPr>
      </w:pPr>
      <w:r w:rsidRPr="005B0B14">
        <w:rPr>
          <w:rFonts w:ascii="Times New Roman" w:hAnsi="Times New Roman" w:cs="Times New Roman"/>
          <w:b/>
          <w:sz w:val="28"/>
          <w:szCs w:val="28"/>
          <w:u w:val="single"/>
        </w:rPr>
        <w:t xml:space="preserve">Создание бренда продуктов питания, организация </w:t>
      </w:r>
      <w:proofErr w:type="spellStart"/>
      <w:r w:rsidRPr="005B0B14">
        <w:rPr>
          <w:rFonts w:ascii="Times New Roman" w:hAnsi="Times New Roman" w:cs="Times New Roman"/>
          <w:b/>
          <w:sz w:val="28"/>
          <w:szCs w:val="28"/>
          <w:u w:val="single"/>
        </w:rPr>
        <w:t>выставочно</w:t>
      </w:r>
      <w:proofErr w:type="spellEnd"/>
      <w:r w:rsidRPr="005B0B14">
        <w:rPr>
          <w:rFonts w:ascii="Times New Roman" w:hAnsi="Times New Roman" w:cs="Times New Roman"/>
          <w:b/>
          <w:sz w:val="28"/>
          <w:szCs w:val="28"/>
          <w:u w:val="single"/>
        </w:rPr>
        <w:t>-ярмарочной деятельности</w:t>
      </w:r>
    </w:p>
    <w:p w:rsidR="00360712" w:rsidRPr="005B0B14" w:rsidRDefault="00360712" w:rsidP="00360712">
      <w:pPr>
        <w:spacing w:after="0" w:line="240" w:lineRule="auto"/>
        <w:ind w:right="-2" w:firstLine="567"/>
        <w:jc w:val="both"/>
        <w:rPr>
          <w:rFonts w:ascii="Times New Roman" w:eastAsia="Times New Roman" w:hAnsi="Times New Roman" w:cs="Times New Roman"/>
          <w:sz w:val="28"/>
          <w:szCs w:val="28"/>
        </w:rPr>
      </w:pPr>
      <w:r w:rsidRPr="005B0B14">
        <w:rPr>
          <w:rFonts w:ascii="Times New Roman" w:eastAsia="Times New Roman" w:hAnsi="Times New Roman" w:cs="Times New Roman"/>
          <w:sz w:val="28"/>
          <w:szCs w:val="28"/>
        </w:rPr>
        <w:t>В целом в городах и районах республики за 2023 года было проведено118 ярмарок выходного дня:</w:t>
      </w:r>
    </w:p>
    <w:p w:rsidR="00360712" w:rsidRPr="005B0B14" w:rsidRDefault="00360712" w:rsidP="00360712">
      <w:pPr>
        <w:spacing w:after="0" w:line="240" w:lineRule="auto"/>
        <w:ind w:right="-2" w:firstLine="567"/>
        <w:jc w:val="both"/>
        <w:rPr>
          <w:rFonts w:ascii="Times New Roman" w:eastAsia="Times New Roman" w:hAnsi="Times New Roman" w:cs="Times New Roman"/>
          <w:sz w:val="28"/>
          <w:szCs w:val="28"/>
        </w:rPr>
      </w:pPr>
      <w:r w:rsidRPr="005B0B14">
        <w:rPr>
          <w:rFonts w:ascii="Times New Roman" w:eastAsia="Times New Roman" w:hAnsi="Times New Roman" w:cs="Times New Roman"/>
          <w:sz w:val="28"/>
          <w:szCs w:val="28"/>
        </w:rPr>
        <w:t>- в г. Махачкала – 24 ярмарок;</w:t>
      </w:r>
    </w:p>
    <w:p w:rsidR="00360712" w:rsidRPr="005B0B14" w:rsidRDefault="00360712" w:rsidP="00360712">
      <w:pPr>
        <w:spacing w:after="0" w:line="240" w:lineRule="auto"/>
        <w:ind w:right="-2" w:firstLine="567"/>
        <w:jc w:val="both"/>
        <w:rPr>
          <w:rFonts w:ascii="Times New Roman" w:eastAsia="Times New Roman" w:hAnsi="Times New Roman" w:cs="Times New Roman"/>
          <w:sz w:val="28"/>
          <w:szCs w:val="28"/>
        </w:rPr>
      </w:pPr>
      <w:r w:rsidRPr="005B0B14">
        <w:rPr>
          <w:rFonts w:ascii="Times New Roman" w:eastAsia="Times New Roman" w:hAnsi="Times New Roman" w:cs="Times New Roman"/>
          <w:sz w:val="28"/>
          <w:szCs w:val="28"/>
        </w:rPr>
        <w:t>- в г. Каспийске – 8 ярмарки;</w:t>
      </w:r>
    </w:p>
    <w:p w:rsidR="00360712" w:rsidRPr="005B0B14" w:rsidRDefault="00360712" w:rsidP="00360712">
      <w:pPr>
        <w:spacing w:after="0" w:line="240" w:lineRule="auto"/>
        <w:ind w:right="-2" w:firstLine="567"/>
        <w:jc w:val="both"/>
        <w:rPr>
          <w:rFonts w:ascii="Times New Roman" w:eastAsia="Times New Roman" w:hAnsi="Times New Roman" w:cs="Times New Roman"/>
          <w:sz w:val="28"/>
          <w:szCs w:val="28"/>
        </w:rPr>
      </w:pPr>
      <w:r w:rsidRPr="005B0B14">
        <w:rPr>
          <w:rFonts w:ascii="Times New Roman" w:eastAsia="Times New Roman" w:hAnsi="Times New Roman" w:cs="Times New Roman"/>
          <w:sz w:val="28"/>
          <w:szCs w:val="28"/>
        </w:rPr>
        <w:t xml:space="preserve">- в г. Кизляре – 16 ярмарок; </w:t>
      </w:r>
    </w:p>
    <w:p w:rsidR="00360712" w:rsidRPr="005B0B14" w:rsidRDefault="00360712" w:rsidP="00360712">
      <w:pPr>
        <w:spacing w:after="0" w:line="240" w:lineRule="auto"/>
        <w:ind w:right="-2" w:firstLine="567"/>
        <w:jc w:val="both"/>
        <w:rPr>
          <w:rFonts w:ascii="Times New Roman" w:eastAsia="Times New Roman" w:hAnsi="Times New Roman" w:cs="Times New Roman"/>
          <w:sz w:val="28"/>
          <w:szCs w:val="28"/>
        </w:rPr>
      </w:pPr>
      <w:r w:rsidRPr="005B0B14">
        <w:rPr>
          <w:rFonts w:ascii="Times New Roman" w:eastAsia="Times New Roman" w:hAnsi="Times New Roman" w:cs="Times New Roman"/>
          <w:sz w:val="28"/>
          <w:szCs w:val="28"/>
        </w:rPr>
        <w:t>- в г. Избербаше – 8 ярмарки;</w:t>
      </w:r>
    </w:p>
    <w:p w:rsidR="00360712" w:rsidRPr="005B0B14" w:rsidRDefault="00360712" w:rsidP="00360712">
      <w:pPr>
        <w:spacing w:after="0" w:line="240" w:lineRule="auto"/>
        <w:ind w:right="-2" w:firstLine="567"/>
        <w:jc w:val="both"/>
        <w:rPr>
          <w:rFonts w:ascii="Times New Roman" w:eastAsia="Times New Roman" w:hAnsi="Times New Roman" w:cs="Times New Roman"/>
          <w:sz w:val="28"/>
          <w:szCs w:val="28"/>
        </w:rPr>
      </w:pPr>
      <w:r w:rsidRPr="005B0B14">
        <w:rPr>
          <w:rFonts w:ascii="Times New Roman" w:eastAsia="Times New Roman" w:hAnsi="Times New Roman" w:cs="Times New Roman"/>
          <w:sz w:val="28"/>
          <w:szCs w:val="28"/>
        </w:rPr>
        <w:t>- в г. Буйнакске – 10 ярмарки;</w:t>
      </w:r>
    </w:p>
    <w:p w:rsidR="00360712" w:rsidRPr="005B0B14" w:rsidRDefault="00360712" w:rsidP="00360712">
      <w:pPr>
        <w:spacing w:after="0" w:line="240" w:lineRule="auto"/>
        <w:ind w:right="-2" w:firstLine="567"/>
        <w:jc w:val="both"/>
        <w:rPr>
          <w:rFonts w:ascii="Times New Roman" w:eastAsia="Times New Roman" w:hAnsi="Times New Roman" w:cs="Times New Roman"/>
          <w:sz w:val="28"/>
          <w:szCs w:val="28"/>
        </w:rPr>
      </w:pPr>
      <w:r w:rsidRPr="005B0B14">
        <w:rPr>
          <w:rFonts w:ascii="Times New Roman" w:eastAsia="Times New Roman" w:hAnsi="Times New Roman" w:cs="Times New Roman"/>
          <w:sz w:val="28"/>
          <w:szCs w:val="28"/>
        </w:rPr>
        <w:t>- в г. Дербенте – 24 ярмарок;</w:t>
      </w:r>
    </w:p>
    <w:p w:rsidR="00360712" w:rsidRPr="005B0B14" w:rsidRDefault="00360712" w:rsidP="00360712">
      <w:pPr>
        <w:spacing w:after="0" w:line="240" w:lineRule="auto"/>
        <w:ind w:right="-2" w:firstLine="567"/>
        <w:jc w:val="both"/>
        <w:rPr>
          <w:rFonts w:ascii="Times New Roman" w:eastAsia="Times New Roman" w:hAnsi="Times New Roman" w:cs="Times New Roman"/>
          <w:sz w:val="28"/>
          <w:szCs w:val="28"/>
        </w:rPr>
      </w:pPr>
      <w:r w:rsidRPr="005B0B14">
        <w:rPr>
          <w:rFonts w:ascii="Times New Roman" w:eastAsia="Times New Roman" w:hAnsi="Times New Roman" w:cs="Times New Roman"/>
          <w:sz w:val="28"/>
          <w:szCs w:val="28"/>
        </w:rPr>
        <w:t xml:space="preserve">- в г. </w:t>
      </w:r>
      <w:proofErr w:type="spellStart"/>
      <w:r w:rsidRPr="005B0B14">
        <w:rPr>
          <w:rFonts w:ascii="Times New Roman" w:eastAsia="Times New Roman" w:hAnsi="Times New Roman" w:cs="Times New Roman"/>
          <w:sz w:val="28"/>
          <w:szCs w:val="28"/>
        </w:rPr>
        <w:t>Кизилюрте</w:t>
      </w:r>
      <w:proofErr w:type="spellEnd"/>
      <w:r w:rsidRPr="005B0B14">
        <w:rPr>
          <w:rFonts w:ascii="Times New Roman" w:eastAsia="Times New Roman" w:hAnsi="Times New Roman" w:cs="Times New Roman"/>
          <w:sz w:val="28"/>
          <w:szCs w:val="28"/>
        </w:rPr>
        <w:t xml:space="preserve"> – 16 ярмарок;</w:t>
      </w:r>
    </w:p>
    <w:p w:rsidR="00360712" w:rsidRPr="005B0B14" w:rsidRDefault="00360712" w:rsidP="00360712">
      <w:pPr>
        <w:spacing w:after="0" w:line="240" w:lineRule="auto"/>
        <w:ind w:right="-2" w:firstLine="567"/>
        <w:jc w:val="both"/>
        <w:rPr>
          <w:rFonts w:ascii="Times New Roman" w:eastAsia="Times New Roman" w:hAnsi="Times New Roman" w:cs="Times New Roman"/>
          <w:sz w:val="28"/>
          <w:szCs w:val="28"/>
        </w:rPr>
      </w:pPr>
      <w:r w:rsidRPr="005B0B14">
        <w:rPr>
          <w:rFonts w:ascii="Times New Roman" w:eastAsia="Times New Roman" w:hAnsi="Times New Roman" w:cs="Times New Roman"/>
          <w:sz w:val="28"/>
          <w:szCs w:val="28"/>
        </w:rPr>
        <w:t>- в г. Хасавюрте – 10 ярмарок;</w:t>
      </w:r>
    </w:p>
    <w:p w:rsidR="00360712" w:rsidRPr="005B0B14" w:rsidRDefault="00360712" w:rsidP="00360712">
      <w:pPr>
        <w:spacing w:after="0" w:line="240" w:lineRule="auto"/>
        <w:ind w:right="-2" w:firstLine="567"/>
        <w:jc w:val="both"/>
        <w:rPr>
          <w:rFonts w:ascii="Times New Roman" w:eastAsia="Times New Roman" w:hAnsi="Times New Roman" w:cs="Times New Roman"/>
          <w:sz w:val="28"/>
          <w:szCs w:val="28"/>
        </w:rPr>
      </w:pPr>
      <w:r w:rsidRPr="005B0B14">
        <w:rPr>
          <w:rFonts w:ascii="Times New Roman" w:eastAsia="Times New Roman" w:hAnsi="Times New Roman" w:cs="Times New Roman"/>
          <w:sz w:val="28"/>
          <w:szCs w:val="28"/>
        </w:rPr>
        <w:t xml:space="preserve">- в г. Дагестанские Огни – 2 ярмарка.   </w:t>
      </w:r>
    </w:p>
    <w:p w:rsidR="00360712" w:rsidRPr="005B0B14" w:rsidRDefault="00360712" w:rsidP="00360712">
      <w:pPr>
        <w:spacing w:after="0" w:line="240" w:lineRule="auto"/>
        <w:ind w:right="-2" w:firstLine="567"/>
        <w:jc w:val="both"/>
        <w:rPr>
          <w:rFonts w:ascii="Times New Roman" w:eastAsia="Times New Roman" w:hAnsi="Times New Roman" w:cs="Times New Roman"/>
          <w:sz w:val="28"/>
          <w:szCs w:val="28"/>
        </w:rPr>
      </w:pPr>
      <w:r w:rsidRPr="005B0B14">
        <w:rPr>
          <w:rFonts w:ascii="Times New Roman" w:eastAsia="Times New Roman" w:hAnsi="Times New Roman" w:cs="Times New Roman"/>
          <w:sz w:val="28"/>
          <w:szCs w:val="28"/>
        </w:rPr>
        <w:t xml:space="preserve">За 2023 года в Республике Дагестан проведены 4 выставки, 1 фестиваль, а также организованы 34 межрайонные и 6 республиканские ярмарки в г. Махачкале, Каспийске и </w:t>
      </w:r>
      <w:proofErr w:type="spellStart"/>
      <w:r w:rsidRPr="005B0B14">
        <w:rPr>
          <w:rFonts w:ascii="Times New Roman" w:eastAsia="Times New Roman" w:hAnsi="Times New Roman" w:cs="Times New Roman"/>
          <w:sz w:val="28"/>
          <w:szCs w:val="28"/>
        </w:rPr>
        <w:t>Кизилюрте</w:t>
      </w:r>
      <w:proofErr w:type="spellEnd"/>
      <w:r w:rsidRPr="005B0B14">
        <w:rPr>
          <w:rFonts w:ascii="Times New Roman" w:eastAsia="Times New Roman" w:hAnsi="Times New Roman" w:cs="Times New Roman"/>
          <w:sz w:val="28"/>
          <w:szCs w:val="28"/>
        </w:rPr>
        <w:t xml:space="preserve">.  </w:t>
      </w:r>
    </w:p>
    <w:p w:rsidR="00360712" w:rsidRPr="005B0B14" w:rsidRDefault="00360712" w:rsidP="00360712">
      <w:pPr>
        <w:spacing w:after="0" w:line="240" w:lineRule="auto"/>
        <w:ind w:right="-2" w:firstLine="567"/>
        <w:jc w:val="both"/>
        <w:rPr>
          <w:rFonts w:ascii="Times New Roman" w:eastAsia="Times New Roman" w:hAnsi="Times New Roman" w:cs="Times New Roman"/>
          <w:sz w:val="28"/>
          <w:szCs w:val="28"/>
        </w:rPr>
      </w:pPr>
      <w:r w:rsidRPr="005B0B14">
        <w:rPr>
          <w:rFonts w:ascii="Times New Roman" w:eastAsia="Times New Roman" w:hAnsi="Times New Roman" w:cs="Times New Roman"/>
          <w:sz w:val="28"/>
          <w:szCs w:val="28"/>
        </w:rPr>
        <w:t xml:space="preserve">В 2023 году в республике в период с 16 по 19 мая 2023 года впервые прошла </w:t>
      </w:r>
      <w:r w:rsidRPr="005B0B14">
        <w:rPr>
          <w:rFonts w:ascii="Times New Roman" w:eastAsia="Times New Roman" w:hAnsi="Times New Roman" w:cs="Times New Roman"/>
          <w:b/>
          <w:sz w:val="28"/>
          <w:szCs w:val="28"/>
        </w:rPr>
        <w:t>XXIII Российская выставка племенных овец и коз</w:t>
      </w:r>
      <w:r w:rsidRPr="005B0B14">
        <w:rPr>
          <w:rFonts w:ascii="Times New Roman" w:eastAsia="Times New Roman" w:hAnsi="Times New Roman" w:cs="Times New Roman"/>
          <w:sz w:val="28"/>
          <w:szCs w:val="28"/>
        </w:rPr>
        <w:t>, где приняли участие более 90 животноводческих хозяйств (в том числе 20 хозяйств из Республики Дагестан), которые привезли более 450 голов сельскохозяйственных животных, принадлежащих 30 породам. Республика Дагестан впервые выставила молочную породу овец (</w:t>
      </w:r>
      <w:proofErr w:type="spellStart"/>
      <w:r w:rsidRPr="005B0B14">
        <w:rPr>
          <w:rFonts w:ascii="Times New Roman" w:eastAsia="Times New Roman" w:hAnsi="Times New Roman" w:cs="Times New Roman"/>
          <w:sz w:val="28"/>
          <w:szCs w:val="28"/>
        </w:rPr>
        <w:t>лакон</w:t>
      </w:r>
      <w:proofErr w:type="spellEnd"/>
      <w:r w:rsidRPr="005B0B14">
        <w:rPr>
          <w:rFonts w:ascii="Times New Roman" w:eastAsia="Times New Roman" w:hAnsi="Times New Roman" w:cs="Times New Roman"/>
          <w:sz w:val="28"/>
          <w:szCs w:val="28"/>
        </w:rPr>
        <w:t>) и мясную породу (</w:t>
      </w:r>
      <w:proofErr w:type="spellStart"/>
      <w:r w:rsidRPr="005B0B14">
        <w:rPr>
          <w:rFonts w:ascii="Times New Roman" w:eastAsia="Times New Roman" w:hAnsi="Times New Roman" w:cs="Times New Roman"/>
          <w:sz w:val="28"/>
          <w:szCs w:val="28"/>
        </w:rPr>
        <w:t>дорпер</w:t>
      </w:r>
      <w:proofErr w:type="spellEnd"/>
      <w:r w:rsidRPr="005B0B14">
        <w:rPr>
          <w:rFonts w:ascii="Times New Roman" w:eastAsia="Times New Roman" w:hAnsi="Times New Roman" w:cs="Times New Roman"/>
          <w:sz w:val="28"/>
          <w:szCs w:val="28"/>
        </w:rPr>
        <w:t>), а также поголовье гибридов коз и дагестанского тура. На мероприятии продемонстрировали лучшие достижения отечественной селекции, проведена обширная деловая программа и сельскохозяйственная ярмарка с участием субъектов МСП в АПК республики.</w:t>
      </w:r>
    </w:p>
    <w:p w:rsidR="00360712" w:rsidRPr="005B0B14" w:rsidRDefault="00360712" w:rsidP="00360712">
      <w:pPr>
        <w:spacing w:after="0" w:line="240" w:lineRule="auto"/>
        <w:ind w:right="-2" w:firstLine="567"/>
        <w:jc w:val="both"/>
        <w:rPr>
          <w:rFonts w:ascii="Times New Roman" w:eastAsia="Times New Roman" w:hAnsi="Times New Roman" w:cs="Times New Roman"/>
          <w:sz w:val="28"/>
          <w:szCs w:val="28"/>
        </w:rPr>
      </w:pPr>
      <w:r w:rsidRPr="005B0B14">
        <w:rPr>
          <w:rFonts w:ascii="Times New Roman" w:eastAsia="Times New Roman" w:hAnsi="Times New Roman" w:cs="Times New Roman"/>
          <w:sz w:val="28"/>
          <w:szCs w:val="28"/>
        </w:rPr>
        <w:t xml:space="preserve">Во исполнение поручения Председателя Правительства РД А.М. </w:t>
      </w:r>
      <w:proofErr w:type="spellStart"/>
      <w:r w:rsidRPr="005B0B14">
        <w:rPr>
          <w:rFonts w:ascii="Times New Roman" w:eastAsia="Times New Roman" w:hAnsi="Times New Roman" w:cs="Times New Roman"/>
          <w:sz w:val="28"/>
          <w:szCs w:val="28"/>
        </w:rPr>
        <w:t>Абдулмуслимова</w:t>
      </w:r>
      <w:proofErr w:type="spellEnd"/>
      <w:r w:rsidRPr="005B0B14">
        <w:rPr>
          <w:rFonts w:ascii="Times New Roman" w:eastAsia="Times New Roman" w:hAnsi="Times New Roman" w:cs="Times New Roman"/>
          <w:sz w:val="28"/>
          <w:szCs w:val="28"/>
        </w:rPr>
        <w:t xml:space="preserve"> в целях содействия в расширении рынков сбыта продукции собственного производства КФХ и </w:t>
      </w:r>
      <w:proofErr w:type="spellStart"/>
      <w:r w:rsidRPr="005B0B14">
        <w:rPr>
          <w:rFonts w:ascii="Times New Roman" w:eastAsia="Times New Roman" w:hAnsi="Times New Roman" w:cs="Times New Roman"/>
          <w:sz w:val="28"/>
          <w:szCs w:val="28"/>
        </w:rPr>
        <w:t>СПоК</w:t>
      </w:r>
      <w:proofErr w:type="spellEnd"/>
      <w:r w:rsidRPr="005B0B14">
        <w:rPr>
          <w:rFonts w:ascii="Times New Roman" w:eastAsia="Times New Roman" w:hAnsi="Times New Roman" w:cs="Times New Roman"/>
          <w:sz w:val="28"/>
          <w:szCs w:val="28"/>
        </w:rPr>
        <w:t xml:space="preserve"> между Минсельхозпродом РД и администрацией г. Махачкалы заключено соглашение от 19 июля 2023 года № 17  по вопросам развития прямых связей производителей и потребителей сельскохозяйственной продукции, развития рынка продовольствия в </w:t>
      </w:r>
      <w:r w:rsidRPr="005B0B14">
        <w:rPr>
          <w:rFonts w:ascii="Times New Roman" w:eastAsia="Times New Roman" w:hAnsi="Times New Roman" w:cs="Times New Roman"/>
          <w:sz w:val="28"/>
          <w:szCs w:val="28"/>
        </w:rPr>
        <w:lastRenderedPageBreak/>
        <w:t xml:space="preserve">республике, для обеспечения эффективного взаимодействия, обмена опытом и постоянного информационного сотрудничества в сфере </w:t>
      </w:r>
      <w:proofErr w:type="spellStart"/>
      <w:r w:rsidRPr="005B0B14">
        <w:rPr>
          <w:rFonts w:ascii="Times New Roman" w:eastAsia="Times New Roman" w:hAnsi="Times New Roman" w:cs="Times New Roman"/>
          <w:sz w:val="28"/>
          <w:szCs w:val="28"/>
        </w:rPr>
        <w:t>ярмарочно</w:t>
      </w:r>
      <w:proofErr w:type="spellEnd"/>
      <w:r w:rsidRPr="005B0B14">
        <w:rPr>
          <w:rFonts w:ascii="Times New Roman" w:eastAsia="Times New Roman" w:hAnsi="Times New Roman" w:cs="Times New Roman"/>
          <w:sz w:val="28"/>
          <w:szCs w:val="28"/>
        </w:rPr>
        <w:t>-выставочной деятельности на территории г. Махачкалы.</w:t>
      </w:r>
    </w:p>
    <w:p w:rsidR="00360712" w:rsidRPr="005B0B14" w:rsidRDefault="00360712" w:rsidP="00360712">
      <w:pPr>
        <w:spacing w:after="0" w:line="240" w:lineRule="auto"/>
        <w:ind w:right="-2" w:firstLine="567"/>
        <w:jc w:val="both"/>
        <w:rPr>
          <w:rFonts w:ascii="Times New Roman" w:eastAsia="Times New Roman" w:hAnsi="Times New Roman" w:cs="Times New Roman"/>
          <w:sz w:val="28"/>
          <w:szCs w:val="28"/>
        </w:rPr>
      </w:pPr>
      <w:r w:rsidRPr="005B0B14">
        <w:rPr>
          <w:rFonts w:ascii="Times New Roman" w:eastAsia="Times New Roman" w:hAnsi="Times New Roman" w:cs="Times New Roman"/>
          <w:sz w:val="28"/>
          <w:szCs w:val="28"/>
        </w:rPr>
        <w:t>В рамках реализации вышеуказанного соглашения администрацией г. Махачкалы установлены и согласованы 4 локации для проведения ярмарок.</w:t>
      </w:r>
    </w:p>
    <w:p w:rsidR="00360712" w:rsidRPr="005B0B14" w:rsidRDefault="00360712" w:rsidP="00360712">
      <w:pPr>
        <w:spacing w:after="0" w:line="240" w:lineRule="auto"/>
        <w:ind w:right="-2" w:firstLine="567"/>
        <w:jc w:val="both"/>
        <w:rPr>
          <w:rFonts w:ascii="Times New Roman" w:eastAsia="Times New Roman" w:hAnsi="Times New Roman" w:cs="Times New Roman"/>
          <w:sz w:val="28"/>
          <w:szCs w:val="28"/>
        </w:rPr>
      </w:pPr>
      <w:r w:rsidRPr="005B0B14">
        <w:rPr>
          <w:rFonts w:ascii="Times New Roman" w:eastAsia="Times New Roman" w:hAnsi="Times New Roman" w:cs="Times New Roman"/>
          <w:sz w:val="28"/>
          <w:szCs w:val="28"/>
        </w:rPr>
        <w:t xml:space="preserve">Кроме того, в рамках исполнения пункта 2 Перечня поручений Президента Российской Федерации по итогам совещания о ситуации в сельском хозяйстве и пищевой промышленности от 20 мая 2020 г. № 932-Пр Минсельхозпродом РД совместно с </w:t>
      </w:r>
      <w:proofErr w:type="spellStart"/>
      <w:r w:rsidRPr="005B0B14">
        <w:rPr>
          <w:rFonts w:ascii="Times New Roman" w:eastAsia="Times New Roman" w:hAnsi="Times New Roman" w:cs="Times New Roman"/>
          <w:sz w:val="28"/>
          <w:szCs w:val="28"/>
        </w:rPr>
        <w:t>Минпромторгом</w:t>
      </w:r>
      <w:proofErr w:type="spellEnd"/>
      <w:r w:rsidRPr="005B0B14">
        <w:rPr>
          <w:rFonts w:ascii="Times New Roman" w:eastAsia="Times New Roman" w:hAnsi="Times New Roman" w:cs="Times New Roman"/>
          <w:sz w:val="28"/>
          <w:szCs w:val="28"/>
        </w:rPr>
        <w:t xml:space="preserve"> РД и администрациями городских округов республики ведется работа по организации нестационарной (мобильной) торговли (далее – НТО). </w:t>
      </w:r>
    </w:p>
    <w:p w:rsidR="00360712" w:rsidRPr="005B0B14" w:rsidRDefault="00360712" w:rsidP="00360712">
      <w:pPr>
        <w:spacing w:after="0" w:line="240" w:lineRule="auto"/>
        <w:ind w:right="-2" w:firstLine="567"/>
        <w:jc w:val="both"/>
        <w:rPr>
          <w:rFonts w:ascii="Times New Roman" w:eastAsia="Times New Roman" w:hAnsi="Times New Roman" w:cs="Times New Roman"/>
          <w:sz w:val="28"/>
          <w:szCs w:val="28"/>
        </w:rPr>
      </w:pPr>
      <w:r w:rsidRPr="005B0B14">
        <w:rPr>
          <w:rFonts w:ascii="Times New Roman" w:eastAsia="Times New Roman" w:hAnsi="Times New Roman" w:cs="Times New Roman"/>
          <w:sz w:val="28"/>
          <w:szCs w:val="28"/>
        </w:rPr>
        <w:t>В рамках проводимой работы:</w:t>
      </w:r>
    </w:p>
    <w:p w:rsidR="00360712" w:rsidRPr="005B0B14" w:rsidRDefault="00360712" w:rsidP="00360712">
      <w:pPr>
        <w:spacing w:after="0" w:line="240" w:lineRule="auto"/>
        <w:ind w:right="-2" w:firstLine="567"/>
        <w:jc w:val="both"/>
        <w:rPr>
          <w:rFonts w:ascii="Times New Roman" w:eastAsia="Times New Roman" w:hAnsi="Times New Roman" w:cs="Times New Roman"/>
          <w:sz w:val="28"/>
          <w:szCs w:val="28"/>
        </w:rPr>
      </w:pPr>
      <w:r w:rsidRPr="005B0B14">
        <w:rPr>
          <w:rFonts w:ascii="Times New Roman" w:eastAsia="Times New Roman" w:hAnsi="Times New Roman" w:cs="Times New Roman"/>
          <w:sz w:val="28"/>
          <w:szCs w:val="28"/>
        </w:rPr>
        <w:t>- в соответствии со схемой размещения торговых мест администрацией городского округа «город Буйнакск», утвержденного постановлением от 20.07.2020 № 477 определена 1 площадка (площадь Ленина) для проведения ярмарок.</w:t>
      </w:r>
    </w:p>
    <w:p w:rsidR="00360712" w:rsidRPr="005B0B14" w:rsidRDefault="00360712" w:rsidP="00360712">
      <w:pPr>
        <w:spacing w:after="0" w:line="240" w:lineRule="auto"/>
        <w:ind w:right="-2" w:firstLine="567"/>
        <w:jc w:val="both"/>
        <w:rPr>
          <w:rFonts w:ascii="Times New Roman" w:eastAsia="Times New Roman" w:hAnsi="Times New Roman" w:cs="Times New Roman"/>
          <w:sz w:val="28"/>
          <w:szCs w:val="28"/>
        </w:rPr>
      </w:pPr>
      <w:r w:rsidRPr="005B0B14">
        <w:rPr>
          <w:rFonts w:ascii="Times New Roman" w:eastAsia="Times New Roman" w:hAnsi="Times New Roman" w:cs="Times New Roman"/>
          <w:sz w:val="28"/>
          <w:szCs w:val="28"/>
        </w:rPr>
        <w:t xml:space="preserve">- на территории городского округа «город Каспийск», утвержденного постановлением администрации   городского   округа «город   Каспийск» от   27.07.2023г.   № 1066, определена </w:t>
      </w:r>
      <w:r w:rsidRPr="005B0B14">
        <w:rPr>
          <w:rFonts w:ascii="Times New Roman" w:eastAsia="Times New Roman" w:hAnsi="Times New Roman" w:cs="Times New Roman"/>
          <w:b/>
          <w:sz w:val="28"/>
          <w:szCs w:val="28"/>
        </w:rPr>
        <w:t xml:space="preserve">1 </w:t>
      </w:r>
      <w:r w:rsidRPr="005B0B14">
        <w:rPr>
          <w:rFonts w:ascii="Times New Roman" w:eastAsia="Times New Roman" w:hAnsi="Times New Roman" w:cs="Times New Roman"/>
          <w:sz w:val="28"/>
          <w:szCs w:val="28"/>
        </w:rPr>
        <w:t>площадка;</w:t>
      </w:r>
    </w:p>
    <w:p w:rsidR="00360712" w:rsidRPr="005B0B14" w:rsidRDefault="00360712" w:rsidP="00360712">
      <w:pPr>
        <w:spacing w:after="0" w:line="240" w:lineRule="auto"/>
        <w:ind w:right="-2" w:firstLine="567"/>
        <w:jc w:val="both"/>
        <w:rPr>
          <w:rFonts w:ascii="Times New Roman" w:eastAsia="Times New Roman" w:hAnsi="Times New Roman" w:cs="Times New Roman"/>
          <w:sz w:val="28"/>
          <w:szCs w:val="28"/>
        </w:rPr>
      </w:pPr>
      <w:r w:rsidRPr="005B0B14">
        <w:rPr>
          <w:rFonts w:ascii="Times New Roman" w:eastAsia="Times New Roman" w:hAnsi="Times New Roman" w:cs="Times New Roman"/>
          <w:sz w:val="28"/>
          <w:szCs w:val="28"/>
        </w:rPr>
        <w:t xml:space="preserve">- в соответствии со схемой размещения НТО администрацией городского округа «город Дербент» определены </w:t>
      </w:r>
      <w:r w:rsidRPr="005B0B14">
        <w:rPr>
          <w:rFonts w:ascii="Times New Roman" w:eastAsia="Times New Roman" w:hAnsi="Times New Roman" w:cs="Times New Roman"/>
          <w:b/>
          <w:sz w:val="28"/>
          <w:szCs w:val="28"/>
        </w:rPr>
        <w:t>8</w:t>
      </w:r>
      <w:r w:rsidRPr="005B0B14">
        <w:rPr>
          <w:rFonts w:ascii="Times New Roman" w:eastAsia="Times New Roman" w:hAnsi="Times New Roman" w:cs="Times New Roman"/>
          <w:sz w:val="28"/>
          <w:szCs w:val="28"/>
        </w:rPr>
        <w:t xml:space="preserve"> площадок для реализации плодоовощной продукции;</w:t>
      </w:r>
    </w:p>
    <w:p w:rsidR="00360712" w:rsidRPr="005B0B14" w:rsidRDefault="00360712" w:rsidP="00360712">
      <w:pPr>
        <w:spacing w:after="0" w:line="240" w:lineRule="auto"/>
        <w:ind w:right="-2" w:firstLine="567"/>
        <w:jc w:val="both"/>
        <w:rPr>
          <w:rFonts w:ascii="Times New Roman" w:eastAsia="Times New Roman" w:hAnsi="Times New Roman" w:cs="Times New Roman"/>
          <w:sz w:val="28"/>
          <w:szCs w:val="28"/>
        </w:rPr>
      </w:pPr>
      <w:r w:rsidRPr="005B0B14">
        <w:rPr>
          <w:rFonts w:ascii="Times New Roman" w:eastAsia="Times New Roman" w:hAnsi="Times New Roman" w:cs="Times New Roman"/>
          <w:sz w:val="28"/>
          <w:szCs w:val="28"/>
        </w:rPr>
        <w:t xml:space="preserve">- постановлением Главы ГО «город Южно-Сухокумск» от 15.12.2021 № 188 об утверждении «Положения о порядке размещения и функционирования НТО, разработки и утверждения схемы размещения НТО» - </w:t>
      </w:r>
      <w:r w:rsidRPr="005B0B14">
        <w:rPr>
          <w:rFonts w:ascii="Times New Roman" w:eastAsia="Times New Roman" w:hAnsi="Times New Roman" w:cs="Times New Roman"/>
          <w:b/>
          <w:sz w:val="28"/>
          <w:szCs w:val="28"/>
        </w:rPr>
        <w:t>4</w:t>
      </w:r>
      <w:r w:rsidRPr="005B0B14">
        <w:rPr>
          <w:rFonts w:ascii="Times New Roman" w:eastAsia="Times New Roman" w:hAnsi="Times New Roman" w:cs="Times New Roman"/>
          <w:sz w:val="28"/>
          <w:szCs w:val="28"/>
        </w:rPr>
        <w:t xml:space="preserve"> площадки;</w:t>
      </w:r>
    </w:p>
    <w:p w:rsidR="00360712" w:rsidRPr="005B0B14" w:rsidRDefault="00360712" w:rsidP="00360712">
      <w:pPr>
        <w:spacing w:after="0" w:line="240" w:lineRule="auto"/>
        <w:ind w:right="-2" w:firstLine="567"/>
        <w:jc w:val="both"/>
        <w:rPr>
          <w:rFonts w:ascii="Times New Roman" w:eastAsia="Times New Roman" w:hAnsi="Times New Roman" w:cs="Times New Roman"/>
          <w:sz w:val="28"/>
          <w:szCs w:val="28"/>
        </w:rPr>
      </w:pPr>
      <w:r w:rsidRPr="005B0B14">
        <w:rPr>
          <w:rFonts w:ascii="Times New Roman" w:eastAsia="Times New Roman" w:hAnsi="Times New Roman" w:cs="Times New Roman"/>
          <w:sz w:val="28"/>
          <w:szCs w:val="28"/>
        </w:rPr>
        <w:t xml:space="preserve">- постановлением от 09.06.2022 № 290 «Об утверждении схемы размещения НТО на территории ГО "город Дербент"- </w:t>
      </w:r>
      <w:r w:rsidRPr="005B0B14">
        <w:rPr>
          <w:rFonts w:ascii="Times New Roman" w:eastAsia="Times New Roman" w:hAnsi="Times New Roman" w:cs="Times New Roman"/>
          <w:b/>
          <w:sz w:val="28"/>
          <w:szCs w:val="28"/>
        </w:rPr>
        <w:t xml:space="preserve">8 </w:t>
      </w:r>
      <w:r w:rsidRPr="005B0B14">
        <w:rPr>
          <w:rFonts w:ascii="Times New Roman" w:eastAsia="Times New Roman" w:hAnsi="Times New Roman" w:cs="Times New Roman"/>
          <w:sz w:val="28"/>
          <w:szCs w:val="28"/>
        </w:rPr>
        <w:t>площадок;</w:t>
      </w:r>
    </w:p>
    <w:p w:rsidR="00360712" w:rsidRPr="005B0B14" w:rsidRDefault="00360712" w:rsidP="00360712">
      <w:pPr>
        <w:spacing w:after="0" w:line="240" w:lineRule="auto"/>
        <w:ind w:right="-2" w:firstLine="567"/>
        <w:jc w:val="both"/>
        <w:rPr>
          <w:rFonts w:ascii="Times New Roman" w:eastAsia="Times New Roman" w:hAnsi="Times New Roman" w:cs="Times New Roman"/>
          <w:sz w:val="28"/>
          <w:szCs w:val="28"/>
        </w:rPr>
      </w:pPr>
      <w:r w:rsidRPr="005B0B14">
        <w:rPr>
          <w:rFonts w:ascii="Times New Roman" w:eastAsia="Times New Roman" w:hAnsi="Times New Roman" w:cs="Times New Roman"/>
          <w:sz w:val="28"/>
          <w:szCs w:val="28"/>
        </w:rPr>
        <w:t xml:space="preserve">- администрацией городского округа «город Кизляр» определена </w:t>
      </w:r>
      <w:r w:rsidRPr="005B0B14">
        <w:rPr>
          <w:rFonts w:ascii="Times New Roman" w:eastAsia="Times New Roman" w:hAnsi="Times New Roman" w:cs="Times New Roman"/>
          <w:b/>
          <w:sz w:val="28"/>
          <w:szCs w:val="28"/>
        </w:rPr>
        <w:t>1</w:t>
      </w:r>
      <w:r w:rsidRPr="005B0B14">
        <w:rPr>
          <w:rFonts w:ascii="Times New Roman" w:eastAsia="Times New Roman" w:hAnsi="Times New Roman" w:cs="Times New Roman"/>
          <w:sz w:val="28"/>
          <w:szCs w:val="28"/>
        </w:rPr>
        <w:t xml:space="preserve"> площадка по ул. Набережная 35/4 для организации </w:t>
      </w:r>
      <w:proofErr w:type="spellStart"/>
      <w:r w:rsidRPr="005B0B14">
        <w:rPr>
          <w:rFonts w:ascii="Times New Roman" w:eastAsia="Times New Roman" w:hAnsi="Times New Roman" w:cs="Times New Roman"/>
          <w:sz w:val="28"/>
          <w:szCs w:val="28"/>
        </w:rPr>
        <w:t>сельхозярмарочных</w:t>
      </w:r>
      <w:proofErr w:type="spellEnd"/>
      <w:r w:rsidRPr="005B0B14">
        <w:rPr>
          <w:rFonts w:ascii="Times New Roman" w:eastAsia="Times New Roman" w:hAnsi="Times New Roman" w:cs="Times New Roman"/>
          <w:sz w:val="28"/>
          <w:szCs w:val="28"/>
        </w:rPr>
        <w:t xml:space="preserve"> мероприятий;</w:t>
      </w:r>
    </w:p>
    <w:p w:rsidR="00360712" w:rsidRDefault="00360712" w:rsidP="00360712">
      <w:pPr>
        <w:spacing w:after="0" w:line="240" w:lineRule="auto"/>
        <w:ind w:firstLine="567"/>
        <w:jc w:val="both"/>
        <w:rPr>
          <w:rFonts w:ascii="Times New Roman" w:hAnsi="Times New Roman" w:cs="Times New Roman"/>
          <w:b/>
          <w:sz w:val="28"/>
          <w:szCs w:val="28"/>
          <w:u w:val="single"/>
        </w:rPr>
      </w:pPr>
      <w:r w:rsidRPr="005B0B14">
        <w:rPr>
          <w:rFonts w:ascii="Times New Roman" w:eastAsia="Times New Roman" w:hAnsi="Times New Roman" w:cs="Times New Roman"/>
          <w:sz w:val="28"/>
          <w:szCs w:val="28"/>
        </w:rPr>
        <w:t xml:space="preserve">- администрацией городского округа «город Хасавюрт» определены </w:t>
      </w:r>
      <w:r w:rsidRPr="005B0B14">
        <w:rPr>
          <w:rFonts w:ascii="Times New Roman" w:eastAsia="Times New Roman" w:hAnsi="Times New Roman" w:cs="Times New Roman"/>
          <w:b/>
          <w:sz w:val="28"/>
          <w:szCs w:val="28"/>
        </w:rPr>
        <w:t xml:space="preserve">4-5 </w:t>
      </w:r>
      <w:r w:rsidRPr="005B0B14">
        <w:rPr>
          <w:rFonts w:ascii="Times New Roman" w:eastAsia="Times New Roman" w:hAnsi="Times New Roman" w:cs="Times New Roman"/>
          <w:sz w:val="28"/>
          <w:szCs w:val="28"/>
        </w:rPr>
        <w:t>площадки для организации НТО.</w:t>
      </w:r>
    </w:p>
    <w:p w:rsidR="00360712" w:rsidRPr="005B0B14" w:rsidRDefault="00360712" w:rsidP="00360712">
      <w:pPr>
        <w:spacing w:after="0" w:line="240" w:lineRule="auto"/>
        <w:ind w:right="-2" w:firstLine="567"/>
        <w:jc w:val="both"/>
        <w:rPr>
          <w:rFonts w:ascii="Times New Roman" w:hAnsi="Times New Roman" w:cs="Times New Roman"/>
          <w:sz w:val="28"/>
          <w:szCs w:val="28"/>
        </w:rPr>
      </w:pPr>
      <w:r w:rsidRPr="005B0B14">
        <w:rPr>
          <w:rFonts w:ascii="Times New Roman" w:hAnsi="Times New Roman" w:cs="Times New Roman"/>
          <w:b/>
          <w:i/>
          <w:sz w:val="28"/>
          <w:szCs w:val="28"/>
          <w:u w:val="single"/>
        </w:rPr>
        <w:t>Развитие ветеринарии</w:t>
      </w:r>
    </w:p>
    <w:p w:rsidR="00360712" w:rsidRPr="005B0B14" w:rsidRDefault="00360712" w:rsidP="00360712">
      <w:pPr>
        <w:spacing w:after="0" w:line="240" w:lineRule="auto"/>
        <w:ind w:firstLine="567"/>
        <w:jc w:val="both"/>
        <w:rPr>
          <w:rFonts w:ascii="Times New Roman" w:hAnsi="Times New Roman" w:cs="Times New Roman"/>
          <w:sz w:val="28"/>
          <w:szCs w:val="28"/>
        </w:rPr>
      </w:pPr>
      <w:r w:rsidRPr="005B0B14">
        <w:rPr>
          <w:rFonts w:ascii="Times New Roman" w:hAnsi="Times New Roman" w:cs="Times New Roman"/>
          <w:sz w:val="28"/>
          <w:szCs w:val="28"/>
        </w:rPr>
        <w:t xml:space="preserve"> За 2023 год проведены плановые ветеринарно-профилактические мероприятия, направленные на недопущение возникновения особо опасных, инфекционных и массовых незаразных болезней животных. Для чего проведены более 3600,0 тыс. голов исследований на 15 нозологических единиц. Привито более 32,520 млн </w:t>
      </w:r>
      <w:proofErr w:type="spellStart"/>
      <w:r w:rsidRPr="005B0B14">
        <w:rPr>
          <w:rFonts w:ascii="Times New Roman" w:hAnsi="Times New Roman" w:cs="Times New Roman"/>
          <w:sz w:val="28"/>
          <w:szCs w:val="28"/>
        </w:rPr>
        <w:t>головообработок</w:t>
      </w:r>
      <w:proofErr w:type="spellEnd"/>
      <w:r w:rsidRPr="005B0B14">
        <w:rPr>
          <w:rFonts w:ascii="Times New Roman" w:hAnsi="Times New Roman" w:cs="Times New Roman"/>
          <w:sz w:val="28"/>
          <w:szCs w:val="28"/>
        </w:rPr>
        <w:t xml:space="preserve"> от инфекционных болезней.</w:t>
      </w:r>
    </w:p>
    <w:p w:rsidR="00360712" w:rsidRPr="005B0B14" w:rsidRDefault="00360712" w:rsidP="00360712">
      <w:pPr>
        <w:spacing w:after="0" w:line="240" w:lineRule="auto"/>
        <w:ind w:firstLine="567"/>
        <w:jc w:val="both"/>
        <w:rPr>
          <w:rFonts w:ascii="Times New Roman" w:hAnsi="Times New Roman" w:cs="Times New Roman"/>
          <w:b/>
          <w:sz w:val="28"/>
          <w:szCs w:val="28"/>
        </w:rPr>
      </w:pPr>
      <w:r w:rsidRPr="005B0B14">
        <w:rPr>
          <w:rFonts w:ascii="Times New Roman" w:hAnsi="Times New Roman" w:cs="Times New Roman"/>
          <w:b/>
          <w:sz w:val="28"/>
          <w:szCs w:val="28"/>
        </w:rPr>
        <w:t xml:space="preserve"> Диагностические исследования:</w:t>
      </w:r>
    </w:p>
    <w:p w:rsidR="00360712" w:rsidRPr="005B0B14" w:rsidRDefault="00360712" w:rsidP="00360712">
      <w:pPr>
        <w:spacing w:after="0" w:line="240" w:lineRule="auto"/>
        <w:ind w:firstLine="567"/>
        <w:jc w:val="both"/>
        <w:rPr>
          <w:rFonts w:ascii="Times New Roman" w:hAnsi="Times New Roman" w:cs="Times New Roman"/>
          <w:sz w:val="28"/>
          <w:szCs w:val="28"/>
        </w:rPr>
      </w:pPr>
      <w:r w:rsidRPr="005B0B14">
        <w:rPr>
          <w:rFonts w:ascii="Times New Roman" w:hAnsi="Times New Roman" w:cs="Times New Roman"/>
          <w:sz w:val="28"/>
          <w:szCs w:val="28"/>
        </w:rPr>
        <w:t xml:space="preserve"> 1.туберкулез крупного рогатого скота               – 808,2 тыс. голов</w:t>
      </w:r>
    </w:p>
    <w:p w:rsidR="00360712" w:rsidRPr="005B0B14" w:rsidRDefault="00360712" w:rsidP="00360712">
      <w:pPr>
        <w:spacing w:after="0" w:line="240" w:lineRule="auto"/>
        <w:ind w:firstLine="567"/>
        <w:jc w:val="both"/>
        <w:rPr>
          <w:rFonts w:ascii="Times New Roman" w:hAnsi="Times New Roman" w:cs="Times New Roman"/>
          <w:sz w:val="28"/>
          <w:szCs w:val="28"/>
        </w:rPr>
      </w:pPr>
      <w:r w:rsidRPr="005B0B14">
        <w:rPr>
          <w:rFonts w:ascii="Times New Roman" w:hAnsi="Times New Roman" w:cs="Times New Roman"/>
          <w:sz w:val="28"/>
          <w:szCs w:val="28"/>
        </w:rPr>
        <w:t xml:space="preserve"> 2.бруцеллёз крупного рогатого скота                 –1195,6 тыс. голов</w:t>
      </w:r>
    </w:p>
    <w:p w:rsidR="00360712" w:rsidRPr="005B0B14" w:rsidRDefault="00360712" w:rsidP="00360712">
      <w:pPr>
        <w:spacing w:after="0" w:line="240" w:lineRule="auto"/>
        <w:ind w:firstLine="567"/>
        <w:jc w:val="both"/>
        <w:rPr>
          <w:rFonts w:ascii="Times New Roman" w:hAnsi="Times New Roman" w:cs="Times New Roman"/>
          <w:sz w:val="28"/>
          <w:szCs w:val="28"/>
        </w:rPr>
      </w:pPr>
      <w:r w:rsidRPr="005B0B14">
        <w:rPr>
          <w:rFonts w:ascii="Times New Roman" w:hAnsi="Times New Roman" w:cs="Times New Roman"/>
          <w:sz w:val="28"/>
          <w:szCs w:val="28"/>
        </w:rPr>
        <w:t xml:space="preserve"> 3. лейкоз крупного рогатого скота                      – 1104,2 тыс. голов</w:t>
      </w:r>
    </w:p>
    <w:p w:rsidR="00360712" w:rsidRPr="005B0B14" w:rsidRDefault="00360712" w:rsidP="00360712">
      <w:pPr>
        <w:spacing w:after="0" w:line="240" w:lineRule="auto"/>
        <w:ind w:firstLine="567"/>
        <w:jc w:val="both"/>
        <w:rPr>
          <w:rFonts w:ascii="Times New Roman" w:hAnsi="Times New Roman" w:cs="Times New Roman"/>
          <w:sz w:val="28"/>
          <w:szCs w:val="28"/>
        </w:rPr>
      </w:pPr>
      <w:r w:rsidRPr="005B0B14">
        <w:rPr>
          <w:rFonts w:ascii="Times New Roman" w:hAnsi="Times New Roman" w:cs="Times New Roman"/>
          <w:sz w:val="28"/>
          <w:szCs w:val="28"/>
        </w:rPr>
        <w:t xml:space="preserve"> 4.бруцеллез мелкого рогатого скота                   - 466,3 тыс. голов</w:t>
      </w:r>
    </w:p>
    <w:p w:rsidR="00360712" w:rsidRPr="005B0B14" w:rsidRDefault="00360712" w:rsidP="00360712">
      <w:pPr>
        <w:spacing w:after="0" w:line="240" w:lineRule="auto"/>
        <w:ind w:firstLine="567"/>
        <w:jc w:val="both"/>
        <w:rPr>
          <w:rFonts w:ascii="Times New Roman" w:hAnsi="Times New Roman" w:cs="Times New Roman"/>
          <w:b/>
          <w:sz w:val="28"/>
          <w:szCs w:val="28"/>
        </w:rPr>
      </w:pPr>
      <w:r w:rsidRPr="005B0B14">
        <w:rPr>
          <w:rFonts w:ascii="Times New Roman" w:hAnsi="Times New Roman" w:cs="Times New Roman"/>
          <w:b/>
          <w:sz w:val="28"/>
          <w:szCs w:val="28"/>
        </w:rPr>
        <w:t xml:space="preserve"> Профилактическая вакцинация:</w:t>
      </w:r>
    </w:p>
    <w:p w:rsidR="00360712" w:rsidRPr="005B0B14" w:rsidRDefault="00360712" w:rsidP="00360712">
      <w:pPr>
        <w:spacing w:after="0" w:line="240" w:lineRule="auto"/>
        <w:ind w:firstLine="567"/>
        <w:jc w:val="both"/>
        <w:rPr>
          <w:rFonts w:ascii="Times New Roman" w:hAnsi="Times New Roman" w:cs="Times New Roman"/>
          <w:sz w:val="28"/>
          <w:szCs w:val="28"/>
        </w:rPr>
      </w:pPr>
      <w:r w:rsidRPr="005B0B14">
        <w:rPr>
          <w:rFonts w:ascii="Times New Roman" w:hAnsi="Times New Roman" w:cs="Times New Roman"/>
          <w:sz w:val="28"/>
          <w:szCs w:val="28"/>
        </w:rPr>
        <w:lastRenderedPageBreak/>
        <w:t xml:space="preserve"> 1. сибирская язва крупного рогатого скота        -1573,7 тыс. голов</w:t>
      </w:r>
    </w:p>
    <w:p w:rsidR="00360712" w:rsidRPr="005B0B14" w:rsidRDefault="00360712" w:rsidP="00360712">
      <w:pPr>
        <w:spacing w:after="0" w:line="240" w:lineRule="auto"/>
        <w:ind w:firstLine="567"/>
        <w:jc w:val="both"/>
        <w:rPr>
          <w:rFonts w:ascii="Times New Roman" w:hAnsi="Times New Roman" w:cs="Times New Roman"/>
          <w:sz w:val="28"/>
          <w:szCs w:val="28"/>
        </w:rPr>
      </w:pPr>
      <w:r w:rsidRPr="005B0B14">
        <w:rPr>
          <w:rFonts w:ascii="Times New Roman" w:hAnsi="Times New Roman" w:cs="Times New Roman"/>
          <w:sz w:val="28"/>
          <w:szCs w:val="28"/>
        </w:rPr>
        <w:t xml:space="preserve"> 2. сибирская язва мелкого рогатого скота          -6372,1 тыс. голов</w:t>
      </w:r>
    </w:p>
    <w:p w:rsidR="00360712" w:rsidRPr="005B0B14" w:rsidRDefault="00360712" w:rsidP="00360712">
      <w:pPr>
        <w:spacing w:after="0" w:line="240" w:lineRule="auto"/>
        <w:ind w:firstLine="567"/>
        <w:jc w:val="both"/>
        <w:rPr>
          <w:rFonts w:ascii="Times New Roman" w:hAnsi="Times New Roman" w:cs="Times New Roman"/>
          <w:sz w:val="28"/>
          <w:szCs w:val="28"/>
        </w:rPr>
      </w:pPr>
      <w:r w:rsidRPr="005B0B14">
        <w:rPr>
          <w:rFonts w:ascii="Times New Roman" w:hAnsi="Times New Roman" w:cs="Times New Roman"/>
          <w:sz w:val="28"/>
          <w:szCs w:val="28"/>
        </w:rPr>
        <w:t xml:space="preserve"> 3. сибирская язва лошадей                                   - 45,2 тыс. голов </w:t>
      </w:r>
    </w:p>
    <w:p w:rsidR="00360712" w:rsidRPr="005B0B14" w:rsidRDefault="00360712" w:rsidP="00360712">
      <w:pPr>
        <w:spacing w:after="0" w:line="240" w:lineRule="auto"/>
        <w:ind w:firstLine="567"/>
        <w:jc w:val="both"/>
        <w:rPr>
          <w:rFonts w:ascii="Times New Roman" w:hAnsi="Times New Roman" w:cs="Times New Roman"/>
          <w:sz w:val="28"/>
          <w:szCs w:val="28"/>
        </w:rPr>
      </w:pPr>
      <w:r w:rsidRPr="005B0B14">
        <w:rPr>
          <w:rFonts w:ascii="Times New Roman" w:hAnsi="Times New Roman" w:cs="Times New Roman"/>
          <w:sz w:val="28"/>
          <w:szCs w:val="28"/>
        </w:rPr>
        <w:t>4. ящур крупного рогатого скота                          - 2176,7 тыс. голов</w:t>
      </w:r>
    </w:p>
    <w:p w:rsidR="00360712" w:rsidRPr="005B0B14" w:rsidRDefault="00360712" w:rsidP="00360712">
      <w:pPr>
        <w:spacing w:after="0" w:line="240" w:lineRule="auto"/>
        <w:ind w:firstLine="567"/>
        <w:jc w:val="both"/>
        <w:rPr>
          <w:rFonts w:ascii="Times New Roman" w:hAnsi="Times New Roman" w:cs="Times New Roman"/>
          <w:sz w:val="28"/>
          <w:szCs w:val="28"/>
        </w:rPr>
      </w:pPr>
      <w:r w:rsidRPr="005B0B14">
        <w:rPr>
          <w:rFonts w:ascii="Times New Roman" w:hAnsi="Times New Roman" w:cs="Times New Roman"/>
          <w:sz w:val="28"/>
          <w:szCs w:val="28"/>
        </w:rPr>
        <w:t xml:space="preserve"> 5. ящур мелкого рогатого скота                           - 8188,9 тыс. голов</w:t>
      </w:r>
    </w:p>
    <w:p w:rsidR="00360712" w:rsidRPr="005B0B14" w:rsidRDefault="00360712" w:rsidP="00360712">
      <w:pPr>
        <w:spacing w:after="0" w:line="240" w:lineRule="auto"/>
        <w:ind w:firstLine="567"/>
        <w:jc w:val="both"/>
        <w:rPr>
          <w:rFonts w:ascii="Times New Roman" w:hAnsi="Times New Roman" w:cs="Times New Roman"/>
          <w:sz w:val="28"/>
          <w:szCs w:val="28"/>
        </w:rPr>
      </w:pPr>
      <w:r w:rsidRPr="005B0B14">
        <w:rPr>
          <w:rFonts w:ascii="Times New Roman" w:hAnsi="Times New Roman" w:cs="Times New Roman"/>
          <w:sz w:val="28"/>
          <w:szCs w:val="28"/>
        </w:rPr>
        <w:t xml:space="preserve"> 6. бешенство животных                                        -184,157 тыс. голов</w:t>
      </w:r>
    </w:p>
    <w:p w:rsidR="00360712" w:rsidRPr="005B0B14" w:rsidRDefault="00360712" w:rsidP="00360712">
      <w:pPr>
        <w:spacing w:after="0" w:line="240" w:lineRule="auto"/>
        <w:ind w:firstLine="567"/>
        <w:jc w:val="both"/>
        <w:rPr>
          <w:rFonts w:ascii="Times New Roman" w:hAnsi="Times New Roman" w:cs="Times New Roman"/>
          <w:sz w:val="28"/>
          <w:szCs w:val="28"/>
        </w:rPr>
      </w:pPr>
      <w:r w:rsidRPr="005B0B14">
        <w:rPr>
          <w:rFonts w:ascii="Times New Roman" w:hAnsi="Times New Roman" w:cs="Times New Roman"/>
          <w:sz w:val="28"/>
          <w:szCs w:val="28"/>
        </w:rPr>
        <w:t xml:space="preserve"> 7. </w:t>
      </w:r>
      <w:proofErr w:type="spellStart"/>
      <w:r w:rsidRPr="005B0B14">
        <w:rPr>
          <w:rFonts w:ascii="Times New Roman" w:hAnsi="Times New Roman" w:cs="Times New Roman"/>
          <w:sz w:val="28"/>
          <w:szCs w:val="28"/>
        </w:rPr>
        <w:t>нодулярный</w:t>
      </w:r>
      <w:proofErr w:type="spellEnd"/>
      <w:r w:rsidRPr="005B0B14">
        <w:rPr>
          <w:rFonts w:ascii="Times New Roman" w:hAnsi="Times New Roman" w:cs="Times New Roman"/>
          <w:sz w:val="28"/>
          <w:szCs w:val="28"/>
        </w:rPr>
        <w:t xml:space="preserve"> дерматит                                       - 628,2 тыс. голов</w:t>
      </w:r>
    </w:p>
    <w:p w:rsidR="00360712" w:rsidRPr="005B0B14" w:rsidRDefault="00360712" w:rsidP="00360712">
      <w:pPr>
        <w:spacing w:after="0" w:line="240" w:lineRule="auto"/>
        <w:ind w:firstLine="567"/>
        <w:jc w:val="both"/>
        <w:rPr>
          <w:rFonts w:ascii="Times New Roman" w:hAnsi="Times New Roman" w:cs="Times New Roman"/>
          <w:sz w:val="28"/>
          <w:szCs w:val="28"/>
        </w:rPr>
      </w:pPr>
      <w:r w:rsidRPr="005B0B14">
        <w:rPr>
          <w:rFonts w:ascii="Times New Roman" w:hAnsi="Times New Roman" w:cs="Times New Roman"/>
          <w:sz w:val="28"/>
          <w:szCs w:val="28"/>
        </w:rPr>
        <w:t xml:space="preserve"> 8. оспа овец                                                            - 6855,1 тыс. голов</w:t>
      </w:r>
    </w:p>
    <w:p w:rsidR="00360712" w:rsidRPr="005B0B14" w:rsidRDefault="00360712" w:rsidP="00360712">
      <w:pPr>
        <w:spacing w:after="0" w:line="240" w:lineRule="auto"/>
        <w:ind w:firstLine="567"/>
        <w:jc w:val="both"/>
        <w:rPr>
          <w:rFonts w:ascii="Times New Roman" w:hAnsi="Times New Roman" w:cs="Times New Roman"/>
          <w:sz w:val="28"/>
          <w:szCs w:val="28"/>
        </w:rPr>
      </w:pPr>
      <w:r w:rsidRPr="005B0B14">
        <w:rPr>
          <w:rFonts w:ascii="Times New Roman" w:hAnsi="Times New Roman" w:cs="Times New Roman"/>
          <w:sz w:val="28"/>
          <w:szCs w:val="28"/>
        </w:rPr>
        <w:t xml:space="preserve">9. бруцеллез </w:t>
      </w:r>
      <w:proofErr w:type="spellStart"/>
      <w:r w:rsidRPr="005B0B14">
        <w:rPr>
          <w:rFonts w:ascii="Times New Roman" w:hAnsi="Times New Roman" w:cs="Times New Roman"/>
          <w:sz w:val="28"/>
          <w:szCs w:val="28"/>
        </w:rPr>
        <w:t>крс</w:t>
      </w:r>
      <w:proofErr w:type="spellEnd"/>
      <w:r w:rsidRPr="005B0B14">
        <w:rPr>
          <w:rFonts w:ascii="Times New Roman" w:hAnsi="Times New Roman" w:cs="Times New Roman"/>
          <w:sz w:val="28"/>
          <w:szCs w:val="28"/>
        </w:rPr>
        <w:t xml:space="preserve">                                                      - 830,7 тыс. голов</w:t>
      </w:r>
    </w:p>
    <w:p w:rsidR="00360712" w:rsidRPr="005B0B14" w:rsidRDefault="00360712" w:rsidP="00360712">
      <w:pPr>
        <w:spacing w:after="0" w:line="240" w:lineRule="auto"/>
        <w:ind w:firstLine="567"/>
        <w:jc w:val="both"/>
        <w:rPr>
          <w:rFonts w:ascii="Times New Roman" w:hAnsi="Times New Roman" w:cs="Times New Roman"/>
          <w:sz w:val="28"/>
          <w:szCs w:val="28"/>
        </w:rPr>
      </w:pPr>
      <w:r w:rsidRPr="005B0B14">
        <w:rPr>
          <w:rFonts w:ascii="Times New Roman" w:hAnsi="Times New Roman" w:cs="Times New Roman"/>
          <w:sz w:val="28"/>
          <w:szCs w:val="28"/>
        </w:rPr>
        <w:t xml:space="preserve"> 10. бруцеллез </w:t>
      </w:r>
      <w:proofErr w:type="spellStart"/>
      <w:r w:rsidRPr="005B0B14">
        <w:rPr>
          <w:rFonts w:ascii="Times New Roman" w:hAnsi="Times New Roman" w:cs="Times New Roman"/>
          <w:sz w:val="28"/>
          <w:szCs w:val="28"/>
        </w:rPr>
        <w:t>мрс</w:t>
      </w:r>
      <w:proofErr w:type="spellEnd"/>
      <w:r w:rsidRPr="005B0B14">
        <w:rPr>
          <w:rFonts w:ascii="Times New Roman" w:hAnsi="Times New Roman" w:cs="Times New Roman"/>
          <w:sz w:val="28"/>
          <w:szCs w:val="28"/>
        </w:rPr>
        <w:t xml:space="preserve">                                                   - 3290,3 тыс. голов</w:t>
      </w:r>
    </w:p>
    <w:p w:rsidR="00360712" w:rsidRPr="005B0B14" w:rsidRDefault="00360712" w:rsidP="00360712">
      <w:pPr>
        <w:spacing w:after="0" w:line="240" w:lineRule="auto"/>
        <w:ind w:firstLine="567"/>
        <w:jc w:val="both"/>
        <w:rPr>
          <w:rFonts w:ascii="Times New Roman" w:hAnsi="Times New Roman" w:cs="Times New Roman"/>
          <w:sz w:val="28"/>
          <w:szCs w:val="28"/>
        </w:rPr>
      </w:pPr>
      <w:r w:rsidRPr="005B0B14">
        <w:rPr>
          <w:rFonts w:ascii="Times New Roman" w:hAnsi="Times New Roman" w:cs="Times New Roman"/>
          <w:sz w:val="28"/>
          <w:szCs w:val="28"/>
        </w:rPr>
        <w:t xml:space="preserve"> 11. брадзот                                                              - 872,1 тыс. голов</w:t>
      </w:r>
    </w:p>
    <w:p w:rsidR="00360712" w:rsidRPr="005B0B14" w:rsidRDefault="00360712" w:rsidP="00360712">
      <w:pPr>
        <w:spacing w:after="0" w:line="240" w:lineRule="auto"/>
        <w:ind w:firstLine="567"/>
        <w:jc w:val="both"/>
        <w:rPr>
          <w:rFonts w:ascii="Times New Roman" w:hAnsi="Times New Roman" w:cs="Times New Roman"/>
          <w:sz w:val="28"/>
          <w:szCs w:val="28"/>
        </w:rPr>
      </w:pPr>
      <w:r w:rsidRPr="005B0B14">
        <w:rPr>
          <w:rFonts w:ascii="Times New Roman" w:hAnsi="Times New Roman" w:cs="Times New Roman"/>
          <w:sz w:val="28"/>
          <w:szCs w:val="28"/>
        </w:rPr>
        <w:t xml:space="preserve"> 12.Эмкар                                                                 - 1503,3 тыс. голов</w:t>
      </w:r>
    </w:p>
    <w:p w:rsidR="00360712" w:rsidRPr="005B0B14" w:rsidRDefault="00360712" w:rsidP="00360712">
      <w:pPr>
        <w:spacing w:after="0" w:line="240" w:lineRule="auto"/>
        <w:ind w:firstLine="567"/>
        <w:jc w:val="both"/>
        <w:rPr>
          <w:rFonts w:ascii="Times New Roman" w:hAnsi="Times New Roman" w:cs="Times New Roman"/>
          <w:sz w:val="28"/>
          <w:szCs w:val="28"/>
        </w:rPr>
      </w:pPr>
    </w:p>
    <w:p w:rsidR="00360712" w:rsidRPr="005B0B14" w:rsidRDefault="00360712" w:rsidP="00360712">
      <w:pPr>
        <w:spacing w:after="0" w:line="240" w:lineRule="auto"/>
        <w:ind w:firstLine="567"/>
        <w:jc w:val="both"/>
        <w:rPr>
          <w:rFonts w:ascii="Times New Roman" w:hAnsi="Times New Roman" w:cs="Times New Roman"/>
          <w:sz w:val="28"/>
          <w:szCs w:val="28"/>
        </w:rPr>
      </w:pPr>
      <w:r w:rsidRPr="005B0B14">
        <w:rPr>
          <w:rFonts w:ascii="Times New Roman" w:hAnsi="Times New Roman" w:cs="Times New Roman"/>
          <w:sz w:val="28"/>
          <w:szCs w:val="28"/>
        </w:rPr>
        <w:t xml:space="preserve"> Благодаря целенаправленной работе ветеринарной службы в настоящее время эпизоотическая ситуация в республике благополучна по особо опасным инфекционным и массовым незаразным заболеваниям.</w:t>
      </w:r>
    </w:p>
    <w:p w:rsidR="00360712" w:rsidRPr="005B0B14" w:rsidRDefault="00360712" w:rsidP="00360712">
      <w:pPr>
        <w:spacing w:after="0" w:line="240" w:lineRule="auto"/>
        <w:ind w:firstLine="567"/>
        <w:jc w:val="both"/>
        <w:rPr>
          <w:rFonts w:ascii="Times New Roman" w:hAnsi="Times New Roman" w:cs="Times New Roman"/>
          <w:sz w:val="28"/>
          <w:szCs w:val="28"/>
        </w:rPr>
      </w:pPr>
      <w:r w:rsidRPr="005B0B14">
        <w:rPr>
          <w:rFonts w:ascii="Times New Roman" w:hAnsi="Times New Roman" w:cs="Times New Roman"/>
          <w:sz w:val="28"/>
          <w:szCs w:val="28"/>
        </w:rPr>
        <w:t xml:space="preserve"> Проблема лейкоза КРС и бруцеллеза сельскохозяйственных животных в настоящее время остается наиболее актуальной для ветеринарной службы республики. Это обусловлено изменившейся за последнее время системой ведения животноводства, когда более 90 % поголовья сосредоточено в частном секторе.</w:t>
      </w:r>
    </w:p>
    <w:p w:rsidR="00360712" w:rsidRPr="005B0B14" w:rsidRDefault="00360712" w:rsidP="00360712">
      <w:pPr>
        <w:spacing w:after="0" w:line="240" w:lineRule="auto"/>
        <w:ind w:firstLine="567"/>
        <w:jc w:val="both"/>
        <w:rPr>
          <w:rFonts w:ascii="Times New Roman" w:hAnsi="Times New Roman" w:cs="Times New Roman"/>
          <w:sz w:val="28"/>
          <w:szCs w:val="28"/>
        </w:rPr>
      </w:pPr>
      <w:r w:rsidRPr="005B0B14">
        <w:rPr>
          <w:rFonts w:ascii="Times New Roman" w:hAnsi="Times New Roman" w:cs="Times New Roman"/>
          <w:sz w:val="28"/>
          <w:szCs w:val="28"/>
        </w:rPr>
        <w:t xml:space="preserve"> Стоит отметить, что в республике в частном секторе находится более 900 тыс. голов КРС, из них коров – 420 тыс. гол. Ветеринарной службой Республики Дагестан проводится большой объем работы по контролю за эпизоотической ситуацией по этим заболеваниям.</w:t>
      </w:r>
    </w:p>
    <w:p w:rsidR="00360712" w:rsidRPr="005B0B14" w:rsidRDefault="00360712" w:rsidP="00360712">
      <w:pPr>
        <w:spacing w:after="0" w:line="240" w:lineRule="auto"/>
        <w:ind w:firstLine="567"/>
        <w:jc w:val="both"/>
        <w:rPr>
          <w:rFonts w:ascii="Times New Roman" w:hAnsi="Times New Roman" w:cs="Times New Roman"/>
          <w:sz w:val="28"/>
          <w:szCs w:val="28"/>
        </w:rPr>
      </w:pPr>
      <w:r w:rsidRPr="005B0B14">
        <w:rPr>
          <w:rFonts w:ascii="Times New Roman" w:hAnsi="Times New Roman" w:cs="Times New Roman"/>
          <w:sz w:val="28"/>
          <w:szCs w:val="28"/>
        </w:rPr>
        <w:t xml:space="preserve"> На все неблагополучные пункты, приказами Комитета по ветеринарии Республики Дагестан установлены ограничительные мероприятия (карантин). Составлены Планы ветеринарно-санитарных, производственно-хозяйственных и медико-санитарных мероприятий по оздоровлению и профилактике лейкоза и бруцеллеза в неблагополучных пунктах. Совместно с Управлением </w:t>
      </w:r>
      <w:proofErr w:type="spellStart"/>
      <w:r w:rsidRPr="005B0B14">
        <w:rPr>
          <w:rFonts w:ascii="Times New Roman" w:hAnsi="Times New Roman" w:cs="Times New Roman"/>
          <w:sz w:val="28"/>
          <w:szCs w:val="28"/>
        </w:rPr>
        <w:t>Роспотребнадзора</w:t>
      </w:r>
      <w:proofErr w:type="spellEnd"/>
      <w:r w:rsidRPr="005B0B14">
        <w:rPr>
          <w:rFonts w:ascii="Times New Roman" w:hAnsi="Times New Roman" w:cs="Times New Roman"/>
          <w:sz w:val="28"/>
          <w:szCs w:val="28"/>
        </w:rPr>
        <w:t xml:space="preserve"> по РД осуществляются мероприятия согласно Плана. Проводимые мероприятия, строго контролируется ветеринарной службой республики.</w:t>
      </w:r>
    </w:p>
    <w:p w:rsidR="00360712" w:rsidRPr="005B0B14" w:rsidRDefault="00360712" w:rsidP="00360712">
      <w:pPr>
        <w:spacing w:after="0" w:line="240" w:lineRule="auto"/>
        <w:ind w:firstLine="567"/>
        <w:jc w:val="both"/>
        <w:rPr>
          <w:rFonts w:ascii="Times New Roman" w:hAnsi="Times New Roman" w:cs="Times New Roman"/>
          <w:sz w:val="28"/>
          <w:szCs w:val="28"/>
        </w:rPr>
      </w:pPr>
      <w:r w:rsidRPr="005B0B14">
        <w:rPr>
          <w:rFonts w:ascii="Times New Roman" w:hAnsi="Times New Roman" w:cs="Times New Roman"/>
          <w:sz w:val="28"/>
          <w:szCs w:val="28"/>
        </w:rPr>
        <w:t xml:space="preserve"> Однако решительного перелома эпизоотической ситуации по этим нозологическим единицам не достигнуто.</w:t>
      </w:r>
    </w:p>
    <w:p w:rsidR="00360712" w:rsidRPr="005B0B14" w:rsidRDefault="00360712" w:rsidP="00360712">
      <w:pPr>
        <w:spacing w:after="0" w:line="240" w:lineRule="auto"/>
        <w:ind w:firstLine="567"/>
        <w:jc w:val="both"/>
        <w:rPr>
          <w:rFonts w:ascii="Times New Roman" w:hAnsi="Times New Roman" w:cs="Times New Roman"/>
          <w:sz w:val="28"/>
          <w:szCs w:val="28"/>
        </w:rPr>
      </w:pPr>
      <w:r w:rsidRPr="005B0B14">
        <w:rPr>
          <w:rFonts w:ascii="Times New Roman" w:hAnsi="Times New Roman" w:cs="Times New Roman"/>
          <w:sz w:val="28"/>
          <w:szCs w:val="28"/>
        </w:rPr>
        <w:t xml:space="preserve"> В целях стабилизации эпизоотического благополучия, снижения уровня заболеваемости бруцеллезом людей и животных, лейкозом крупного рогатого скота в республике приняты подпрограммы «Борьба с бруцеллезом людей и сельскохозяйственных животных в хозяйствах Республики Дагестан» и «Профилактика и ликвидация лейкоза крупного рогатого скота в хозяйствах Республики Дагестан» государственной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w:t>
      </w:r>
    </w:p>
    <w:p w:rsidR="00360712" w:rsidRPr="005B0B14" w:rsidRDefault="00360712" w:rsidP="00360712">
      <w:pPr>
        <w:spacing w:after="0" w:line="240" w:lineRule="auto"/>
        <w:ind w:firstLine="567"/>
        <w:jc w:val="both"/>
        <w:rPr>
          <w:rFonts w:ascii="Times New Roman" w:hAnsi="Times New Roman" w:cs="Times New Roman"/>
          <w:sz w:val="28"/>
          <w:szCs w:val="28"/>
        </w:rPr>
      </w:pPr>
      <w:r w:rsidRPr="005B0B14">
        <w:rPr>
          <w:rFonts w:ascii="Times New Roman" w:hAnsi="Times New Roman" w:cs="Times New Roman"/>
          <w:sz w:val="28"/>
          <w:szCs w:val="28"/>
        </w:rPr>
        <w:t xml:space="preserve"> За 2023 год из республиканского бюджета было выделено более 5,0 млн руб. в рамках реализации мероприятий подпрограммы «Борьба с </w:t>
      </w:r>
      <w:r w:rsidRPr="005B0B14">
        <w:rPr>
          <w:rFonts w:ascii="Times New Roman" w:hAnsi="Times New Roman" w:cs="Times New Roman"/>
          <w:sz w:val="28"/>
          <w:szCs w:val="28"/>
        </w:rPr>
        <w:lastRenderedPageBreak/>
        <w:t>бруцеллезом людей и сельскохозяйственных животных в хозяйствах Республики Дагестан».</w:t>
      </w:r>
    </w:p>
    <w:p w:rsidR="00360712" w:rsidRPr="005B0B14" w:rsidRDefault="00360712" w:rsidP="00360712">
      <w:pPr>
        <w:spacing w:after="0" w:line="240" w:lineRule="auto"/>
        <w:ind w:firstLine="567"/>
        <w:jc w:val="both"/>
        <w:rPr>
          <w:rFonts w:ascii="Times New Roman" w:hAnsi="Times New Roman" w:cs="Times New Roman"/>
          <w:sz w:val="28"/>
          <w:szCs w:val="28"/>
        </w:rPr>
      </w:pPr>
      <w:r w:rsidRPr="005B0B14">
        <w:rPr>
          <w:rFonts w:ascii="Times New Roman" w:hAnsi="Times New Roman" w:cs="Times New Roman"/>
          <w:sz w:val="28"/>
          <w:szCs w:val="28"/>
        </w:rPr>
        <w:t xml:space="preserve"> За 2023 год было исследовано на бруцеллез КРС- 1195,6 тыс. гол, и выявлено положительно реагирующих 1236 голов, что составляет 0,10 %. МРС- 466,3 тыс. голов и выявлено положительно реагирующих 500 голов или 0,11%. Привито против данной болезни КРС 830,7 тыс. голов, МРС 3290,3 тыс. голов.</w:t>
      </w:r>
    </w:p>
    <w:p w:rsidR="00360712" w:rsidRPr="005B0B14" w:rsidRDefault="00360712" w:rsidP="00360712">
      <w:pPr>
        <w:spacing w:after="0" w:line="240" w:lineRule="auto"/>
        <w:ind w:firstLine="567"/>
        <w:jc w:val="both"/>
        <w:rPr>
          <w:rFonts w:ascii="Times New Roman" w:hAnsi="Times New Roman" w:cs="Times New Roman"/>
          <w:sz w:val="28"/>
          <w:szCs w:val="28"/>
        </w:rPr>
      </w:pPr>
      <w:r w:rsidRPr="005B0B14">
        <w:rPr>
          <w:rFonts w:ascii="Times New Roman" w:hAnsi="Times New Roman" w:cs="Times New Roman"/>
          <w:sz w:val="28"/>
          <w:szCs w:val="28"/>
        </w:rPr>
        <w:t xml:space="preserve"> За 2023 год в хозяйствах всех форм собственности оздоровлено от бруцеллеза КРС 53 неблагополучных пункта, бруцеллеза МРС 11 неблагополучных пункта и от лейкоза -77.</w:t>
      </w:r>
    </w:p>
    <w:p w:rsidR="00360712" w:rsidRPr="005B0B14" w:rsidRDefault="00360712" w:rsidP="00360712">
      <w:pPr>
        <w:spacing w:after="0" w:line="240" w:lineRule="auto"/>
        <w:ind w:firstLine="567"/>
        <w:jc w:val="both"/>
        <w:rPr>
          <w:rFonts w:ascii="Times New Roman" w:hAnsi="Times New Roman" w:cs="Times New Roman"/>
          <w:sz w:val="28"/>
          <w:szCs w:val="28"/>
        </w:rPr>
      </w:pPr>
      <w:r w:rsidRPr="005B0B14">
        <w:rPr>
          <w:rFonts w:ascii="Times New Roman" w:hAnsi="Times New Roman" w:cs="Times New Roman"/>
          <w:sz w:val="28"/>
          <w:szCs w:val="28"/>
        </w:rPr>
        <w:t xml:space="preserve"> За 2023 год осталось 71 по КРС, 9 по МРС- неблагополучных пунктов по бруцеллезу, по лейкозу – 96. Проводятся оздоровительные мероприятия в этих пунктах.</w:t>
      </w:r>
    </w:p>
    <w:p w:rsidR="00360712" w:rsidRPr="005B0B14" w:rsidRDefault="00360712" w:rsidP="00360712">
      <w:pPr>
        <w:spacing w:after="0" w:line="240" w:lineRule="auto"/>
        <w:ind w:firstLine="567"/>
        <w:jc w:val="both"/>
        <w:rPr>
          <w:rFonts w:ascii="Times New Roman" w:hAnsi="Times New Roman" w:cs="Times New Roman"/>
          <w:sz w:val="28"/>
          <w:szCs w:val="28"/>
        </w:rPr>
      </w:pPr>
      <w:r w:rsidRPr="005B0B14">
        <w:rPr>
          <w:rFonts w:ascii="Times New Roman" w:hAnsi="Times New Roman" w:cs="Times New Roman"/>
          <w:sz w:val="28"/>
          <w:szCs w:val="28"/>
        </w:rPr>
        <w:t xml:space="preserve"> Во исполнение поручения Правительства Российской Федерации от 07.04.2016 года №АД-П11-1935 и в соответствии с письмом Первого Заместителя МСХ РФ от 27.04.2016 года № ДХ-25-27/4786, Государственной ветеринарной службой Республики Дагестан разработана подпрограмма «Профилактика и ликвидация лейкоза крупного рогатого скота в хозяйствах Республики Дагестан» Государственной программы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Республики Дагестан от 13.12.2013г № 673.</w:t>
      </w:r>
    </w:p>
    <w:p w:rsidR="00360712" w:rsidRPr="005B0B14" w:rsidRDefault="00360712" w:rsidP="00360712">
      <w:pPr>
        <w:spacing w:after="0" w:line="240" w:lineRule="auto"/>
        <w:ind w:firstLine="567"/>
        <w:jc w:val="both"/>
        <w:rPr>
          <w:rFonts w:ascii="Times New Roman" w:hAnsi="Times New Roman" w:cs="Times New Roman"/>
          <w:sz w:val="28"/>
          <w:szCs w:val="28"/>
        </w:rPr>
      </w:pPr>
      <w:r w:rsidRPr="005B0B14">
        <w:rPr>
          <w:rFonts w:ascii="Times New Roman" w:hAnsi="Times New Roman" w:cs="Times New Roman"/>
          <w:sz w:val="28"/>
          <w:szCs w:val="28"/>
        </w:rPr>
        <w:t xml:space="preserve"> Составлен План мероприятий («Дорожная карта») по профилактике и борьбе с лейкозом КРС в хозяйствах республики.</w:t>
      </w:r>
    </w:p>
    <w:p w:rsidR="00360712" w:rsidRPr="005B0B14" w:rsidRDefault="00360712" w:rsidP="00360712">
      <w:pPr>
        <w:spacing w:after="0" w:line="240" w:lineRule="auto"/>
        <w:ind w:firstLine="567"/>
        <w:jc w:val="both"/>
        <w:rPr>
          <w:rFonts w:ascii="Times New Roman" w:hAnsi="Times New Roman" w:cs="Times New Roman"/>
          <w:sz w:val="28"/>
          <w:szCs w:val="28"/>
        </w:rPr>
      </w:pPr>
      <w:r w:rsidRPr="005B0B14">
        <w:rPr>
          <w:rFonts w:ascii="Times New Roman" w:hAnsi="Times New Roman" w:cs="Times New Roman"/>
          <w:sz w:val="28"/>
          <w:szCs w:val="28"/>
        </w:rPr>
        <w:t xml:space="preserve"> За 2023 год исследовано на лейкоз 1104,2 тыс. голов, выявлено положительно реагирующих 2778 голов, процент зараженности составляет 0,25 при плане подпрограммы 0,9, доля неблагополучных – 2,7 %.</w:t>
      </w:r>
    </w:p>
    <w:p w:rsidR="00360712" w:rsidRPr="005B0B14" w:rsidRDefault="00360712" w:rsidP="00360712">
      <w:pPr>
        <w:spacing w:after="0" w:line="240" w:lineRule="auto"/>
        <w:ind w:firstLine="567"/>
        <w:jc w:val="both"/>
        <w:rPr>
          <w:rFonts w:ascii="Times New Roman" w:hAnsi="Times New Roman" w:cs="Times New Roman"/>
          <w:sz w:val="28"/>
          <w:szCs w:val="28"/>
        </w:rPr>
      </w:pPr>
      <w:r w:rsidRPr="005B0B14">
        <w:rPr>
          <w:rFonts w:ascii="Times New Roman" w:hAnsi="Times New Roman" w:cs="Times New Roman"/>
          <w:sz w:val="28"/>
          <w:szCs w:val="28"/>
        </w:rPr>
        <w:t xml:space="preserve"> На реализацию данной подпрограммы в 2023 году выделены финансовые средства на сумму 10,0 млн рублей из республиканского бюджета РД для приобретения маточного поголовья.</w:t>
      </w:r>
    </w:p>
    <w:p w:rsidR="00360712" w:rsidRPr="00D01C4E" w:rsidRDefault="00360712" w:rsidP="00360712">
      <w:pPr>
        <w:spacing w:after="0" w:line="240" w:lineRule="auto"/>
        <w:ind w:firstLine="567"/>
        <w:jc w:val="both"/>
        <w:rPr>
          <w:rFonts w:ascii="Times New Roman" w:hAnsi="Times New Roman" w:cs="Times New Roman"/>
          <w:color w:val="000000" w:themeColor="text1"/>
          <w:sz w:val="28"/>
          <w:szCs w:val="28"/>
        </w:rPr>
      </w:pPr>
      <w:bookmarkStart w:id="0" w:name="_GoBack"/>
      <w:bookmarkEnd w:id="0"/>
      <w:r w:rsidRPr="00D01C4E">
        <w:rPr>
          <w:rFonts w:ascii="Times New Roman" w:hAnsi="Times New Roman" w:cs="Times New Roman"/>
          <w:color w:val="000000" w:themeColor="text1"/>
          <w:sz w:val="28"/>
          <w:szCs w:val="28"/>
        </w:rPr>
        <w:t>Из 111 индикаторов Госпрограммы, принятых к исполнению на 2023 год, достигнуто 99 индикатора, или 89,2 %. Не исполнено 12</w:t>
      </w:r>
      <w:r>
        <w:rPr>
          <w:rFonts w:ascii="Times New Roman" w:hAnsi="Times New Roman" w:cs="Times New Roman"/>
          <w:color w:val="000000" w:themeColor="text1"/>
          <w:sz w:val="28"/>
          <w:szCs w:val="28"/>
        </w:rPr>
        <w:t xml:space="preserve"> индикатора</w:t>
      </w:r>
      <w:r w:rsidRPr="00D01C4E">
        <w:rPr>
          <w:rFonts w:ascii="Times New Roman" w:hAnsi="Times New Roman" w:cs="Times New Roman"/>
          <w:color w:val="000000" w:themeColor="text1"/>
          <w:sz w:val="28"/>
          <w:szCs w:val="28"/>
        </w:rPr>
        <w:t>, или 10,8 % от общего количества индикаторов.</w:t>
      </w:r>
    </w:p>
    <w:p w:rsidR="00360712" w:rsidRDefault="00360712" w:rsidP="005B0B14">
      <w:pPr>
        <w:spacing w:after="0" w:line="240" w:lineRule="auto"/>
        <w:ind w:right="-2" w:firstLine="567"/>
        <w:jc w:val="both"/>
        <w:rPr>
          <w:rFonts w:ascii="Times New Roman" w:hAnsi="Times New Roman" w:cs="Times New Roman"/>
          <w:sz w:val="28"/>
          <w:szCs w:val="28"/>
        </w:rPr>
      </w:pPr>
    </w:p>
    <w:p w:rsidR="00360712" w:rsidRDefault="00360712" w:rsidP="005B0B14">
      <w:pPr>
        <w:spacing w:after="0" w:line="240" w:lineRule="auto"/>
        <w:ind w:right="-2" w:firstLine="567"/>
        <w:jc w:val="both"/>
        <w:rPr>
          <w:rFonts w:ascii="Times New Roman" w:hAnsi="Times New Roman" w:cs="Times New Roman"/>
          <w:sz w:val="28"/>
          <w:szCs w:val="28"/>
        </w:rPr>
      </w:pPr>
    </w:p>
    <w:p w:rsidR="00DC4EA9" w:rsidRDefault="00DC4EA9" w:rsidP="005B0B14">
      <w:pPr>
        <w:spacing w:after="0" w:line="240" w:lineRule="auto"/>
        <w:ind w:firstLine="567"/>
        <w:jc w:val="both"/>
        <w:rPr>
          <w:rFonts w:ascii="Times New Roman" w:hAnsi="Times New Roman" w:cs="Times New Roman"/>
          <w:sz w:val="28"/>
          <w:szCs w:val="28"/>
          <w:lang w:eastAsia="en-US"/>
        </w:rPr>
      </w:pPr>
    </w:p>
    <w:p w:rsidR="00360712" w:rsidRDefault="00360712" w:rsidP="005B0B14">
      <w:pPr>
        <w:spacing w:after="0" w:line="240" w:lineRule="auto"/>
        <w:ind w:firstLine="567"/>
        <w:jc w:val="both"/>
        <w:rPr>
          <w:rFonts w:ascii="Times New Roman" w:hAnsi="Times New Roman" w:cs="Times New Roman"/>
          <w:sz w:val="28"/>
          <w:szCs w:val="28"/>
          <w:lang w:eastAsia="en-US"/>
        </w:rPr>
      </w:pPr>
    </w:p>
    <w:p w:rsidR="00360712" w:rsidRDefault="00360712" w:rsidP="005B0B14">
      <w:pPr>
        <w:spacing w:after="0" w:line="240" w:lineRule="auto"/>
        <w:ind w:firstLine="567"/>
        <w:jc w:val="both"/>
        <w:rPr>
          <w:rFonts w:ascii="Times New Roman" w:hAnsi="Times New Roman" w:cs="Times New Roman"/>
          <w:sz w:val="28"/>
          <w:szCs w:val="28"/>
          <w:lang w:eastAsia="en-US"/>
        </w:rPr>
      </w:pPr>
    </w:p>
    <w:p w:rsidR="00360712" w:rsidRDefault="00360712" w:rsidP="005B0B14">
      <w:pPr>
        <w:spacing w:after="0" w:line="240" w:lineRule="auto"/>
        <w:ind w:firstLine="567"/>
        <w:jc w:val="both"/>
        <w:rPr>
          <w:rFonts w:ascii="Times New Roman" w:hAnsi="Times New Roman" w:cs="Times New Roman"/>
          <w:sz w:val="28"/>
          <w:szCs w:val="28"/>
          <w:lang w:eastAsia="en-US"/>
        </w:rPr>
      </w:pPr>
    </w:p>
    <w:p w:rsidR="00360712" w:rsidRDefault="00360712" w:rsidP="005B0B14">
      <w:pPr>
        <w:spacing w:after="0" w:line="240" w:lineRule="auto"/>
        <w:ind w:firstLine="567"/>
        <w:jc w:val="both"/>
        <w:rPr>
          <w:rFonts w:ascii="Times New Roman" w:hAnsi="Times New Roman" w:cs="Times New Roman"/>
          <w:sz w:val="28"/>
          <w:szCs w:val="28"/>
          <w:lang w:eastAsia="en-US"/>
        </w:rPr>
      </w:pPr>
    </w:p>
    <w:p w:rsidR="00360712" w:rsidRDefault="00360712" w:rsidP="005B0B14">
      <w:pPr>
        <w:spacing w:after="0" w:line="240" w:lineRule="auto"/>
        <w:ind w:firstLine="567"/>
        <w:jc w:val="both"/>
        <w:rPr>
          <w:rFonts w:ascii="Times New Roman" w:hAnsi="Times New Roman" w:cs="Times New Roman"/>
          <w:sz w:val="28"/>
          <w:szCs w:val="28"/>
          <w:lang w:eastAsia="en-US"/>
        </w:rPr>
      </w:pPr>
    </w:p>
    <w:p w:rsidR="00360712" w:rsidRDefault="00360712" w:rsidP="005B0B14">
      <w:pPr>
        <w:spacing w:after="0" w:line="240" w:lineRule="auto"/>
        <w:ind w:firstLine="567"/>
        <w:jc w:val="both"/>
        <w:rPr>
          <w:rFonts w:ascii="Times New Roman" w:hAnsi="Times New Roman" w:cs="Times New Roman"/>
          <w:sz w:val="28"/>
          <w:szCs w:val="28"/>
          <w:lang w:eastAsia="en-US"/>
        </w:rPr>
      </w:pPr>
    </w:p>
    <w:p w:rsidR="00360712" w:rsidRDefault="00360712" w:rsidP="005B0B14">
      <w:pPr>
        <w:spacing w:after="0" w:line="240" w:lineRule="auto"/>
        <w:ind w:firstLine="567"/>
        <w:jc w:val="both"/>
        <w:rPr>
          <w:rFonts w:ascii="Times New Roman" w:hAnsi="Times New Roman" w:cs="Times New Roman"/>
          <w:sz w:val="28"/>
          <w:szCs w:val="28"/>
          <w:lang w:eastAsia="en-US"/>
        </w:rPr>
      </w:pPr>
    </w:p>
    <w:p w:rsidR="00360712" w:rsidRDefault="00360712" w:rsidP="005B0B14">
      <w:pPr>
        <w:spacing w:after="0" w:line="240" w:lineRule="auto"/>
        <w:ind w:firstLine="567"/>
        <w:jc w:val="both"/>
        <w:rPr>
          <w:rFonts w:ascii="Times New Roman" w:hAnsi="Times New Roman" w:cs="Times New Roman"/>
          <w:sz w:val="28"/>
          <w:szCs w:val="28"/>
          <w:lang w:eastAsia="en-US"/>
        </w:rPr>
      </w:pPr>
    </w:p>
    <w:p w:rsidR="002C798D" w:rsidRDefault="002C798D" w:rsidP="005B0B14">
      <w:pPr>
        <w:spacing w:after="0" w:line="240" w:lineRule="auto"/>
        <w:ind w:firstLine="567"/>
        <w:jc w:val="both"/>
        <w:rPr>
          <w:rFonts w:ascii="Times New Roman" w:hAnsi="Times New Roman" w:cs="Times New Roman"/>
          <w:sz w:val="28"/>
          <w:szCs w:val="28"/>
          <w:lang w:eastAsia="en-US"/>
        </w:rPr>
      </w:pPr>
    </w:p>
    <w:p w:rsidR="002C798D" w:rsidRPr="005B0B14" w:rsidRDefault="002C798D" w:rsidP="005B0B14">
      <w:pPr>
        <w:spacing w:after="0" w:line="240" w:lineRule="auto"/>
        <w:ind w:firstLine="567"/>
        <w:jc w:val="both"/>
        <w:rPr>
          <w:rFonts w:ascii="Times New Roman" w:hAnsi="Times New Roman" w:cs="Times New Roman"/>
          <w:sz w:val="28"/>
          <w:szCs w:val="28"/>
          <w:lang w:eastAsia="en-US"/>
        </w:rPr>
      </w:pPr>
    </w:p>
    <w:p w:rsidR="00106201" w:rsidRPr="005B0B14" w:rsidRDefault="00106201" w:rsidP="005B0B14">
      <w:pPr>
        <w:spacing w:after="0" w:line="240" w:lineRule="auto"/>
        <w:ind w:firstLine="567"/>
        <w:jc w:val="center"/>
        <w:rPr>
          <w:rFonts w:ascii="Times New Roman" w:hAnsi="Times New Roman" w:cs="Times New Roman"/>
          <w:b/>
          <w:sz w:val="28"/>
          <w:szCs w:val="28"/>
        </w:rPr>
      </w:pPr>
      <w:r w:rsidRPr="005B0B14">
        <w:rPr>
          <w:rFonts w:ascii="Times New Roman" w:hAnsi="Times New Roman" w:cs="Times New Roman"/>
          <w:b/>
          <w:sz w:val="28"/>
          <w:szCs w:val="28"/>
        </w:rPr>
        <w:t xml:space="preserve">Информация о ходе реализации Государственной программы Республики Дагестан «Комплексное развитие сельских территорий </w:t>
      </w:r>
      <w:r w:rsidRPr="005B0B14">
        <w:rPr>
          <w:rFonts w:ascii="Times New Roman" w:eastAsia="Calibri" w:hAnsi="Times New Roman" w:cs="Times New Roman"/>
          <w:b/>
          <w:sz w:val="28"/>
          <w:szCs w:val="28"/>
        </w:rPr>
        <w:t>Республики Дагестан»</w:t>
      </w:r>
      <w:r w:rsidRPr="005B0B14">
        <w:rPr>
          <w:rFonts w:ascii="Times New Roman" w:hAnsi="Times New Roman" w:cs="Times New Roman"/>
          <w:b/>
          <w:sz w:val="28"/>
          <w:szCs w:val="28"/>
        </w:rPr>
        <w:t xml:space="preserve"> за 2023 года</w:t>
      </w:r>
    </w:p>
    <w:p w:rsidR="00106201" w:rsidRPr="005B0B14" w:rsidRDefault="00106201" w:rsidP="005B0B14">
      <w:pPr>
        <w:spacing w:after="0" w:line="240" w:lineRule="auto"/>
        <w:ind w:firstLine="567"/>
        <w:contextualSpacing/>
        <w:jc w:val="both"/>
        <w:rPr>
          <w:rFonts w:ascii="Times New Roman" w:hAnsi="Times New Roman" w:cs="Times New Roman"/>
          <w:b/>
          <w:sz w:val="28"/>
          <w:szCs w:val="28"/>
        </w:rPr>
      </w:pPr>
      <w:r w:rsidRPr="005B0B14">
        <w:rPr>
          <w:rFonts w:ascii="Times New Roman" w:hAnsi="Times New Roman" w:cs="Times New Roman"/>
          <w:b/>
          <w:sz w:val="28"/>
          <w:szCs w:val="28"/>
        </w:rPr>
        <w:t xml:space="preserve"> </w:t>
      </w:r>
    </w:p>
    <w:p w:rsidR="00360712" w:rsidRPr="005B0B14" w:rsidRDefault="00360712" w:rsidP="00360712">
      <w:pPr>
        <w:spacing w:after="0" w:line="240" w:lineRule="auto"/>
        <w:ind w:firstLine="567"/>
        <w:contextualSpacing/>
        <w:jc w:val="both"/>
        <w:rPr>
          <w:rFonts w:ascii="Times New Roman" w:eastAsia="Calibri" w:hAnsi="Times New Roman" w:cs="Times New Roman"/>
          <w:sz w:val="28"/>
          <w:szCs w:val="28"/>
        </w:rPr>
      </w:pPr>
      <w:r w:rsidRPr="005B0B14">
        <w:rPr>
          <w:rFonts w:ascii="Times New Roman" w:eastAsia="Calibri" w:hAnsi="Times New Roman" w:cs="Times New Roman"/>
          <w:sz w:val="28"/>
          <w:szCs w:val="28"/>
        </w:rPr>
        <w:t xml:space="preserve">В республике реализуется государственная программа Республики Дагестан «Комплексное развитие сельских территорий Республики Дагестан», которая разработана в соответствии с государственной программой Российской Федерации «Комплексное развитие сельских территорий» (далее – Госпрограмма КРСТ) и утверждена Постановлением Правительства Республики Дагестан от   25 октября 2019 года № 272. </w:t>
      </w:r>
    </w:p>
    <w:p w:rsidR="00360712" w:rsidRPr="005B0B14" w:rsidRDefault="00360712" w:rsidP="00360712">
      <w:pPr>
        <w:spacing w:after="0" w:line="240" w:lineRule="auto"/>
        <w:ind w:firstLine="709"/>
        <w:jc w:val="both"/>
        <w:rPr>
          <w:rFonts w:ascii="Times New Roman" w:eastAsia="Calibri" w:hAnsi="Times New Roman" w:cs="Times New Roman"/>
          <w:sz w:val="28"/>
          <w:szCs w:val="28"/>
        </w:rPr>
      </w:pPr>
      <w:r w:rsidRPr="005B0B14">
        <w:rPr>
          <w:rFonts w:ascii="Times New Roman" w:hAnsi="Times New Roman" w:cs="Times New Roman"/>
          <w:sz w:val="28"/>
          <w:szCs w:val="28"/>
        </w:rPr>
        <w:t xml:space="preserve">За </w:t>
      </w:r>
      <w:r>
        <w:rPr>
          <w:rFonts w:ascii="Times New Roman" w:hAnsi="Times New Roman" w:cs="Times New Roman"/>
          <w:sz w:val="28"/>
          <w:szCs w:val="28"/>
        </w:rPr>
        <w:t xml:space="preserve">12 месяцев </w:t>
      </w:r>
      <w:r w:rsidRPr="005B0B14">
        <w:rPr>
          <w:rFonts w:ascii="Times New Roman" w:hAnsi="Times New Roman" w:cs="Times New Roman"/>
          <w:sz w:val="28"/>
          <w:szCs w:val="28"/>
        </w:rPr>
        <w:t xml:space="preserve">2023 года на реализацию Госпрограммы КРСТ </w:t>
      </w:r>
      <w:r w:rsidRPr="005B0B14">
        <w:rPr>
          <w:rFonts w:ascii="Times New Roman" w:hAnsi="Times New Roman" w:cs="Times New Roman"/>
          <w:b/>
          <w:i/>
          <w:sz w:val="28"/>
          <w:szCs w:val="28"/>
        </w:rPr>
        <w:t>(в соответствии с республиканским бюджетом РД)</w:t>
      </w:r>
      <w:r w:rsidRPr="005B0B14">
        <w:rPr>
          <w:rFonts w:ascii="Times New Roman" w:hAnsi="Times New Roman" w:cs="Times New Roman"/>
          <w:sz w:val="28"/>
          <w:szCs w:val="28"/>
        </w:rPr>
        <w:t xml:space="preserve"> выделено</w:t>
      </w:r>
      <w:r w:rsidRPr="005B0B14">
        <w:rPr>
          <w:rFonts w:ascii="Times New Roman" w:hAnsi="Times New Roman" w:cs="Times New Roman"/>
          <w:b/>
          <w:sz w:val="28"/>
          <w:szCs w:val="28"/>
        </w:rPr>
        <w:t xml:space="preserve"> </w:t>
      </w:r>
      <w:r>
        <w:rPr>
          <w:rFonts w:ascii="Times New Roman" w:hAnsi="Times New Roman" w:cs="Times New Roman"/>
          <w:b/>
          <w:sz w:val="28"/>
          <w:szCs w:val="28"/>
        </w:rPr>
        <w:t>586,8</w:t>
      </w:r>
      <w:r w:rsidRPr="005B0B14">
        <w:rPr>
          <w:rFonts w:ascii="Times New Roman" w:hAnsi="Times New Roman" w:cs="Times New Roman"/>
          <w:sz w:val="28"/>
          <w:szCs w:val="28"/>
        </w:rPr>
        <w:t xml:space="preserve"> млн рублей, в том числе из федерального бюджета – </w:t>
      </w:r>
      <w:r>
        <w:rPr>
          <w:rFonts w:ascii="Times New Roman" w:hAnsi="Times New Roman" w:cs="Times New Roman"/>
          <w:sz w:val="28"/>
          <w:szCs w:val="28"/>
        </w:rPr>
        <w:t>100,7</w:t>
      </w:r>
      <w:r w:rsidRPr="005B0B14">
        <w:rPr>
          <w:rFonts w:ascii="Times New Roman" w:hAnsi="Times New Roman" w:cs="Times New Roman"/>
          <w:sz w:val="28"/>
          <w:szCs w:val="28"/>
        </w:rPr>
        <w:t xml:space="preserve"> млн рублей, из республиканского бюджета – </w:t>
      </w:r>
      <w:r>
        <w:rPr>
          <w:rFonts w:ascii="Times New Roman" w:hAnsi="Times New Roman" w:cs="Times New Roman"/>
          <w:sz w:val="28"/>
          <w:szCs w:val="28"/>
        </w:rPr>
        <w:t>486,1 млн рублей, что составляет 88,1 % от</w:t>
      </w:r>
      <w:r w:rsidRPr="005A2146">
        <w:rPr>
          <w:rFonts w:ascii="Times New Roman" w:hAnsi="Times New Roman" w:cs="Times New Roman"/>
          <w:sz w:val="28"/>
          <w:szCs w:val="28"/>
        </w:rPr>
        <w:t xml:space="preserve"> </w:t>
      </w:r>
      <w:r>
        <w:rPr>
          <w:rFonts w:ascii="Times New Roman" w:hAnsi="Times New Roman" w:cs="Times New Roman"/>
          <w:sz w:val="28"/>
          <w:szCs w:val="28"/>
        </w:rPr>
        <w:t xml:space="preserve">уточненного объема </w:t>
      </w:r>
      <w:r w:rsidRPr="005A2146">
        <w:rPr>
          <w:rFonts w:ascii="Times New Roman" w:hAnsi="Times New Roman" w:cs="Times New Roman"/>
          <w:sz w:val="28"/>
          <w:szCs w:val="28"/>
        </w:rPr>
        <w:t>предусмотренных</w:t>
      </w:r>
      <w:r>
        <w:rPr>
          <w:rFonts w:ascii="Times New Roman" w:hAnsi="Times New Roman" w:cs="Times New Roman"/>
          <w:sz w:val="28"/>
          <w:szCs w:val="28"/>
        </w:rPr>
        <w:t xml:space="preserve"> </w:t>
      </w:r>
      <w:r w:rsidRPr="005A2146">
        <w:rPr>
          <w:rFonts w:ascii="Times New Roman" w:hAnsi="Times New Roman" w:cs="Times New Roman"/>
          <w:sz w:val="28"/>
          <w:szCs w:val="28"/>
        </w:rPr>
        <w:t xml:space="preserve">в бюджете </w:t>
      </w:r>
      <w:r>
        <w:rPr>
          <w:rFonts w:ascii="Times New Roman" w:hAnsi="Times New Roman" w:cs="Times New Roman"/>
          <w:sz w:val="28"/>
          <w:szCs w:val="28"/>
        </w:rPr>
        <w:t>средств</w:t>
      </w:r>
      <w:r w:rsidRPr="005A2146">
        <w:rPr>
          <w:rFonts w:ascii="Times New Roman" w:hAnsi="Times New Roman" w:cs="Times New Roman"/>
          <w:sz w:val="28"/>
          <w:szCs w:val="28"/>
        </w:rPr>
        <w:t xml:space="preserve"> на 2023 год. </w:t>
      </w:r>
    </w:p>
    <w:p w:rsidR="00360712" w:rsidRPr="005B0B14" w:rsidRDefault="00360712" w:rsidP="00360712">
      <w:pPr>
        <w:spacing w:after="0" w:line="240" w:lineRule="auto"/>
        <w:ind w:firstLine="567"/>
        <w:contextualSpacing/>
        <w:jc w:val="both"/>
        <w:rPr>
          <w:rFonts w:ascii="Times New Roman" w:eastAsia="Calibri" w:hAnsi="Times New Roman" w:cs="Times New Roman"/>
          <w:b/>
          <w:sz w:val="28"/>
          <w:szCs w:val="28"/>
        </w:rPr>
      </w:pPr>
      <w:r>
        <w:rPr>
          <w:rFonts w:ascii="Times New Roman" w:hAnsi="Times New Roman" w:cs="Times New Roman"/>
          <w:b/>
          <w:bCs/>
          <w:sz w:val="28"/>
          <w:szCs w:val="28"/>
        </w:rPr>
        <w:t>1)</w:t>
      </w:r>
      <w:r w:rsidRPr="005B0B14">
        <w:rPr>
          <w:rFonts w:ascii="Times New Roman" w:hAnsi="Times New Roman" w:cs="Times New Roman"/>
          <w:sz w:val="28"/>
          <w:szCs w:val="28"/>
        </w:rPr>
        <w:t xml:space="preserve"> </w:t>
      </w:r>
      <w:r w:rsidRPr="005B0B14">
        <w:rPr>
          <w:rFonts w:ascii="Times New Roman" w:hAnsi="Times New Roman" w:cs="Times New Roman"/>
          <w:b/>
          <w:sz w:val="28"/>
          <w:szCs w:val="28"/>
        </w:rPr>
        <w:t>«Создание условий для обеспечения доступным комфортным жильем сельского населения»</w:t>
      </w:r>
      <w:r w:rsidRPr="005B0B14">
        <w:rPr>
          <w:rFonts w:ascii="Times New Roman" w:hAnsi="Times New Roman" w:cs="Times New Roman"/>
          <w:sz w:val="28"/>
          <w:szCs w:val="28"/>
        </w:rPr>
        <w:t xml:space="preserve"> </w:t>
      </w:r>
      <w:r w:rsidRPr="005B0B14">
        <w:rPr>
          <w:rFonts w:ascii="Times New Roman" w:eastAsia="Calibri" w:hAnsi="Times New Roman" w:cs="Times New Roman"/>
          <w:bCs/>
          <w:sz w:val="28"/>
          <w:szCs w:val="28"/>
        </w:rPr>
        <w:t>(реализуется МСХ и П РД)</w:t>
      </w:r>
    </w:p>
    <w:p w:rsidR="00360712" w:rsidRPr="005B0B14" w:rsidRDefault="00360712" w:rsidP="00360712">
      <w:pPr>
        <w:spacing w:after="0" w:line="240" w:lineRule="auto"/>
        <w:ind w:firstLine="567"/>
        <w:contextualSpacing/>
        <w:jc w:val="both"/>
        <w:rPr>
          <w:rFonts w:ascii="Times New Roman" w:hAnsi="Times New Roman" w:cs="Times New Roman"/>
          <w:sz w:val="28"/>
          <w:szCs w:val="28"/>
        </w:rPr>
      </w:pPr>
      <w:r w:rsidRPr="005B0B14">
        <w:rPr>
          <w:rFonts w:ascii="Times New Roman" w:hAnsi="Times New Roman" w:cs="Times New Roman"/>
          <w:sz w:val="28"/>
          <w:szCs w:val="28"/>
        </w:rPr>
        <w:t>Целевые индикаторные показатели установлены в размере 3208 кв. м. введенного жилья на сельских территориях жилья. Индикаторы достигнуты.</w:t>
      </w:r>
    </w:p>
    <w:p w:rsidR="00360712" w:rsidRPr="005B0B14" w:rsidRDefault="00360712" w:rsidP="00360712">
      <w:pPr>
        <w:spacing w:line="240" w:lineRule="auto"/>
        <w:ind w:firstLine="567"/>
        <w:contextualSpacing/>
        <w:jc w:val="both"/>
        <w:rPr>
          <w:rFonts w:ascii="Times New Roman" w:hAnsi="Times New Roman" w:cs="Times New Roman"/>
          <w:sz w:val="28"/>
          <w:szCs w:val="28"/>
        </w:rPr>
      </w:pPr>
      <w:r w:rsidRPr="005B0B14">
        <w:rPr>
          <w:rFonts w:ascii="Times New Roman" w:hAnsi="Times New Roman" w:cs="Times New Roman"/>
          <w:sz w:val="28"/>
          <w:szCs w:val="28"/>
        </w:rPr>
        <w:t>Средства из федерального и республиканского бюджетов освоены в полном объеме.</w:t>
      </w:r>
    </w:p>
    <w:p w:rsidR="00360712" w:rsidRPr="005B0B14" w:rsidRDefault="00360712" w:rsidP="00360712">
      <w:pPr>
        <w:spacing w:line="240" w:lineRule="auto"/>
        <w:ind w:firstLine="567"/>
        <w:contextualSpacing/>
        <w:jc w:val="both"/>
        <w:rPr>
          <w:rFonts w:ascii="Times New Roman" w:hAnsi="Times New Roman" w:cs="Times New Roman"/>
          <w:b/>
          <w:sz w:val="28"/>
          <w:szCs w:val="28"/>
        </w:rPr>
      </w:pPr>
      <w:r w:rsidRPr="005B0B14">
        <w:rPr>
          <w:rFonts w:ascii="Times New Roman" w:hAnsi="Times New Roman" w:cs="Times New Roman"/>
          <w:b/>
          <w:sz w:val="28"/>
          <w:szCs w:val="28"/>
        </w:rPr>
        <w:t>2</w:t>
      </w:r>
      <w:r>
        <w:rPr>
          <w:rFonts w:ascii="Times New Roman" w:hAnsi="Times New Roman" w:cs="Times New Roman"/>
          <w:b/>
          <w:sz w:val="28"/>
          <w:szCs w:val="28"/>
        </w:rPr>
        <w:t>)</w:t>
      </w:r>
      <w:r w:rsidRPr="005B0B14">
        <w:rPr>
          <w:rFonts w:ascii="Times New Roman" w:hAnsi="Times New Roman" w:cs="Times New Roman"/>
          <w:b/>
          <w:sz w:val="28"/>
          <w:szCs w:val="28"/>
        </w:rPr>
        <w:t xml:space="preserve"> Создание и развитие инфраструктуры на сельских территориях</w:t>
      </w:r>
    </w:p>
    <w:p w:rsidR="00360712" w:rsidRPr="005B0B14" w:rsidRDefault="00360712" w:rsidP="00360712">
      <w:pPr>
        <w:spacing w:after="0" w:line="240" w:lineRule="auto"/>
        <w:ind w:firstLine="567"/>
        <w:contextualSpacing/>
        <w:rPr>
          <w:rFonts w:ascii="Times New Roman" w:eastAsia="Calibri" w:hAnsi="Times New Roman" w:cs="Times New Roman"/>
          <w:b/>
          <w:sz w:val="28"/>
          <w:szCs w:val="28"/>
        </w:rPr>
      </w:pPr>
      <w:r w:rsidRPr="005B0B14">
        <w:rPr>
          <w:rFonts w:ascii="Times New Roman" w:eastAsia="Calibri" w:hAnsi="Times New Roman" w:cs="Times New Roman"/>
          <w:b/>
          <w:sz w:val="28"/>
          <w:szCs w:val="28"/>
        </w:rPr>
        <w:t>Благоустройство</w:t>
      </w:r>
      <w:r w:rsidRPr="005B0B14">
        <w:rPr>
          <w:rFonts w:ascii="Times New Roman" w:eastAsia="Times New Roman" w:hAnsi="Times New Roman" w:cs="Times New Roman"/>
          <w:bCs/>
          <w:sz w:val="28"/>
          <w:szCs w:val="28"/>
        </w:rPr>
        <w:t xml:space="preserve"> </w:t>
      </w:r>
      <w:r w:rsidRPr="005B0B14">
        <w:rPr>
          <w:rFonts w:ascii="Times New Roman" w:eastAsia="Calibri" w:hAnsi="Times New Roman" w:cs="Times New Roman"/>
          <w:b/>
          <w:bCs/>
          <w:sz w:val="28"/>
          <w:szCs w:val="28"/>
        </w:rPr>
        <w:t xml:space="preserve">сельских территорий </w:t>
      </w:r>
      <w:r w:rsidRPr="005B0B14">
        <w:rPr>
          <w:rFonts w:ascii="Times New Roman" w:eastAsia="Calibri" w:hAnsi="Times New Roman" w:cs="Times New Roman"/>
          <w:bCs/>
          <w:sz w:val="28"/>
          <w:szCs w:val="28"/>
        </w:rPr>
        <w:t>(реализуется МСХ и П РД)</w:t>
      </w:r>
    </w:p>
    <w:p w:rsidR="00360712" w:rsidRPr="005B0B14" w:rsidRDefault="00360712" w:rsidP="00360712">
      <w:pPr>
        <w:spacing w:after="0" w:line="240" w:lineRule="auto"/>
        <w:ind w:firstLine="567"/>
        <w:contextualSpacing/>
        <w:jc w:val="both"/>
        <w:rPr>
          <w:rFonts w:ascii="Times New Roman" w:hAnsi="Times New Roman" w:cs="Times New Roman"/>
          <w:sz w:val="28"/>
          <w:szCs w:val="28"/>
        </w:rPr>
      </w:pPr>
      <w:r w:rsidRPr="005B0B14">
        <w:rPr>
          <w:rFonts w:ascii="Times New Roman" w:hAnsi="Times New Roman" w:cs="Times New Roman"/>
          <w:sz w:val="28"/>
          <w:szCs w:val="28"/>
        </w:rPr>
        <w:t xml:space="preserve">Целевые индикаторные показатели установлены в количестве 13 общественно-значимых проектов. По результатам конкурсных мероприятий победителями определены 15 общественно-значимых проектов в 11 муниципальных районах. Со всеми муниципальными районами заключены соглашения, бюджетные ассигнования доведены в муниципальные районы. </w:t>
      </w:r>
    </w:p>
    <w:p w:rsidR="00360712" w:rsidRPr="005B0B14" w:rsidRDefault="00360712" w:rsidP="00360712">
      <w:pPr>
        <w:spacing w:after="0" w:line="240" w:lineRule="auto"/>
        <w:ind w:firstLine="567"/>
        <w:contextualSpacing/>
        <w:jc w:val="both"/>
        <w:rPr>
          <w:rFonts w:ascii="Times New Roman" w:hAnsi="Times New Roman" w:cs="Times New Roman"/>
          <w:b/>
          <w:sz w:val="28"/>
          <w:szCs w:val="28"/>
        </w:rPr>
      </w:pPr>
      <w:r w:rsidRPr="005B0B14">
        <w:rPr>
          <w:rFonts w:ascii="Times New Roman" w:hAnsi="Times New Roman" w:cs="Times New Roman"/>
          <w:b/>
          <w:sz w:val="28"/>
          <w:szCs w:val="28"/>
        </w:rPr>
        <w:t>Реализация мероприятий подпрограммы, ответственным исполнителем которых является ГКУ РД «</w:t>
      </w:r>
      <w:proofErr w:type="spellStart"/>
      <w:r w:rsidRPr="005B0B14">
        <w:rPr>
          <w:rFonts w:ascii="Times New Roman" w:hAnsi="Times New Roman" w:cs="Times New Roman"/>
          <w:b/>
          <w:sz w:val="28"/>
          <w:szCs w:val="28"/>
        </w:rPr>
        <w:t>Агрострой</w:t>
      </w:r>
      <w:proofErr w:type="spellEnd"/>
      <w:r w:rsidRPr="005B0B14">
        <w:rPr>
          <w:rFonts w:ascii="Times New Roman" w:hAnsi="Times New Roman" w:cs="Times New Roman"/>
          <w:b/>
          <w:sz w:val="28"/>
          <w:szCs w:val="28"/>
        </w:rPr>
        <w:t>»</w:t>
      </w:r>
    </w:p>
    <w:p w:rsidR="00360712" w:rsidRPr="005B0B14" w:rsidRDefault="00360712" w:rsidP="00360712">
      <w:pPr>
        <w:spacing w:after="0" w:line="240" w:lineRule="auto"/>
        <w:ind w:firstLine="567"/>
        <w:contextualSpacing/>
        <w:jc w:val="both"/>
        <w:rPr>
          <w:rFonts w:ascii="Times New Roman" w:hAnsi="Times New Roman" w:cs="Times New Roman"/>
          <w:sz w:val="28"/>
          <w:szCs w:val="28"/>
        </w:rPr>
      </w:pPr>
      <w:r w:rsidRPr="005B0B14">
        <w:rPr>
          <w:rFonts w:ascii="Times New Roman" w:hAnsi="Times New Roman" w:cs="Times New Roman"/>
          <w:sz w:val="28"/>
          <w:szCs w:val="28"/>
        </w:rPr>
        <w:t xml:space="preserve">За 2023 года были введены в эксплуатацию построенные ранее 2 общеобразовательные школы на 200 и 100 уч. мест в </w:t>
      </w:r>
      <w:proofErr w:type="spellStart"/>
      <w:r w:rsidRPr="005B0B14">
        <w:rPr>
          <w:rFonts w:ascii="Times New Roman" w:hAnsi="Times New Roman" w:cs="Times New Roman"/>
          <w:sz w:val="28"/>
          <w:szCs w:val="28"/>
        </w:rPr>
        <w:t>Казбековском</w:t>
      </w:r>
      <w:proofErr w:type="spellEnd"/>
      <w:r w:rsidRPr="005B0B14">
        <w:rPr>
          <w:rFonts w:ascii="Times New Roman" w:hAnsi="Times New Roman" w:cs="Times New Roman"/>
          <w:sz w:val="28"/>
          <w:szCs w:val="28"/>
        </w:rPr>
        <w:t xml:space="preserve"> и Ногайском районах. </w:t>
      </w:r>
    </w:p>
    <w:p w:rsidR="00360712" w:rsidRPr="005B0B14" w:rsidRDefault="00360712" w:rsidP="00360712">
      <w:pPr>
        <w:spacing w:after="0" w:line="240" w:lineRule="auto"/>
        <w:ind w:firstLine="567"/>
        <w:contextualSpacing/>
        <w:jc w:val="both"/>
        <w:rPr>
          <w:rFonts w:ascii="Times New Roman" w:hAnsi="Times New Roman" w:cs="Times New Roman"/>
          <w:sz w:val="28"/>
          <w:szCs w:val="28"/>
        </w:rPr>
      </w:pPr>
      <w:r w:rsidRPr="005B0B14">
        <w:rPr>
          <w:rFonts w:ascii="Times New Roman" w:hAnsi="Times New Roman" w:cs="Times New Roman"/>
          <w:sz w:val="28"/>
          <w:szCs w:val="28"/>
        </w:rPr>
        <w:t>Также введены в эксплуатацию построенный 20 объектов спорта 2023 года:</w:t>
      </w:r>
    </w:p>
    <w:p w:rsidR="00360712" w:rsidRPr="005B0B14" w:rsidRDefault="00360712" w:rsidP="00360712">
      <w:pPr>
        <w:spacing w:after="0" w:line="240" w:lineRule="auto"/>
        <w:ind w:firstLine="567"/>
        <w:contextualSpacing/>
        <w:rPr>
          <w:rFonts w:ascii="Times New Roman" w:hAnsi="Times New Roman" w:cs="Times New Roman"/>
          <w:sz w:val="28"/>
          <w:szCs w:val="28"/>
        </w:rPr>
      </w:pPr>
      <w:r w:rsidRPr="005B0B14">
        <w:rPr>
          <w:rFonts w:ascii="Times New Roman" w:hAnsi="Times New Roman" w:cs="Times New Roman"/>
          <w:sz w:val="28"/>
          <w:szCs w:val="28"/>
        </w:rPr>
        <w:t xml:space="preserve">1. ПСС по </w:t>
      </w:r>
      <w:proofErr w:type="spellStart"/>
      <w:r w:rsidRPr="005B0B14">
        <w:rPr>
          <w:rFonts w:ascii="Times New Roman" w:hAnsi="Times New Roman" w:cs="Times New Roman"/>
          <w:sz w:val="28"/>
          <w:szCs w:val="28"/>
        </w:rPr>
        <w:t>Чонтаул</w:t>
      </w:r>
      <w:proofErr w:type="spellEnd"/>
      <w:r w:rsidRPr="005B0B14">
        <w:rPr>
          <w:rFonts w:ascii="Times New Roman" w:hAnsi="Times New Roman" w:cs="Times New Roman"/>
          <w:sz w:val="28"/>
          <w:szCs w:val="28"/>
        </w:rPr>
        <w:t xml:space="preserve"> </w:t>
      </w:r>
      <w:proofErr w:type="spellStart"/>
      <w:r w:rsidRPr="005B0B14">
        <w:rPr>
          <w:rFonts w:ascii="Times New Roman" w:hAnsi="Times New Roman" w:cs="Times New Roman"/>
          <w:sz w:val="28"/>
          <w:szCs w:val="28"/>
        </w:rPr>
        <w:t>Кизилюртовского</w:t>
      </w:r>
      <w:proofErr w:type="spellEnd"/>
      <w:r w:rsidRPr="005B0B14">
        <w:rPr>
          <w:rFonts w:ascii="Times New Roman" w:hAnsi="Times New Roman" w:cs="Times New Roman"/>
          <w:sz w:val="28"/>
          <w:szCs w:val="28"/>
        </w:rPr>
        <w:t xml:space="preserve"> района;</w:t>
      </w:r>
    </w:p>
    <w:p w:rsidR="00360712" w:rsidRPr="005B0B14" w:rsidRDefault="00360712" w:rsidP="00360712">
      <w:pPr>
        <w:spacing w:after="0" w:line="240" w:lineRule="auto"/>
        <w:ind w:firstLine="567"/>
        <w:contextualSpacing/>
        <w:rPr>
          <w:rFonts w:ascii="Times New Roman" w:hAnsi="Times New Roman" w:cs="Times New Roman"/>
          <w:sz w:val="28"/>
          <w:szCs w:val="28"/>
        </w:rPr>
      </w:pPr>
      <w:r w:rsidRPr="005B0B14">
        <w:rPr>
          <w:rFonts w:ascii="Times New Roman" w:hAnsi="Times New Roman" w:cs="Times New Roman"/>
          <w:sz w:val="28"/>
          <w:szCs w:val="28"/>
        </w:rPr>
        <w:t xml:space="preserve">2. ПСС в с. </w:t>
      </w:r>
      <w:proofErr w:type="spellStart"/>
      <w:r w:rsidRPr="005B0B14">
        <w:rPr>
          <w:rFonts w:ascii="Times New Roman" w:hAnsi="Times New Roman" w:cs="Times New Roman"/>
          <w:sz w:val="28"/>
          <w:szCs w:val="28"/>
        </w:rPr>
        <w:t>Хив</w:t>
      </w:r>
      <w:proofErr w:type="spellEnd"/>
      <w:r w:rsidRPr="005B0B14">
        <w:rPr>
          <w:rFonts w:ascii="Times New Roman" w:hAnsi="Times New Roman" w:cs="Times New Roman"/>
          <w:sz w:val="28"/>
          <w:szCs w:val="28"/>
        </w:rPr>
        <w:t xml:space="preserve"> </w:t>
      </w:r>
      <w:proofErr w:type="spellStart"/>
      <w:r w:rsidRPr="005B0B14">
        <w:rPr>
          <w:rFonts w:ascii="Times New Roman" w:hAnsi="Times New Roman" w:cs="Times New Roman"/>
          <w:sz w:val="28"/>
          <w:szCs w:val="28"/>
        </w:rPr>
        <w:t>Хивского</w:t>
      </w:r>
      <w:proofErr w:type="spellEnd"/>
      <w:r w:rsidRPr="005B0B14">
        <w:rPr>
          <w:rFonts w:ascii="Times New Roman" w:hAnsi="Times New Roman" w:cs="Times New Roman"/>
          <w:sz w:val="28"/>
          <w:szCs w:val="28"/>
        </w:rPr>
        <w:t xml:space="preserve"> района;</w:t>
      </w:r>
    </w:p>
    <w:p w:rsidR="00360712" w:rsidRPr="005B0B14" w:rsidRDefault="00360712" w:rsidP="00360712">
      <w:pPr>
        <w:spacing w:after="0" w:line="240" w:lineRule="auto"/>
        <w:ind w:firstLine="567"/>
        <w:contextualSpacing/>
        <w:rPr>
          <w:rFonts w:ascii="Times New Roman" w:hAnsi="Times New Roman" w:cs="Times New Roman"/>
          <w:sz w:val="28"/>
          <w:szCs w:val="28"/>
        </w:rPr>
      </w:pPr>
      <w:r w:rsidRPr="005B0B14">
        <w:rPr>
          <w:rFonts w:ascii="Times New Roman" w:hAnsi="Times New Roman" w:cs="Times New Roman"/>
          <w:sz w:val="28"/>
          <w:szCs w:val="28"/>
        </w:rPr>
        <w:t>3. ПСС в с. с. </w:t>
      </w:r>
      <w:proofErr w:type="spellStart"/>
      <w:r w:rsidRPr="005B0B14">
        <w:rPr>
          <w:rFonts w:ascii="Times New Roman" w:hAnsi="Times New Roman" w:cs="Times New Roman"/>
          <w:sz w:val="28"/>
          <w:szCs w:val="28"/>
        </w:rPr>
        <w:t>Мискинджа</w:t>
      </w:r>
      <w:proofErr w:type="spellEnd"/>
      <w:r w:rsidRPr="005B0B14">
        <w:rPr>
          <w:rFonts w:ascii="Times New Roman" w:hAnsi="Times New Roman" w:cs="Times New Roman"/>
          <w:sz w:val="28"/>
          <w:szCs w:val="28"/>
        </w:rPr>
        <w:t xml:space="preserve"> </w:t>
      </w:r>
      <w:proofErr w:type="spellStart"/>
      <w:r w:rsidRPr="005B0B14">
        <w:rPr>
          <w:rFonts w:ascii="Times New Roman" w:hAnsi="Times New Roman" w:cs="Times New Roman"/>
          <w:sz w:val="28"/>
          <w:szCs w:val="28"/>
        </w:rPr>
        <w:t>Докузпаринского</w:t>
      </w:r>
      <w:proofErr w:type="spellEnd"/>
      <w:r w:rsidRPr="005B0B14">
        <w:rPr>
          <w:rFonts w:ascii="Times New Roman" w:hAnsi="Times New Roman" w:cs="Times New Roman"/>
          <w:sz w:val="28"/>
          <w:szCs w:val="28"/>
        </w:rPr>
        <w:t xml:space="preserve"> района;</w:t>
      </w:r>
    </w:p>
    <w:p w:rsidR="00360712" w:rsidRPr="005B0B14" w:rsidRDefault="00360712" w:rsidP="00360712">
      <w:pPr>
        <w:spacing w:after="0" w:line="240" w:lineRule="auto"/>
        <w:ind w:firstLine="567"/>
        <w:contextualSpacing/>
        <w:rPr>
          <w:rFonts w:ascii="Times New Roman" w:hAnsi="Times New Roman" w:cs="Times New Roman"/>
          <w:sz w:val="28"/>
          <w:szCs w:val="28"/>
        </w:rPr>
      </w:pPr>
      <w:r w:rsidRPr="005B0B14">
        <w:rPr>
          <w:rFonts w:ascii="Times New Roman" w:hAnsi="Times New Roman" w:cs="Times New Roman"/>
          <w:sz w:val="28"/>
          <w:szCs w:val="28"/>
        </w:rPr>
        <w:t xml:space="preserve">4. ПСС в с. </w:t>
      </w:r>
      <w:proofErr w:type="spellStart"/>
      <w:r w:rsidRPr="005B0B14">
        <w:rPr>
          <w:rFonts w:ascii="Times New Roman" w:hAnsi="Times New Roman" w:cs="Times New Roman"/>
          <w:sz w:val="28"/>
          <w:szCs w:val="28"/>
        </w:rPr>
        <w:t>Карлабко</w:t>
      </w:r>
      <w:proofErr w:type="spellEnd"/>
      <w:r w:rsidRPr="005B0B14">
        <w:rPr>
          <w:rFonts w:ascii="Times New Roman" w:hAnsi="Times New Roman" w:cs="Times New Roman"/>
          <w:sz w:val="28"/>
          <w:szCs w:val="28"/>
        </w:rPr>
        <w:t xml:space="preserve"> </w:t>
      </w:r>
      <w:proofErr w:type="spellStart"/>
      <w:r w:rsidRPr="005B0B14">
        <w:rPr>
          <w:rFonts w:ascii="Times New Roman" w:hAnsi="Times New Roman" w:cs="Times New Roman"/>
          <w:sz w:val="28"/>
          <w:szCs w:val="28"/>
        </w:rPr>
        <w:t>Левашинского</w:t>
      </w:r>
      <w:proofErr w:type="spellEnd"/>
      <w:r w:rsidRPr="005B0B14">
        <w:rPr>
          <w:rFonts w:ascii="Times New Roman" w:hAnsi="Times New Roman" w:cs="Times New Roman"/>
          <w:sz w:val="28"/>
          <w:szCs w:val="28"/>
        </w:rPr>
        <w:t xml:space="preserve"> района;</w:t>
      </w:r>
    </w:p>
    <w:p w:rsidR="00360712" w:rsidRPr="005B0B14" w:rsidRDefault="00360712" w:rsidP="00360712">
      <w:pPr>
        <w:spacing w:after="0" w:line="240" w:lineRule="auto"/>
        <w:ind w:firstLine="567"/>
        <w:contextualSpacing/>
        <w:rPr>
          <w:rFonts w:ascii="Times New Roman" w:hAnsi="Times New Roman" w:cs="Times New Roman"/>
          <w:sz w:val="28"/>
          <w:szCs w:val="28"/>
        </w:rPr>
      </w:pPr>
      <w:r w:rsidRPr="005B0B14">
        <w:rPr>
          <w:rFonts w:ascii="Times New Roman" w:hAnsi="Times New Roman" w:cs="Times New Roman"/>
          <w:sz w:val="28"/>
          <w:szCs w:val="28"/>
        </w:rPr>
        <w:t xml:space="preserve">5. ПСС в с. Новая Коса </w:t>
      </w:r>
      <w:proofErr w:type="spellStart"/>
      <w:r w:rsidRPr="005B0B14">
        <w:rPr>
          <w:rFonts w:ascii="Times New Roman" w:hAnsi="Times New Roman" w:cs="Times New Roman"/>
          <w:sz w:val="28"/>
          <w:szCs w:val="28"/>
        </w:rPr>
        <w:t>Бабаюртовского</w:t>
      </w:r>
      <w:proofErr w:type="spellEnd"/>
      <w:r w:rsidRPr="005B0B14">
        <w:rPr>
          <w:rFonts w:ascii="Times New Roman" w:hAnsi="Times New Roman" w:cs="Times New Roman"/>
          <w:sz w:val="28"/>
          <w:szCs w:val="28"/>
        </w:rPr>
        <w:t xml:space="preserve"> района;</w:t>
      </w:r>
    </w:p>
    <w:p w:rsidR="00360712" w:rsidRPr="005B0B14" w:rsidRDefault="00360712" w:rsidP="00360712">
      <w:pPr>
        <w:spacing w:after="0" w:line="240" w:lineRule="auto"/>
        <w:ind w:firstLine="567"/>
        <w:contextualSpacing/>
        <w:rPr>
          <w:rFonts w:ascii="Times New Roman" w:hAnsi="Times New Roman" w:cs="Times New Roman"/>
          <w:sz w:val="28"/>
          <w:szCs w:val="28"/>
        </w:rPr>
      </w:pPr>
      <w:r w:rsidRPr="005B0B14">
        <w:rPr>
          <w:rFonts w:ascii="Times New Roman" w:hAnsi="Times New Roman" w:cs="Times New Roman"/>
          <w:sz w:val="28"/>
          <w:szCs w:val="28"/>
        </w:rPr>
        <w:t xml:space="preserve">6. ПСС в с. </w:t>
      </w:r>
      <w:proofErr w:type="spellStart"/>
      <w:r w:rsidRPr="005B0B14">
        <w:rPr>
          <w:rFonts w:ascii="Times New Roman" w:hAnsi="Times New Roman" w:cs="Times New Roman"/>
          <w:sz w:val="28"/>
          <w:szCs w:val="28"/>
        </w:rPr>
        <w:t>Аджидада</w:t>
      </w:r>
      <w:proofErr w:type="spellEnd"/>
      <w:r w:rsidRPr="005B0B14">
        <w:rPr>
          <w:rFonts w:ascii="Times New Roman" w:hAnsi="Times New Roman" w:cs="Times New Roman"/>
          <w:sz w:val="28"/>
          <w:szCs w:val="28"/>
        </w:rPr>
        <w:t xml:space="preserve"> </w:t>
      </w:r>
      <w:proofErr w:type="spellStart"/>
      <w:r w:rsidRPr="005B0B14">
        <w:rPr>
          <w:rFonts w:ascii="Times New Roman" w:hAnsi="Times New Roman" w:cs="Times New Roman"/>
          <w:sz w:val="28"/>
          <w:szCs w:val="28"/>
        </w:rPr>
        <w:t>Кумторкалинского</w:t>
      </w:r>
      <w:proofErr w:type="spellEnd"/>
      <w:r w:rsidRPr="005B0B14">
        <w:rPr>
          <w:rFonts w:ascii="Times New Roman" w:hAnsi="Times New Roman" w:cs="Times New Roman"/>
          <w:sz w:val="28"/>
          <w:szCs w:val="28"/>
        </w:rPr>
        <w:t xml:space="preserve"> района;</w:t>
      </w:r>
    </w:p>
    <w:p w:rsidR="00360712" w:rsidRPr="005B0B14" w:rsidRDefault="00360712" w:rsidP="00360712">
      <w:pPr>
        <w:spacing w:after="0" w:line="240" w:lineRule="auto"/>
        <w:ind w:firstLine="567"/>
        <w:contextualSpacing/>
        <w:rPr>
          <w:rFonts w:ascii="Times New Roman" w:hAnsi="Times New Roman" w:cs="Times New Roman"/>
          <w:sz w:val="28"/>
          <w:szCs w:val="28"/>
        </w:rPr>
      </w:pPr>
      <w:r w:rsidRPr="005B0B14">
        <w:rPr>
          <w:rFonts w:ascii="Times New Roman" w:hAnsi="Times New Roman" w:cs="Times New Roman"/>
          <w:sz w:val="28"/>
          <w:szCs w:val="28"/>
        </w:rPr>
        <w:t xml:space="preserve">7. ПСС в с. </w:t>
      </w:r>
      <w:proofErr w:type="spellStart"/>
      <w:r w:rsidRPr="005B0B14">
        <w:rPr>
          <w:rFonts w:ascii="Times New Roman" w:hAnsi="Times New Roman" w:cs="Times New Roman"/>
          <w:sz w:val="28"/>
          <w:szCs w:val="28"/>
        </w:rPr>
        <w:t>Тидиб</w:t>
      </w:r>
      <w:proofErr w:type="spellEnd"/>
      <w:r w:rsidRPr="005B0B14">
        <w:rPr>
          <w:rFonts w:ascii="Times New Roman" w:hAnsi="Times New Roman" w:cs="Times New Roman"/>
          <w:sz w:val="28"/>
          <w:szCs w:val="28"/>
        </w:rPr>
        <w:t xml:space="preserve"> </w:t>
      </w:r>
      <w:proofErr w:type="spellStart"/>
      <w:r w:rsidRPr="005B0B14">
        <w:rPr>
          <w:rFonts w:ascii="Times New Roman" w:hAnsi="Times New Roman" w:cs="Times New Roman"/>
          <w:sz w:val="28"/>
          <w:szCs w:val="28"/>
        </w:rPr>
        <w:t>Шамильского</w:t>
      </w:r>
      <w:proofErr w:type="spellEnd"/>
      <w:r w:rsidRPr="005B0B14">
        <w:rPr>
          <w:rFonts w:ascii="Times New Roman" w:hAnsi="Times New Roman" w:cs="Times New Roman"/>
          <w:sz w:val="28"/>
          <w:szCs w:val="28"/>
        </w:rPr>
        <w:t xml:space="preserve"> района;</w:t>
      </w:r>
    </w:p>
    <w:p w:rsidR="00360712" w:rsidRPr="005B0B14" w:rsidRDefault="00360712" w:rsidP="00360712">
      <w:pPr>
        <w:spacing w:after="0" w:line="240" w:lineRule="auto"/>
        <w:ind w:firstLine="567"/>
        <w:contextualSpacing/>
        <w:rPr>
          <w:rFonts w:ascii="Times New Roman" w:hAnsi="Times New Roman" w:cs="Times New Roman"/>
          <w:sz w:val="28"/>
          <w:szCs w:val="28"/>
        </w:rPr>
      </w:pPr>
      <w:r w:rsidRPr="005B0B14">
        <w:rPr>
          <w:rFonts w:ascii="Times New Roman" w:hAnsi="Times New Roman" w:cs="Times New Roman"/>
          <w:sz w:val="28"/>
          <w:szCs w:val="28"/>
        </w:rPr>
        <w:t xml:space="preserve">8. ПСС в с. </w:t>
      </w:r>
      <w:proofErr w:type="spellStart"/>
      <w:r w:rsidRPr="005B0B14">
        <w:rPr>
          <w:rFonts w:ascii="Times New Roman" w:hAnsi="Times New Roman" w:cs="Times New Roman"/>
          <w:sz w:val="28"/>
          <w:szCs w:val="28"/>
        </w:rPr>
        <w:t>Гельбах</w:t>
      </w:r>
      <w:proofErr w:type="spellEnd"/>
      <w:r w:rsidRPr="005B0B14">
        <w:rPr>
          <w:rFonts w:ascii="Times New Roman" w:hAnsi="Times New Roman" w:cs="Times New Roman"/>
          <w:sz w:val="28"/>
          <w:szCs w:val="28"/>
        </w:rPr>
        <w:t xml:space="preserve"> </w:t>
      </w:r>
      <w:proofErr w:type="spellStart"/>
      <w:r w:rsidRPr="005B0B14">
        <w:rPr>
          <w:rFonts w:ascii="Times New Roman" w:hAnsi="Times New Roman" w:cs="Times New Roman"/>
          <w:sz w:val="28"/>
          <w:szCs w:val="28"/>
        </w:rPr>
        <w:t>Кизилюртовского</w:t>
      </w:r>
      <w:proofErr w:type="spellEnd"/>
      <w:r w:rsidRPr="005B0B14">
        <w:rPr>
          <w:rFonts w:ascii="Times New Roman" w:hAnsi="Times New Roman" w:cs="Times New Roman"/>
          <w:sz w:val="28"/>
          <w:szCs w:val="28"/>
        </w:rPr>
        <w:t xml:space="preserve"> района;</w:t>
      </w:r>
    </w:p>
    <w:p w:rsidR="00360712" w:rsidRPr="005B0B14" w:rsidRDefault="00360712" w:rsidP="00360712">
      <w:pPr>
        <w:spacing w:after="0" w:line="240" w:lineRule="auto"/>
        <w:ind w:firstLine="567"/>
        <w:contextualSpacing/>
        <w:rPr>
          <w:rFonts w:ascii="Times New Roman" w:hAnsi="Times New Roman" w:cs="Times New Roman"/>
          <w:sz w:val="28"/>
          <w:szCs w:val="28"/>
        </w:rPr>
      </w:pPr>
      <w:r w:rsidRPr="005B0B14">
        <w:rPr>
          <w:rFonts w:ascii="Times New Roman" w:hAnsi="Times New Roman" w:cs="Times New Roman"/>
          <w:sz w:val="28"/>
          <w:szCs w:val="28"/>
        </w:rPr>
        <w:t xml:space="preserve">9. ПСС в с. </w:t>
      </w:r>
      <w:proofErr w:type="spellStart"/>
      <w:r w:rsidRPr="005B0B14">
        <w:rPr>
          <w:rFonts w:ascii="Times New Roman" w:hAnsi="Times New Roman" w:cs="Times New Roman"/>
          <w:sz w:val="28"/>
          <w:szCs w:val="28"/>
        </w:rPr>
        <w:t>Кардоновка</w:t>
      </w:r>
      <w:proofErr w:type="spellEnd"/>
      <w:r w:rsidRPr="005B0B14">
        <w:rPr>
          <w:rFonts w:ascii="Times New Roman" w:hAnsi="Times New Roman" w:cs="Times New Roman"/>
          <w:sz w:val="28"/>
          <w:szCs w:val="28"/>
        </w:rPr>
        <w:t xml:space="preserve"> </w:t>
      </w:r>
      <w:proofErr w:type="spellStart"/>
      <w:r w:rsidRPr="005B0B14">
        <w:rPr>
          <w:rFonts w:ascii="Times New Roman" w:hAnsi="Times New Roman" w:cs="Times New Roman"/>
          <w:sz w:val="28"/>
          <w:szCs w:val="28"/>
        </w:rPr>
        <w:t>Кизлярского</w:t>
      </w:r>
      <w:proofErr w:type="spellEnd"/>
      <w:r w:rsidRPr="005B0B14">
        <w:rPr>
          <w:rFonts w:ascii="Times New Roman" w:hAnsi="Times New Roman" w:cs="Times New Roman"/>
          <w:sz w:val="28"/>
          <w:szCs w:val="28"/>
        </w:rPr>
        <w:t xml:space="preserve"> района;</w:t>
      </w:r>
    </w:p>
    <w:p w:rsidR="00360712" w:rsidRPr="005B0B14" w:rsidRDefault="00360712" w:rsidP="00360712">
      <w:pPr>
        <w:spacing w:after="0" w:line="240" w:lineRule="auto"/>
        <w:ind w:firstLine="567"/>
        <w:contextualSpacing/>
        <w:rPr>
          <w:rFonts w:ascii="Times New Roman" w:hAnsi="Times New Roman" w:cs="Times New Roman"/>
          <w:sz w:val="28"/>
          <w:szCs w:val="28"/>
        </w:rPr>
      </w:pPr>
      <w:r w:rsidRPr="005B0B14">
        <w:rPr>
          <w:rFonts w:ascii="Times New Roman" w:hAnsi="Times New Roman" w:cs="Times New Roman"/>
          <w:sz w:val="28"/>
          <w:szCs w:val="28"/>
        </w:rPr>
        <w:lastRenderedPageBreak/>
        <w:t>10. ПСС в с.  </w:t>
      </w:r>
      <w:proofErr w:type="spellStart"/>
      <w:r w:rsidRPr="005B0B14">
        <w:rPr>
          <w:rFonts w:ascii="Times New Roman" w:hAnsi="Times New Roman" w:cs="Times New Roman"/>
          <w:sz w:val="28"/>
          <w:szCs w:val="28"/>
        </w:rPr>
        <w:t>Кунбатар</w:t>
      </w:r>
      <w:proofErr w:type="spellEnd"/>
      <w:r w:rsidRPr="005B0B14">
        <w:rPr>
          <w:rFonts w:ascii="Times New Roman" w:hAnsi="Times New Roman" w:cs="Times New Roman"/>
          <w:sz w:val="28"/>
          <w:szCs w:val="28"/>
        </w:rPr>
        <w:t xml:space="preserve"> Ногайского района;</w:t>
      </w:r>
    </w:p>
    <w:p w:rsidR="00360712" w:rsidRPr="005B0B14" w:rsidRDefault="00360712" w:rsidP="00360712">
      <w:pPr>
        <w:spacing w:after="0" w:line="240" w:lineRule="auto"/>
        <w:ind w:firstLine="567"/>
        <w:contextualSpacing/>
        <w:jc w:val="both"/>
        <w:rPr>
          <w:rFonts w:ascii="Times New Roman" w:hAnsi="Times New Roman" w:cs="Times New Roman"/>
          <w:sz w:val="28"/>
          <w:szCs w:val="28"/>
        </w:rPr>
      </w:pPr>
      <w:r w:rsidRPr="005B0B14">
        <w:rPr>
          <w:rFonts w:ascii="Times New Roman" w:hAnsi="Times New Roman" w:cs="Times New Roman"/>
          <w:sz w:val="28"/>
          <w:szCs w:val="28"/>
        </w:rPr>
        <w:t xml:space="preserve">11. ПСС в с. </w:t>
      </w:r>
      <w:proofErr w:type="spellStart"/>
      <w:r w:rsidRPr="005B0B14">
        <w:rPr>
          <w:rFonts w:ascii="Times New Roman" w:hAnsi="Times New Roman" w:cs="Times New Roman"/>
          <w:sz w:val="28"/>
          <w:szCs w:val="28"/>
        </w:rPr>
        <w:t>Гигатли</w:t>
      </w:r>
      <w:proofErr w:type="spellEnd"/>
      <w:r w:rsidRPr="005B0B14">
        <w:rPr>
          <w:rFonts w:ascii="Times New Roman" w:hAnsi="Times New Roman" w:cs="Times New Roman"/>
          <w:sz w:val="28"/>
          <w:szCs w:val="28"/>
        </w:rPr>
        <w:t xml:space="preserve">-Урух </w:t>
      </w:r>
      <w:proofErr w:type="spellStart"/>
      <w:r w:rsidRPr="005B0B14">
        <w:rPr>
          <w:rFonts w:ascii="Times New Roman" w:hAnsi="Times New Roman" w:cs="Times New Roman"/>
          <w:sz w:val="28"/>
          <w:szCs w:val="28"/>
        </w:rPr>
        <w:t>Цумадинского</w:t>
      </w:r>
      <w:proofErr w:type="spellEnd"/>
      <w:r w:rsidRPr="005B0B14">
        <w:rPr>
          <w:rFonts w:ascii="Times New Roman" w:hAnsi="Times New Roman" w:cs="Times New Roman"/>
          <w:sz w:val="28"/>
          <w:szCs w:val="28"/>
        </w:rPr>
        <w:t xml:space="preserve"> района;</w:t>
      </w:r>
    </w:p>
    <w:p w:rsidR="00360712" w:rsidRPr="005B0B14" w:rsidRDefault="00360712" w:rsidP="00360712">
      <w:pPr>
        <w:spacing w:after="0" w:line="240" w:lineRule="auto"/>
        <w:ind w:firstLine="567"/>
        <w:contextualSpacing/>
        <w:jc w:val="both"/>
        <w:rPr>
          <w:rFonts w:ascii="Times New Roman" w:hAnsi="Times New Roman" w:cs="Times New Roman"/>
          <w:sz w:val="28"/>
          <w:szCs w:val="28"/>
        </w:rPr>
      </w:pPr>
      <w:r w:rsidRPr="005B0B14">
        <w:rPr>
          <w:rFonts w:ascii="Times New Roman" w:hAnsi="Times New Roman" w:cs="Times New Roman"/>
          <w:sz w:val="28"/>
          <w:szCs w:val="28"/>
        </w:rPr>
        <w:t xml:space="preserve">12. ПСС в с. </w:t>
      </w:r>
      <w:proofErr w:type="spellStart"/>
      <w:r w:rsidRPr="005B0B14">
        <w:rPr>
          <w:rFonts w:ascii="Times New Roman" w:hAnsi="Times New Roman" w:cs="Times New Roman"/>
          <w:sz w:val="28"/>
          <w:szCs w:val="28"/>
        </w:rPr>
        <w:t>Чулат</w:t>
      </w:r>
      <w:proofErr w:type="spellEnd"/>
      <w:r w:rsidRPr="005B0B14">
        <w:rPr>
          <w:rFonts w:ascii="Times New Roman" w:hAnsi="Times New Roman" w:cs="Times New Roman"/>
          <w:sz w:val="28"/>
          <w:szCs w:val="28"/>
        </w:rPr>
        <w:t xml:space="preserve"> Табасаранского района;</w:t>
      </w:r>
    </w:p>
    <w:p w:rsidR="00360712" w:rsidRPr="005B0B14" w:rsidRDefault="00360712" w:rsidP="00360712">
      <w:pPr>
        <w:spacing w:after="0" w:line="240" w:lineRule="auto"/>
        <w:ind w:firstLine="567"/>
        <w:contextualSpacing/>
        <w:jc w:val="both"/>
        <w:rPr>
          <w:rFonts w:ascii="Times New Roman" w:hAnsi="Times New Roman" w:cs="Times New Roman"/>
          <w:sz w:val="28"/>
          <w:szCs w:val="28"/>
        </w:rPr>
      </w:pPr>
      <w:r w:rsidRPr="005B0B14">
        <w:rPr>
          <w:rFonts w:ascii="Times New Roman" w:hAnsi="Times New Roman" w:cs="Times New Roman"/>
          <w:sz w:val="28"/>
          <w:szCs w:val="28"/>
        </w:rPr>
        <w:t xml:space="preserve">13. ПСС в с. </w:t>
      </w:r>
      <w:proofErr w:type="spellStart"/>
      <w:r w:rsidRPr="005B0B14">
        <w:rPr>
          <w:rFonts w:ascii="Times New Roman" w:hAnsi="Times New Roman" w:cs="Times New Roman"/>
          <w:sz w:val="28"/>
          <w:szCs w:val="28"/>
        </w:rPr>
        <w:t>Гоксув</w:t>
      </w:r>
      <w:proofErr w:type="spellEnd"/>
      <w:r w:rsidRPr="005B0B14">
        <w:rPr>
          <w:rFonts w:ascii="Times New Roman" w:hAnsi="Times New Roman" w:cs="Times New Roman"/>
          <w:sz w:val="28"/>
          <w:szCs w:val="28"/>
        </w:rPr>
        <w:t xml:space="preserve"> </w:t>
      </w:r>
      <w:proofErr w:type="gramStart"/>
      <w:r w:rsidRPr="005B0B14">
        <w:rPr>
          <w:rFonts w:ascii="Times New Roman" w:hAnsi="Times New Roman" w:cs="Times New Roman"/>
          <w:sz w:val="28"/>
          <w:szCs w:val="28"/>
        </w:rPr>
        <w:t>Хасавюртовского  района</w:t>
      </w:r>
      <w:proofErr w:type="gramEnd"/>
      <w:r w:rsidRPr="005B0B14">
        <w:rPr>
          <w:rFonts w:ascii="Times New Roman" w:hAnsi="Times New Roman" w:cs="Times New Roman"/>
          <w:sz w:val="28"/>
          <w:szCs w:val="28"/>
        </w:rPr>
        <w:t>;</w:t>
      </w:r>
    </w:p>
    <w:p w:rsidR="00360712" w:rsidRPr="005B0B14" w:rsidRDefault="00360712" w:rsidP="00360712">
      <w:pPr>
        <w:spacing w:after="0" w:line="240" w:lineRule="auto"/>
        <w:ind w:firstLine="567"/>
        <w:contextualSpacing/>
        <w:jc w:val="both"/>
        <w:rPr>
          <w:rFonts w:ascii="Times New Roman" w:hAnsi="Times New Roman" w:cs="Times New Roman"/>
          <w:sz w:val="28"/>
          <w:szCs w:val="28"/>
        </w:rPr>
      </w:pPr>
      <w:r w:rsidRPr="005B0B14">
        <w:rPr>
          <w:rFonts w:ascii="Times New Roman" w:hAnsi="Times New Roman" w:cs="Times New Roman"/>
          <w:sz w:val="28"/>
          <w:szCs w:val="28"/>
        </w:rPr>
        <w:t xml:space="preserve">14. ПСС в с. </w:t>
      </w:r>
      <w:proofErr w:type="spellStart"/>
      <w:r w:rsidRPr="005B0B14">
        <w:rPr>
          <w:rFonts w:ascii="Times New Roman" w:hAnsi="Times New Roman" w:cs="Times New Roman"/>
          <w:sz w:val="28"/>
          <w:szCs w:val="28"/>
        </w:rPr>
        <w:t>Ассаб</w:t>
      </w:r>
      <w:proofErr w:type="spellEnd"/>
      <w:r w:rsidRPr="005B0B14">
        <w:rPr>
          <w:rFonts w:ascii="Times New Roman" w:hAnsi="Times New Roman" w:cs="Times New Roman"/>
          <w:sz w:val="28"/>
          <w:szCs w:val="28"/>
        </w:rPr>
        <w:t xml:space="preserve"> </w:t>
      </w:r>
      <w:proofErr w:type="spellStart"/>
      <w:r w:rsidRPr="005B0B14">
        <w:rPr>
          <w:rFonts w:ascii="Times New Roman" w:hAnsi="Times New Roman" w:cs="Times New Roman"/>
          <w:sz w:val="28"/>
          <w:szCs w:val="28"/>
        </w:rPr>
        <w:t>Шамильского</w:t>
      </w:r>
      <w:proofErr w:type="spellEnd"/>
      <w:r w:rsidRPr="005B0B14">
        <w:rPr>
          <w:rFonts w:ascii="Times New Roman" w:hAnsi="Times New Roman" w:cs="Times New Roman"/>
          <w:sz w:val="28"/>
          <w:szCs w:val="28"/>
        </w:rPr>
        <w:t xml:space="preserve"> района;</w:t>
      </w:r>
    </w:p>
    <w:p w:rsidR="00360712" w:rsidRPr="005B0B14" w:rsidRDefault="00360712" w:rsidP="00360712">
      <w:pPr>
        <w:spacing w:after="0" w:line="240" w:lineRule="auto"/>
        <w:ind w:firstLine="567"/>
        <w:contextualSpacing/>
        <w:jc w:val="both"/>
        <w:rPr>
          <w:rFonts w:ascii="Times New Roman" w:hAnsi="Times New Roman" w:cs="Times New Roman"/>
          <w:sz w:val="28"/>
          <w:szCs w:val="28"/>
        </w:rPr>
      </w:pPr>
      <w:r w:rsidRPr="005B0B14">
        <w:rPr>
          <w:rFonts w:ascii="Times New Roman" w:hAnsi="Times New Roman" w:cs="Times New Roman"/>
          <w:sz w:val="28"/>
          <w:szCs w:val="28"/>
        </w:rPr>
        <w:t xml:space="preserve">15. ПСС в с. </w:t>
      </w:r>
      <w:proofErr w:type="spellStart"/>
      <w:r w:rsidRPr="005B0B14">
        <w:rPr>
          <w:rFonts w:ascii="Times New Roman" w:hAnsi="Times New Roman" w:cs="Times New Roman"/>
          <w:sz w:val="28"/>
          <w:szCs w:val="28"/>
        </w:rPr>
        <w:t>Хахита</w:t>
      </w:r>
      <w:proofErr w:type="spellEnd"/>
      <w:r w:rsidRPr="005B0B14">
        <w:rPr>
          <w:rFonts w:ascii="Times New Roman" w:hAnsi="Times New Roman" w:cs="Times New Roman"/>
          <w:sz w:val="28"/>
          <w:szCs w:val="28"/>
        </w:rPr>
        <w:t xml:space="preserve"> </w:t>
      </w:r>
      <w:proofErr w:type="spellStart"/>
      <w:r w:rsidRPr="005B0B14">
        <w:rPr>
          <w:rFonts w:ascii="Times New Roman" w:hAnsi="Times New Roman" w:cs="Times New Roman"/>
          <w:sz w:val="28"/>
          <w:szCs w:val="28"/>
        </w:rPr>
        <w:t>Левашинского</w:t>
      </w:r>
      <w:proofErr w:type="spellEnd"/>
      <w:r w:rsidRPr="005B0B14">
        <w:rPr>
          <w:rFonts w:ascii="Times New Roman" w:hAnsi="Times New Roman" w:cs="Times New Roman"/>
          <w:sz w:val="28"/>
          <w:szCs w:val="28"/>
        </w:rPr>
        <w:t xml:space="preserve"> района;</w:t>
      </w:r>
    </w:p>
    <w:p w:rsidR="00360712" w:rsidRPr="005B0B14" w:rsidRDefault="00360712" w:rsidP="00360712">
      <w:pPr>
        <w:spacing w:after="0" w:line="240" w:lineRule="auto"/>
        <w:ind w:firstLine="567"/>
        <w:contextualSpacing/>
        <w:jc w:val="both"/>
        <w:rPr>
          <w:rFonts w:ascii="Times New Roman" w:hAnsi="Times New Roman" w:cs="Times New Roman"/>
          <w:sz w:val="28"/>
          <w:szCs w:val="28"/>
        </w:rPr>
      </w:pPr>
      <w:r w:rsidRPr="005B0B14">
        <w:rPr>
          <w:rFonts w:ascii="Times New Roman" w:hAnsi="Times New Roman" w:cs="Times New Roman"/>
          <w:sz w:val="28"/>
          <w:szCs w:val="28"/>
        </w:rPr>
        <w:t xml:space="preserve">16. ПСС в с. Ахты </w:t>
      </w:r>
      <w:proofErr w:type="spellStart"/>
      <w:r w:rsidRPr="005B0B14">
        <w:rPr>
          <w:rFonts w:ascii="Times New Roman" w:hAnsi="Times New Roman" w:cs="Times New Roman"/>
          <w:sz w:val="28"/>
          <w:szCs w:val="28"/>
        </w:rPr>
        <w:t>Ахтынского</w:t>
      </w:r>
      <w:proofErr w:type="spellEnd"/>
      <w:r w:rsidRPr="005B0B14">
        <w:rPr>
          <w:rFonts w:ascii="Times New Roman" w:hAnsi="Times New Roman" w:cs="Times New Roman"/>
          <w:sz w:val="28"/>
          <w:szCs w:val="28"/>
        </w:rPr>
        <w:t xml:space="preserve"> района;</w:t>
      </w:r>
    </w:p>
    <w:p w:rsidR="00360712" w:rsidRPr="005B0B14" w:rsidRDefault="00360712" w:rsidP="00360712">
      <w:pPr>
        <w:spacing w:after="0" w:line="240" w:lineRule="auto"/>
        <w:ind w:firstLine="567"/>
        <w:contextualSpacing/>
        <w:jc w:val="both"/>
        <w:rPr>
          <w:rFonts w:ascii="Times New Roman" w:hAnsi="Times New Roman" w:cs="Times New Roman"/>
          <w:sz w:val="28"/>
          <w:szCs w:val="28"/>
        </w:rPr>
      </w:pPr>
      <w:r w:rsidRPr="005B0B14">
        <w:rPr>
          <w:rFonts w:ascii="Times New Roman" w:hAnsi="Times New Roman" w:cs="Times New Roman"/>
          <w:sz w:val="28"/>
          <w:szCs w:val="28"/>
        </w:rPr>
        <w:t xml:space="preserve">17. ПСС в с. </w:t>
      </w:r>
      <w:proofErr w:type="spellStart"/>
      <w:r w:rsidRPr="005B0B14">
        <w:rPr>
          <w:rFonts w:ascii="Times New Roman" w:hAnsi="Times New Roman" w:cs="Times New Roman"/>
          <w:sz w:val="28"/>
          <w:szCs w:val="28"/>
        </w:rPr>
        <w:t>Харахи</w:t>
      </w:r>
      <w:proofErr w:type="spellEnd"/>
      <w:r w:rsidRPr="005B0B14">
        <w:rPr>
          <w:rFonts w:ascii="Times New Roman" w:hAnsi="Times New Roman" w:cs="Times New Roman"/>
          <w:sz w:val="28"/>
          <w:szCs w:val="28"/>
        </w:rPr>
        <w:t xml:space="preserve"> </w:t>
      </w:r>
      <w:proofErr w:type="spellStart"/>
      <w:r w:rsidRPr="005B0B14">
        <w:rPr>
          <w:rFonts w:ascii="Times New Roman" w:hAnsi="Times New Roman" w:cs="Times New Roman"/>
          <w:sz w:val="28"/>
          <w:szCs w:val="28"/>
        </w:rPr>
        <w:t>Хунзахского</w:t>
      </w:r>
      <w:proofErr w:type="spellEnd"/>
      <w:r w:rsidRPr="005B0B14">
        <w:rPr>
          <w:rFonts w:ascii="Times New Roman" w:hAnsi="Times New Roman" w:cs="Times New Roman"/>
          <w:sz w:val="28"/>
          <w:szCs w:val="28"/>
        </w:rPr>
        <w:t xml:space="preserve"> района;</w:t>
      </w:r>
    </w:p>
    <w:p w:rsidR="00360712" w:rsidRPr="005B0B14" w:rsidRDefault="00360712" w:rsidP="00360712">
      <w:pPr>
        <w:spacing w:after="0" w:line="240" w:lineRule="auto"/>
        <w:ind w:firstLine="567"/>
        <w:contextualSpacing/>
        <w:jc w:val="both"/>
        <w:rPr>
          <w:rFonts w:ascii="Times New Roman" w:hAnsi="Times New Roman" w:cs="Times New Roman"/>
          <w:sz w:val="28"/>
          <w:szCs w:val="28"/>
        </w:rPr>
      </w:pPr>
      <w:r w:rsidRPr="005B0B14">
        <w:rPr>
          <w:rFonts w:ascii="Times New Roman" w:hAnsi="Times New Roman" w:cs="Times New Roman"/>
          <w:sz w:val="28"/>
          <w:szCs w:val="28"/>
        </w:rPr>
        <w:t xml:space="preserve">18. ПСС в с. </w:t>
      </w:r>
      <w:proofErr w:type="spellStart"/>
      <w:r w:rsidRPr="005B0B14">
        <w:rPr>
          <w:rFonts w:ascii="Times New Roman" w:hAnsi="Times New Roman" w:cs="Times New Roman"/>
          <w:sz w:val="28"/>
          <w:szCs w:val="28"/>
        </w:rPr>
        <w:t>Хубар</w:t>
      </w:r>
      <w:proofErr w:type="spellEnd"/>
      <w:r w:rsidRPr="005B0B14">
        <w:rPr>
          <w:rFonts w:ascii="Times New Roman" w:hAnsi="Times New Roman" w:cs="Times New Roman"/>
          <w:sz w:val="28"/>
          <w:szCs w:val="28"/>
        </w:rPr>
        <w:t xml:space="preserve"> </w:t>
      </w:r>
      <w:proofErr w:type="spellStart"/>
      <w:r w:rsidRPr="005B0B14">
        <w:rPr>
          <w:rFonts w:ascii="Times New Roman" w:hAnsi="Times New Roman" w:cs="Times New Roman"/>
          <w:sz w:val="28"/>
          <w:szCs w:val="28"/>
        </w:rPr>
        <w:t>Казбековского</w:t>
      </w:r>
      <w:proofErr w:type="spellEnd"/>
      <w:r w:rsidRPr="005B0B14">
        <w:rPr>
          <w:rFonts w:ascii="Times New Roman" w:hAnsi="Times New Roman" w:cs="Times New Roman"/>
          <w:sz w:val="28"/>
          <w:szCs w:val="28"/>
        </w:rPr>
        <w:t xml:space="preserve"> района;</w:t>
      </w:r>
    </w:p>
    <w:p w:rsidR="00360712" w:rsidRPr="005B0B14" w:rsidRDefault="00360712" w:rsidP="00360712">
      <w:pPr>
        <w:spacing w:after="0" w:line="240" w:lineRule="auto"/>
        <w:ind w:firstLine="567"/>
        <w:contextualSpacing/>
        <w:jc w:val="both"/>
        <w:rPr>
          <w:rFonts w:ascii="Times New Roman" w:hAnsi="Times New Roman" w:cs="Times New Roman"/>
          <w:sz w:val="28"/>
          <w:szCs w:val="28"/>
        </w:rPr>
      </w:pPr>
      <w:r w:rsidRPr="005B0B14">
        <w:rPr>
          <w:rFonts w:ascii="Times New Roman" w:hAnsi="Times New Roman" w:cs="Times New Roman"/>
          <w:sz w:val="28"/>
          <w:szCs w:val="28"/>
        </w:rPr>
        <w:t xml:space="preserve">19. ПСС в с. </w:t>
      </w:r>
      <w:proofErr w:type="spellStart"/>
      <w:r w:rsidRPr="005B0B14">
        <w:rPr>
          <w:rFonts w:ascii="Times New Roman" w:hAnsi="Times New Roman" w:cs="Times New Roman"/>
          <w:sz w:val="28"/>
          <w:szCs w:val="28"/>
        </w:rPr>
        <w:t>Терутли</w:t>
      </w:r>
      <w:proofErr w:type="spellEnd"/>
      <w:r w:rsidRPr="005B0B14">
        <w:rPr>
          <w:rFonts w:ascii="Times New Roman" w:hAnsi="Times New Roman" w:cs="Times New Roman"/>
          <w:sz w:val="28"/>
          <w:szCs w:val="28"/>
        </w:rPr>
        <w:t xml:space="preserve"> </w:t>
      </w:r>
      <w:proofErr w:type="spellStart"/>
      <w:r w:rsidRPr="005B0B14">
        <w:rPr>
          <w:rFonts w:ascii="Times New Roman" w:hAnsi="Times New Roman" w:cs="Times New Roman"/>
          <w:sz w:val="28"/>
          <w:szCs w:val="28"/>
        </w:rPr>
        <w:t>Цунтинского</w:t>
      </w:r>
      <w:proofErr w:type="spellEnd"/>
      <w:r w:rsidRPr="005B0B14">
        <w:rPr>
          <w:rFonts w:ascii="Times New Roman" w:hAnsi="Times New Roman" w:cs="Times New Roman"/>
          <w:sz w:val="28"/>
          <w:szCs w:val="28"/>
        </w:rPr>
        <w:t xml:space="preserve"> района;</w:t>
      </w:r>
    </w:p>
    <w:p w:rsidR="00360712" w:rsidRPr="005B0B14" w:rsidRDefault="00360712" w:rsidP="00360712">
      <w:pPr>
        <w:spacing w:after="0" w:line="240" w:lineRule="auto"/>
        <w:ind w:firstLine="567"/>
        <w:contextualSpacing/>
        <w:jc w:val="both"/>
        <w:rPr>
          <w:rFonts w:ascii="Times New Roman" w:hAnsi="Times New Roman" w:cs="Times New Roman"/>
          <w:sz w:val="28"/>
          <w:szCs w:val="28"/>
        </w:rPr>
      </w:pPr>
      <w:r w:rsidRPr="005B0B14">
        <w:rPr>
          <w:rFonts w:ascii="Times New Roman" w:hAnsi="Times New Roman" w:cs="Times New Roman"/>
          <w:sz w:val="28"/>
          <w:szCs w:val="28"/>
        </w:rPr>
        <w:t xml:space="preserve">20. ПСС в с. </w:t>
      </w:r>
      <w:proofErr w:type="spellStart"/>
      <w:r w:rsidRPr="005B0B14">
        <w:rPr>
          <w:rFonts w:ascii="Times New Roman" w:hAnsi="Times New Roman" w:cs="Times New Roman"/>
          <w:sz w:val="28"/>
          <w:szCs w:val="28"/>
        </w:rPr>
        <w:t>Янгикент</w:t>
      </w:r>
      <w:proofErr w:type="spellEnd"/>
      <w:r w:rsidRPr="005B0B14">
        <w:rPr>
          <w:rFonts w:ascii="Times New Roman" w:hAnsi="Times New Roman" w:cs="Times New Roman"/>
          <w:sz w:val="28"/>
          <w:szCs w:val="28"/>
        </w:rPr>
        <w:t xml:space="preserve"> </w:t>
      </w:r>
      <w:proofErr w:type="spellStart"/>
      <w:r w:rsidRPr="005B0B14">
        <w:rPr>
          <w:rFonts w:ascii="Times New Roman" w:hAnsi="Times New Roman" w:cs="Times New Roman"/>
          <w:sz w:val="28"/>
          <w:szCs w:val="28"/>
        </w:rPr>
        <w:t>Кайтагского</w:t>
      </w:r>
      <w:proofErr w:type="spellEnd"/>
      <w:r w:rsidRPr="005B0B14">
        <w:rPr>
          <w:rFonts w:ascii="Times New Roman" w:hAnsi="Times New Roman" w:cs="Times New Roman"/>
          <w:sz w:val="28"/>
          <w:szCs w:val="28"/>
        </w:rPr>
        <w:t xml:space="preserve"> района.</w:t>
      </w:r>
    </w:p>
    <w:p w:rsidR="00360712" w:rsidRPr="005B0B14" w:rsidRDefault="00360712" w:rsidP="00360712">
      <w:pPr>
        <w:spacing w:after="0" w:line="240" w:lineRule="auto"/>
        <w:ind w:firstLine="567"/>
        <w:contextualSpacing/>
        <w:jc w:val="center"/>
        <w:rPr>
          <w:rFonts w:ascii="Times New Roman" w:hAnsi="Times New Roman" w:cs="Times New Roman"/>
          <w:sz w:val="28"/>
          <w:szCs w:val="28"/>
        </w:rPr>
      </w:pPr>
      <w:r w:rsidRPr="005B0B14">
        <w:rPr>
          <w:rFonts w:ascii="Times New Roman" w:hAnsi="Times New Roman" w:cs="Times New Roman"/>
          <w:b/>
          <w:sz w:val="28"/>
          <w:szCs w:val="28"/>
        </w:rPr>
        <w:t>Газификация</w:t>
      </w:r>
    </w:p>
    <w:p w:rsidR="00360712" w:rsidRPr="005B0B14" w:rsidRDefault="00360712" w:rsidP="00360712">
      <w:pPr>
        <w:spacing w:after="0" w:line="240" w:lineRule="auto"/>
        <w:ind w:firstLine="567"/>
        <w:contextualSpacing/>
        <w:jc w:val="both"/>
        <w:rPr>
          <w:rFonts w:ascii="Times New Roman" w:hAnsi="Times New Roman" w:cs="Times New Roman"/>
          <w:sz w:val="28"/>
          <w:szCs w:val="28"/>
        </w:rPr>
      </w:pPr>
      <w:r w:rsidRPr="005B0B14">
        <w:rPr>
          <w:rFonts w:ascii="Times New Roman" w:hAnsi="Times New Roman" w:cs="Times New Roman"/>
          <w:sz w:val="28"/>
          <w:szCs w:val="28"/>
        </w:rPr>
        <w:t xml:space="preserve"> Кроме того, введены в эксплуатацию и осуществлен пуск газа в 8 населенных пунктах.</w:t>
      </w:r>
    </w:p>
    <w:p w:rsidR="00360712" w:rsidRPr="005B0B14" w:rsidRDefault="00360712" w:rsidP="00360712">
      <w:pPr>
        <w:pStyle w:val="a9"/>
        <w:numPr>
          <w:ilvl w:val="0"/>
          <w:numId w:val="17"/>
        </w:numPr>
        <w:ind w:left="0" w:firstLine="567"/>
        <w:jc w:val="both"/>
        <w:rPr>
          <w:rFonts w:ascii="Times New Roman" w:eastAsia="Times New Roman" w:hAnsi="Times New Roman" w:cs="Times New Roman"/>
          <w:sz w:val="28"/>
          <w:szCs w:val="28"/>
        </w:rPr>
      </w:pPr>
      <w:r w:rsidRPr="005B0B14">
        <w:rPr>
          <w:rFonts w:ascii="Times New Roman" w:hAnsi="Times New Roman" w:cs="Times New Roman"/>
          <w:sz w:val="28"/>
          <w:szCs w:val="28"/>
        </w:rPr>
        <w:t xml:space="preserve"> </w:t>
      </w:r>
      <w:proofErr w:type="spellStart"/>
      <w:r w:rsidRPr="005B0B14">
        <w:rPr>
          <w:rFonts w:ascii="Times New Roman" w:eastAsia="Times New Roman" w:hAnsi="Times New Roman" w:cs="Times New Roman"/>
          <w:sz w:val="28"/>
          <w:szCs w:val="28"/>
        </w:rPr>
        <w:t>с.Гацалух</w:t>
      </w:r>
      <w:proofErr w:type="spellEnd"/>
      <w:r w:rsidRPr="005B0B14">
        <w:rPr>
          <w:rFonts w:ascii="Times New Roman" w:eastAsia="Times New Roman" w:hAnsi="Times New Roman" w:cs="Times New Roman"/>
          <w:sz w:val="28"/>
          <w:szCs w:val="28"/>
        </w:rPr>
        <w:t xml:space="preserve"> </w:t>
      </w:r>
      <w:proofErr w:type="gramStart"/>
      <w:r w:rsidRPr="005B0B14">
        <w:rPr>
          <w:rFonts w:ascii="Times New Roman" w:eastAsia="Times New Roman" w:hAnsi="Times New Roman" w:cs="Times New Roman"/>
          <w:sz w:val="28"/>
          <w:szCs w:val="28"/>
        </w:rPr>
        <w:t>и  "</w:t>
      </w:r>
      <w:proofErr w:type="spellStart"/>
      <w:proofErr w:type="gramEnd"/>
      <w:r w:rsidRPr="005B0B14">
        <w:rPr>
          <w:rFonts w:ascii="Times New Roman" w:eastAsia="Times New Roman" w:hAnsi="Times New Roman" w:cs="Times New Roman"/>
          <w:sz w:val="28"/>
          <w:szCs w:val="28"/>
        </w:rPr>
        <w:t>Танусинское</w:t>
      </w:r>
      <w:proofErr w:type="spellEnd"/>
      <w:r w:rsidRPr="005B0B14">
        <w:rPr>
          <w:rFonts w:ascii="Times New Roman" w:eastAsia="Times New Roman" w:hAnsi="Times New Roman" w:cs="Times New Roman"/>
          <w:sz w:val="28"/>
          <w:szCs w:val="28"/>
        </w:rPr>
        <w:t>" (</w:t>
      </w:r>
      <w:proofErr w:type="spellStart"/>
      <w:r w:rsidRPr="005B0B14">
        <w:rPr>
          <w:rFonts w:ascii="Times New Roman" w:eastAsia="Times New Roman" w:hAnsi="Times New Roman" w:cs="Times New Roman"/>
          <w:sz w:val="28"/>
          <w:szCs w:val="28"/>
        </w:rPr>
        <w:t>с.Эбута</w:t>
      </w:r>
      <w:proofErr w:type="spellEnd"/>
      <w:r w:rsidRPr="005B0B14">
        <w:rPr>
          <w:rFonts w:ascii="Times New Roman" w:eastAsia="Times New Roman" w:hAnsi="Times New Roman" w:cs="Times New Roman"/>
          <w:sz w:val="28"/>
          <w:szCs w:val="28"/>
        </w:rPr>
        <w:t xml:space="preserve">) </w:t>
      </w:r>
      <w:proofErr w:type="spellStart"/>
      <w:r w:rsidRPr="005B0B14">
        <w:rPr>
          <w:rFonts w:ascii="Times New Roman" w:eastAsia="Times New Roman" w:hAnsi="Times New Roman" w:cs="Times New Roman"/>
          <w:sz w:val="28"/>
          <w:szCs w:val="28"/>
        </w:rPr>
        <w:t>Хунзахского</w:t>
      </w:r>
      <w:proofErr w:type="spellEnd"/>
      <w:r w:rsidRPr="005B0B14">
        <w:rPr>
          <w:rFonts w:ascii="Times New Roman" w:eastAsia="Times New Roman" w:hAnsi="Times New Roman" w:cs="Times New Roman"/>
          <w:sz w:val="28"/>
          <w:szCs w:val="28"/>
        </w:rPr>
        <w:t xml:space="preserve"> района;</w:t>
      </w:r>
    </w:p>
    <w:p w:rsidR="00360712" w:rsidRPr="005B0B14" w:rsidRDefault="00360712" w:rsidP="00360712">
      <w:pPr>
        <w:pStyle w:val="a9"/>
        <w:numPr>
          <w:ilvl w:val="0"/>
          <w:numId w:val="17"/>
        </w:numPr>
        <w:ind w:left="0" w:firstLine="567"/>
        <w:jc w:val="both"/>
        <w:rPr>
          <w:rFonts w:ascii="Times New Roman" w:eastAsia="Times New Roman" w:hAnsi="Times New Roman" w:cs="Times New Roman"/>
          <w:sz w:val="28"/>
          <w:szCs w:val="28"/>
        </w:rPr>
      </w:pPr>
      <w:proofErr w:type="spellStart"/>
      <w:r w:rsidRPr="005B0B14">
        <w:rPr>
          <w:rFonts w:ascii="Times New Roman" w:eastAsia="Times New Roman" w:hAnsi="Times New Roman" w:cs="Times New Roman"/>
          <w:sz w:val="28"/>
          <w:szCs w:val="28"/>
        </w:rPr>
        <w:t>с.Шотода</w:t>
      </w:r>
      <w:proofErr w:type="spellEnd"/>
      <w:r w:rsidRPr="005B0B14">
        <w:rPr>
          <w:rFonts w:ascii="Times New Roman" w:eastAsia="Times New Roman" w:hAnsi="Times New Roman" w:cs="Times New Roman"/>
          <w:sz w:val="28"/>
          <w:szCs w:val="28"/>
        </w:rPr>
        <w:t xml:space="preserve"> </w:t>
      </w:r>
      <w:proofErr w:type="spellStart"/>
      <w:r w:rsidRPr="005B0B14">
        <w:rPr>
          <w:rFonts w:ascii="Times New Roman" w:eastAsia="Times New Roman" w:hAnsi="Times New Roman" w:cs="Times New Roman"/>
          <w:sz w:val="28"/>
          <w:szCs w:val="28"/>
        </w:rPr>
        <w:t>Хунзахского</w:t>
      </w:r>
      <w:proofErr w:type="spellEnd"/>
      <w:r w:rsidRPr="005B0B14">
        <w:rPr>
          <w:rFonts w:ascii="Times New Roman" w:eastAsia="Times New Roman" w:hAnsi="Times New Roman" w:cs="Times New Roman"/>
          <w:sz w:val="28"/>
          <w:szCs w:val="28"/>
        </w:rPr>
        <w:t xml:space="preserve"> района</w:t>
      </w:r>
    </w:p>
    <w:p w:rsidR="00360712" w:rsidRPr="005B0B14" w:rsidRDefault="00360712" w:rsidP="00360712">
      <w:pPr>
        <w:pStyle w:val="a9"/>
        <w:numPr>
          <w:ilvl w:val="0"/>
          <w:numId w:val="17"/>
        </w:numPr>
        <w:ind w:left="0" w:firstLine="567"/>
        <w:jc w:val="both"/>
        <w:rPr>
          <w:rFonts w:ascii="Times New Roman" w:eastAsia="Times New Roman" w:hAnsi="Times New Roman" w:cs="Times New Roman"/>
          <w:sz w:val="28"/>
          <w:szCs w:val="28"/>
        </w:rPr>
      </w:pPr>
      <w:proofErr w:type="spellStart"/>
      <w:r w:rsidRPr="005B0B14">
        <w:rPr>
          <w:rFonts w:ascii="Times New Roman" w:eastAsia="Times New Roman" w:hAnsi="Times New Roman" w:cs="Times New Roman"/>
          <w:sz w:val="28"/>
          <w:szCs w:val="28"/>
        </w:rPr>
        <w:t>с.Сиух</w:t>
      </w:r>
      <w:proofErr w:type="spellEnd"/>
      <w:r w:rsidRPr="005B0B14">
        <w:rPr>
          <w:rFonts w:ascii="Times New Roman" w:eastAsia="Times New Roman" w:hAnsi="Times New Roman" w:cs="Times New Roman"/>
          <w:sz w:val="28"/>
          <w:szCs w:val="28"/>
        </w:rPr>
        <w:t xml:space="preserve"> </w:t>
      </w:r>
      <w:proofErr w:type="spellStart"/>
      <w:r w:rsidRPr="005B0B14">
        <w:rPr>
          <w:rFonts w:ascii="Times New Roman" w:eastAsia="Times New Roman" w:hAnsi="Times New Roman" w:cs="Times New Roman"/>
          <w:sz w:val="28"/>
          <w:szCs w:val="28"/>
        </w:rPr>
        <w:t>Хунзахского</w:t>
      </w:r>
      <w:proofErr w:type="spellEnd"/>
      <w:r w:rsidRPr="005B0B14">
        <w:rPr>
          <w:rFonts w:ascii="Times New Roman" w:eastAsia="Times New Roman" w:hAnsi="Times New Roman" w:cs="Times New Roman"/>
          <w:sz w:val="28"/>
          <w:szCs w:val="28"/>
        </w:rPr>
        <w:t xml:space="preserve"> района</w:t>
      </w:r>
    </w:p>
    <w:p w:rsidR="00360712" w:rsidRPr="005B0B14" w:rsidRDefault="00360712" w:rsidP="00360712">
      <w:pPr>
        <w:pStyle w:val="a9"/>
        <w:numPr>
          <w:ilvl w:val="0"/>
          <w:numId w:val="17"/>
        </w:numPr>
        <w:ind w:left="0" w:firstLine="567"/>
        <w:jc w:val="both"/>
        <w:rPr>
          <w:rFonts w:ascii="Times New Roman" w:eastAsia="Times New Roman" w:hAnsi="Times New Roman" w:cs="Times New Roman"/>
          <w:sz w:val="28"/>
          <w:szCs w:val="28"/>
        </w:rPr>
      </w:pPr>
      <w:r w:rsidRPr="005B0B14">
        <w:rPr>
          <w:rFonts w:ascii="Times New Roman" w:eastAsia="Times New Roman" w:hAnsi="Times New Roman" w:cs="Times New Roman"/>
          <w:sz w:val="28"/>
          <w:szCs w:val="28"/>
        </w:rPr>
        <w:t xml:space="preserve">с. </w:t>
      </w:r>
      <w:proofErr w:type="spellStart"/>
      <w:r w:rsidRPr="005B0B14">
        <w:rPr>
          <w:rFonts w:ascii="Times New Roman" w:eastAsia="Times New Roman" w:hAnsi="Times New Roman" w:cs="Times New Roman"/>
          <w:sz w:val="28"/>
          <w:szCs w:val="28"/>
        </w:rPr>
        <w:t>Гонох</w:t>
      </w:r>
      <w:proofErr w:type="spellEnd"/>
      <w:r w:rsidRPr="005B0B14">
        <w:rPr>
          <w:rFonts w:ascii="Times New Roman" w:eastAsia="Times New Roman" w:hAnsi="Times New Roman" w:cs="Times New Roman"/>
          <w:sz w:val="28"/>
          <w:szCs w:val="28"/>
        </w:rPr>
        <w:t xml:space="preserve"> и "</w:t>
      </w:r>
      <w:proofErr w:type="spellStart"/>
      <w:r w:rsidRPr="005B0B14">
        <w:rPr>
          <w:rFonts w:ascii="Times New Roman" w:eastAsia="Times New Roman" w:hAnsi="Times New Roman" w:cs="Times New Roman"/>
          <w:sz w:val="28"/>
          <w:szCs w:val="28"/>
        </w:rPr>
        <w:t>Хунзахское</w:t>
      </w:r>
      <w:proofErr w:type="spellEnd"/>
      <w:r w:rsidRPr="005B0B14">
        <w:rPr>
          <w:rFonts w:ascii="Times New Roman" w:eastAsia="Times New Roman" w:hAnsi="Times New Roman" w:cs="Times New Roman"/>
          <w:sz w:val="28"/>
          <w:szCs w:val="28"/>
        </w:rPr>
        <w:t>" (</w:t>
      </w:r>
      <w:proofErr w:type="spellStart"/>
      <w:r w:rsidRPr="005B0B14">
        <w:rPr>
          <w:rFonts w:ascii="Times New Roman" w:eastAsia="Times New Roman" w:hAnsi="Times New Roman" w:cs="Times New Roman"/>
          <w:sz w:val="28"/>
          <w:szCs w:val="28"/>
        </w:rPr>
        <w:t>с.Баитль</w:t>
      </w:r>
      <w:proofErr w:type="spellEnd"/>
      <w:r w:rsidRPr="005B0B14">
        <w:rPr>
          <w:rFonts w:ascii="Times New Roman" w:eastAsia="Times New Roman" w:hAnsi="Times New Roman" w:cs="Times New Roman"/>
          <w:sz w:val="28"/>
          <w:szCs w:val="28"/>
        </w:rPr>
        <w:t xml:space="preserve">, </w:t>
      </w:r>
      <w:proofErr w:type="spellStart"/>
      <w:r w:rsidRPr="005B0B14">
        <w:rPr>
          <w:rFonts w:ascii="Times New Roman" w:eastAsia="Times New Roman" w:hAnsi="Times New Roman" w:cs="Times New Roman"/>
          <w:sz w:val="28"/>
          <w:szCs w:val="28"/>
        </w:rPr>
        <w:t>с.Чондотль</w:t>
      </w:r>
      <w:proofErr w:type="spellEnd"/>
      <w:r w:rsidRPr="005B0B14">
        <w:rPr>
          <w:rFonts w:ascii="Times New Roman" w:eastAsia="Times New Roman" w:hAnsi="Times New Roman" w:cs="Times New Roman"/>
          <w:sz w:val="28"/>
          <w:szCs w:val="28"/>
        </w:rPr>
        <w:t xml:space="preserve">) </w:t>
      </w:r>
      <w:proofErr w:type="spellStart"/>
      <w:r w:rsidRPr="005B0B14">
        <w:rPr>
          <w:rFonts w:ascii="Times New Roman" w:eastAsia="Times New Roman" w:hAnsi="Times New Roman" w:cs="Times New Roman"/>
          <w:sz w:val="28"/>
          <w:szCs w:val="28"/>
        </w:rPr>
        <w:t>Хунзахского</w:t>
      </w:r>
      <w:proofErr w:type="spellEnd"/>
      <w:r w:rsidRPr="005B0B14">
        <w:rPr>
          <w:rFonts w:ascii="Times New Roman" w:eastAsia="Times New Roman" w:hAnsi="Times New Roman" w:cs="Times New Roman"/>
          <w:sz w:val="28"/>
          <w:szCs w:val="28"/>
        </w:rPr>
        <w:t xml:space="preserve"> района</w:t>
      </w:r>
    </w:p>
    <w:p w:rsidR="00360712" w:rsidRPr="005B0B14" w:rsidRDefault="00360712" w:rsidP="00360712">
      <w:pPr>
        <w:pStyle w:val="a9"/>
        <w:numPr>
          <w:ilvl w:val="0"/>
          <w:numId w:val="17"/>
        </w:numPr>
        <w:ind w:left="0" w:firstLine="567"/>
        <w:jc w:val="both"/>
        <w:rPr>
          <w:rFonts w:ascii="Times New Roman" w:eastAsia="Times New Roman" w:hAnsi="Times New Roman" w:cs="Times New Roman"/>
          <w:sz w:val="28"/>
          <w:szCs w:val="28"/>
        </w:rPr>
      </w:pPr>
      <w:r w:rsidRPr="005B0B14">
        <w:rPr>
          <w:rFonts w:ascii="Times New Roman" w:eastAsia="Times New Roman" w:hAnsi="Times New Roman" w:cs="Times New Roman"/>
          <w:sz w:val="28"/>
          <w:szCs w:val="28"/>
        </w:rPr>
        <w:t xml:space="preserve">Газификация с. </w:t>
      </w:r>
      <w:proofErr w:type="spellStart"/>
      <w:r w:rsidRPr="005B0B14">
        <w:rPr>
          <w:rFonts w:ascii="Times New Roman" w:eastAsia="Times New Roman" w:hAnsi="Times New Roman" w:cs="Times New Roman"/>
          <w:sz w:val="28"/>
          <w:szCs w:val="28"/>
        </w:rPr>
        <w:t>Эминхюр</w:t>
      </w:r>
      <w:proofErr w:type="spellEnd"/>
      <w:r w:rsidRPr="005B0B14">
        <w:rPr>
          <w:rFonts w:ascii="Times New Roman" w:eastAsia="Times New Roman" w:hAnsi="Times New Roman" w:cs="Times New Roman"/>
          <w:sz w:val="28"/>
          <w:szCs w:val="28"/>
        </w:rPr>
        <w:t xml:space="preserve"> </w:t>
      </w:r>
      <w:proofErr w:type="spellStart"/>
      <w:r w:rsidRPr="005B0B14">
        <w:rPr>
          <w:rFonts w:ascii="Times New Roman" w:eastAsia="Times New Roman" w:hAnsi="Times New Roman" w:cs="Times New Roman"/>
          <w:sz w:val="28"/>
          <w:szCs w:val="28"/>
        </w:rPr>
        <w:t>С.Стальского</w:t>
      </w:r>
      <w:proofErr w:type="spellEnd"/>
      <w:r w:rsidRPr="005B0B14">
        <w:rPr>
          <w:rFonts w:ascii="Times New Roman" w:eastAsia="Times New Roman" w:hAnsi="Times New Roman" w:cs="Times New Roman"/>
          <w:sz w:val="28"/>
          <w:szCs w:val="28"/>
        </w:rPr>
        <w:t xml:space="preserve"> района</w:t>
      </w:r>
    </w:p>
    <w:p w:rsidR="00360712" w:rsidRPr="005B0B14" w:rsidRDefault="00360712" w:rsidP="00360712">
      <w:pPr>
        <w:pStyle w:val="a9"/>
        <w:numPr>
          <w:ilvl w:val="0"/>
          <w:numId w:val="17"/>
        </w:numPr>
        <w:ind w:left="0" w:firstLine="567"/>
        <w:jc w:val="both"/>
        <w:rPr>
          <w:rFonts w:ascii="Times New Roman" w:eastAsia="Times New Roman" w:hAnsi="Times New Roman" w:cs="Times New Roman"/>
          <w:sz w:val="28"/>
          <w:szCs w:val="28"/>
        </w:rPr>
      </w:pPr>
      <w:r w:rsidRPr="005B0B14">
        <w:rPr>
          <w:rFonts w:ascii="Times New Roman" w:eastAsia="Times New Roman" w:hAnsi="Times New Roman" w:cs="Times New Roman"/>
          <w:sz w:val="28"/>
          <w:szCs w:val="28"/>
        </w:rPr>
        <w:t xml:space="preserve">Газификация с. </w:t>
      </w:r>
      <w:proofErr w:type="spellStart"/>
      <w:r w:rsidRPr="005B0B14">
        <w:rPr>
          <w:rFonts w:ascii="Times New Roman" w:eastAsia="Times New Roman" w:hAnsi="Times New Roman" w:cs="Times New Roman"/>
          <w:sz w:val="28"/>
          <w:szCs w:val="28"/>
        </w:rPr>
        <w:t>Кахцуг</w:t>
      </w:r>
      <w:proofErr w:type="spellEnd"/>
      <w:r w:rsidRPr="005B0B14">
        <w:rPr>
          <w:rFonts w:ascii="Times New Roman" w:eastAsia="Times New Roman" w:hAnsi="Times New Roman" w:cs="Times New Roman"/>
          <w:sz w:val="28"/>
          <w:szCs w:val="28"/>
        </w:rPr>
        <w:t xml:space="preserve"> </w:t>
      </w:r>
      <w:proofErr w:type="spellStart"/>
      <w:r w:rsidRPr="005B0B14">
        <w:rPr>
          <w:rFonts w:ascii="Times New Roman" w:eastAsia="Times New Roman" w:hAnsi="Times New Roman" w:cs="Times New Roman"/>
          <w:sz w:val="28"/>
          <w:szCs w:val="28"/>
        </w:rPr>
        <w:t>С.Стальского</w:t>
      </w:r>
      <w:proofErr w:type="spellEnd"/>
      <w:r w:rsidRPr="005B0B14">
        <w:rPr>
          <w:rFonts w:ascii="Times New Roman" w:eastAsia="Times New Roman" w:hAnsi="Times New Roman" w:cs="Times New Roman"/>
          <w:sz w:val="28"/>
          <w:szCs w:val="28"/>
        </w:rPr>
        <w:t xml:space="preserve"> района</w:t>
      </w:r>
    </w:p>
    <w:p w:rsidR="00360712" w:rsidRPr="005B0B14" w:rsidRDefault="00360712" w:rsidP="00360712">
      <w:pPr>
        <w:pStyle w:val="a9"/>
        <w:numPr>
          <w:ilvl w:val="0"/>
          <w:numId w:val="17"/>
        </w:numPr>
        <w:ind w:left="0" w:firstLine="567"/>
        <w:jc w:val="both"/>
        <w:rPr>
          <w:rFonts w:ascii="Times New Roman" w:eastAsia="Times New Roman" w:hAnsi="Times New Roman" w:cs="Times New Roman"/>
          <w:sz w:val="28"/>
          <w:szCs w:val="28"/>
        </w:rPr>
      </w:pPr>
      <w:r w:rsidRPr="005B0B14">
        <w:rPr>
          <w:rFonts w:ascii="Times New Roman" w:eastAsia="Times New Roman" w:hAnsi="Times New Roman" w:cs="Times New Roman"/>
          <w:sz w:val="28"/>
          <w:szCs w:val="28"/>
        </w:rPr>
        <w:t xml:space="preserve">Газификация кут. </w:t>
      </w:r>
      <w:proofErr w:type="spellStart"/>
      <w:proofErr w:type="gramStart"/>
      <w:r w:rsidRPr="005B0B14">
        <w:rPr>
          <w:rFonts w:ascii="Times New Roman" w:eastAsia="Times New Roman" w:hAnsi="Times New Roman" w:cs="Times New Roman"/>
          <w:sz w:val="28"/>
          <w:szCs w:val="28"/>
        </w:rPr>
        <w:t>Ачичунгур</w:t>
      </w:r>
      <w:proofErr w:type="spellEnd"/>
      <w:r w:rsidRPr="005B0B14">
        <w:rPr>
          <w:rFonts w:ascii="Times New Roman" w:eastAsia="Times New Roman" w:hAnsi="Times New Roman" w:cs="Times New Roman"/>
          <w:sz w:val="28"/>
          <w:szCs w:val="28"/>
        </w:rPr>
        <w:t xml:space="preserve">  </w:t>
      </w:r>
      <w:proofErr w:type="spellStart"/>
      <w:r w:rsidRPr="005B0B14">
        <w:rPr>
          <w:rFonts w:ascii="Times New Roman" w:eastAsia="Times New Roman" w:hAnsi="Times New Roman" w:cs="Times New Roman"/>
          <w:sz w:val="28"/>
          <w:szCs w:val="28"/>
        </w:rPr>
        <w:t>Цунтинского</w:t>
      </w:r>
      <w:proofErr w:type="spellEnd"/>
      <w:proofErr w:type="gramEnd"/>
      <w:r w:rsidRPr="005B0B14">
        <w:rPr>
          <w:rFonts w:ascii="Times New Roman" w:eastAsia="Times New Roman" w:hAnsi="Times New Roman" w:cs="Times New Roman"/>
          <w:sz w:val="28"/>
          <w:szCs w:val="28"/>
        </w:rPr>
        <w:t xml:space="preserve"> р-на в ЗОЖ, в </w:t>
      </w:r>
      <w:proofErr w:type="spellStart"/>
      <w:r w:rsidRPr="005B0B14">
        <w:rPr>
          <w:rFonts w:ascii="Times New Roman" w:eastAsia="Times New Roman" w:hAnsi="Times New Roman" w:cs="Times New Roman"/>
          <w:sz w:val="28"/>
          <w:szCs w:val="28"/>
        </w:rPr>
        <w:t>т.ч</w:t>
      </w:r>
      <w:proofErr w:type="spellEnd"/>
      <w:r w:rsidRPr="005B0B14">
        <w:rPr>
          <w:rFonts w:ascii="Times New Roman" w:eastAsia="Times New Roman" w:hAnsi="Times New Roman" w:cs="Times New Roman"/>
          <w:sz w:val="28"/>
          <w:szCs w:val="28"/>
        </w:rPr>
        <w:t>. ПСД</w:t>
      </w:r>
    </w:p>
    <w:p w:rsidR="00360712" w:rsidRPr="005B0B14" w:rsidRDefault="00360712" w:rsidP="00360712">
      <w:pPr>
        <w:pStyle w:val="a9"/>
        <w:numPr>
          <w:ilvl w:val="0"/>
          <w:numId w:val="17"/>
        </w:numPr>
        <w:ind w:left="0" w:firstLine="567"/>
        <w:jc w:val="both"/>
        <w:rPr>
          <w:rFonts w:ascii="Times New Roman" w:eastAsia="Times New Roman" w:hAnsi="Times New Roman" w:cs="Times New Roman"/>
          <w:sz w:val="28"/>
          <w:szCs w:val="28"/>
        </w:rPr>
      </w:pPr>
      <w:r w:rsidRPr="005B0B14">
        <w:rPr>
          <w:rFonts w:ascii="Times New Roman" w:eastAsia="Times New Roman" w:hAnsi="Times New Roman" w:cs="Times New Roman"/>
          <w:sz w:val="28"/>
          <w:szCs w:val="28"/>
        </w:rPr>
        <w:t xml:space="preserve">Газификация с. </w:t>
      </w:r>
      <w:proofErr w:type="spellStart"/>
      <w:r w:rsidRPr="005B0B14">
        <w:rPr>
          <w:rFonts w:ascii="Times New Roman" w:eastAsia="Times New Roman" w:hAnsi="Times New Roman" w:cs="Times New Roman"/>
          <w:sz w:val="28"/>
          <w:szCs w:val="28"/>
        </w:rPr>
        <w:t>Азадоглы</w:t>
      </w:r>
      <w:proofErr w:type="spellEnd"/>
      <w:r w:rsidRPr="005B0B14">
        <w:rPr>
          <w:rFonts w:ascii="Times New Roman" w:eastAsia="Times New Roman" w:hAnsi="Times New Roman" w:cs="Times New Roman"/>
          <w:sz w:val="28"/>
          <w:szCs w:val="28"/>
        </w:rPr>
        <w:t xml:space="preserve"> </w:t>
      </w:r>
      <w:proofErr w:type="spellStart"/>
      <w:r w:rsidRPr="005B0B14">
        <w:rPr>
          <w:rFonts w:ascii="Times New Roman" w:eastAsia="Times New Roman" w:hAnsi="Times New Roman" w:cs="Times New Roman"/>
          <w:sz w:val="28"/>
          <w:szCs w:val="28"/>
        </w:rPr>
        <w:t>Магарамкентского</w:t>
      </w:r>
      <w:proofErr w:type="spellEnd"/>
      <w:r w:rsidRPr="005B0B14">
        <w:rPr>
          <w:rFonts w:ascii="Times New Roman" w:eastAsia="Times New Roman" w:hAnsi="Times New Roman" w:cs="Times New Roman"/>
          <w:sz w:val="28"/>
          <w:szCs w:val="28"/>
        </w:rPr>
        <w:t xml:space="preserve"> района.</w:t>
      </w:r>
    </w:p>
    <w:p w:rsidR="00360712" w:rsidRPr="005B0B14" w:rsidRDefault="00360712" w:rsidP="00360712">
      <w:pPr>
        <w:spacing w:after="0" w:line="240" w:lineRule="auto"/>
        <w:ind w:firstLine="567"/>
        <w:jc w:val="both"/>
        <w:rPr>
          <w:rFonts w:ascii="Times New Roman" w:hAnsi="Times New Roman" w:cs="Times New Roman"/>
          <w:sz w:val="28"/>
          <w:szCs w:val="28"/>
        </w:rPr>
      </w:pPr>
      <w:r w:rsidRPr="005B0B14">
        <w:rPr>
          <w:rFonts w:ascii="Times New Roman" w:hAnsi="Times New Roman" w:cs="Times New Roman"/>
          <w:sz w:val="28"/>
          <w:szCs w:val="28"/>
        </w:rPr>
        <w:tab/>
        <w:t xml:space="preserve">В 2023 году были включены в план мероприятий </w:t>
      </w:r>
      <w:proofErr w:type="spellStart"/>
      <w:r w:rsidRPr="005B0B14">
        <w:rPr>
          <w:rFonts w:ascii="Times New Roman" w:hAnsi="Times New Roman" w:cs="Times New Roman"/>
          <w:sz w:val="28"/>
          <w:szCs w:val="28"/>
        </w:rPr>
        <w:t>внутрипоселковые</w:t>
      </w:r>
      <w:proofErr w:type="spellEnd"/>
      <w:r w:rsidRPr="005B0B14">
        <w:rPr>
          <w:rFonts w:ascii="Times New Roman" w:hAnsi="Times New Roman" w:cs="Times New Roman"/>
          <w:sz w:val="28"/>
          <w:szCs w:val="28"/>
        </w:rPr>
        <w:t xml:space="preserve"> газовые сети в с. </w:t>
      </w:r>
      <w:proofErr w:type="spellStart"/>
      <w:r w:rsidRPr="005B0B14">
        <w:rPr>
          <w:rFonts w:ascii="Times New Roman" w:hAnsi="Times New Roman" w:cs="Times New Roman"/>
          <w:sz w:val="28"/>
          <w:szCs w:val="28"/>
        </w:rPr>
        <w:t>Смугул</w:t>
      </w:r>
      <w:proofErr w:type="spellEnd"/>
      <w:r w:rsidRPr="005B0B14">
        <w:rPr>
          <w:rFonts w:ascii="Times New Roman" w:hAnsi="Times New Roman" w:cs="Times New Roman"/>
          <w:sz w:val="28"/>
          <w:szCs w:val="28"/>
        </w:rPr>
        <w:t xml:space="preserve"> </w:t>
      </w:r>
      <w:proofErr w:type="spellStart"/>
      <w:r w:rsidRPr="005B0B14">
        <w:rPr>
          <w:rFonts w:ascii="Times New Roman" w:hAnsi="Times New Roman" w:cs="Times New Roman"/>
          <w:sz w:val="28"/>
          <w:szCs w:val="28"/>
        </w:rPr>
        <w:t>Ахтынского</w:t>
      </w:r>
      <w:proofErr w:type="spellEnd"/>
      <w:r w:rsidRPr="005B0B14">
        <w:rPr>
          <w:rFonts w:ascii="Times New Roman" w:hAnsi="Times New Roman" w:cs="Times New Roman"/>
          <w:sz w:val="28"/>
          <w:szCs w:val="28"/>
        </w:rPr>
        <w:t xml:space="preserve"> района. После актуализации ПСД и проведения экспертизы 22.08.2023 г. заключен контракт. Ввод предусмотрен в 2024 году.</w:t>
      </w:r>
    </w:p>
    <w:p w:rsidR="00360712" w:rsidRPr="005B0B14" w:rsidRDefault="00360712" w:rsidP="00360712">
      <w:pPr>
        <w:spacing w:after="0" w:line="240" w:lineRule="auto"/>
        <w:ind w:firstLine="567"/>
        <w:jc w:val="center"/>
        <w:rPr>
          <w:rFonts w:ascii="Times New Roman" w:hAnsi="Times New Roman" w:cs="Times New Roman"/>
          <w:sz w:val="28"/>
          <w:szCs w:val="28"/>
        </w:rPr>
      </w:pPr>
      <w:r w:rsidRPr="005B0B14">
        <w:rPr>
          <w:rFonts w:ascii="Times New Roman" w:hAnsi="Times New Roman" w:cs="Times New Roman"/>
          <w:b/>
          <w:sz w:val="28"/>
          <w:szCs w:val="28"/>
        </w:rPr>
        <w:t>Образование (объектов 3, ввод 2)</w:t>
      </w:r>
    </w:p>
    <w:p w:rsidR="00360712" w:rsidRPr="005B0B14" w:rsidRDefault="00360712" w:rsidP="00360712">
      <w:pPr>
        <w:spacing w:after="0" w:line="240" w:lineRule="auto"/>
        <w:ind w:firstLine="567"/>
        <w:contextualSpacing/>
        <w:jc w:val="both"/>
        <w:rPr>
          <w:rFonts w:ascii="Times New Roman" w:hAnsi="Times New Roman" w:cs="Times New Roman"/>
          <w:sz w:val="28"/>
          <w:szCs w:val="28"/>
        </w:rPr>
      </w:pPr>
      <w:r w:rsidRPr="005B0B14">
        <w:rPr>
          <w:rFonts w:ascii="Times New Roman" w:hAnsi="Times New Roman" w:cs="Times New Roman"/>
          <w:sz w:val="28"/>
          <w:szCs w:val="28"/>
        </w:rPr>
        <w:t xml:space="preserve"> В рамках Подпрограммы «Создание и развитие инфраструктуры на сельских территориях» Государственной программы Республики Дагестан «Комплексное развитие сельских территорий Республики Дагестан» предусмотрено строительство 3 общеобразовательных школ на 500 уч. мест, в том числе завершение и ввод в эксплуатацию: </w:t>
      </w:r>
    </w:p>
    <w:p w:rsidR="00360712" w:rsidRPr="005B0B14" w:rsidRDefault="00360712" w:rsidP="00360712">
      <w:pPr>
        <w:spacing w:after="0" w:line="240" w:lineRule="auto"/>
        <w:ind w:firstLine="567"/>
        <w:contextualSpacing/>
        <w:jc w:val="both"/>
        <w:rPr>
          <w:rFonts w:ascii="Times New Roman" w:hAnsi="Times New Roman" w:cs="Times New Roman"/>
          <w:sz w:val="28"/>
          <w:szCs w:val="28"/>
        </w:rPr>
      </w:pPr>
      <w:r w:rsidRPr="005B0B14">
        <w:rPr>
          <w:rFonts w:ascii="Times New Roman" w:hAnsi="Times New Roman" w:cs="Times New Roman"/>
          <w:sz w:val="28"/>
          <w:szCs w:val="28"/>
        </w:rPr>
        <w:t>2 объекта на 300 уч. мест в 2023 году;</w:t>
      </w:r>
    </w:p>
    <w:p w:rsidR="00360712" w:rsidRPr="005B0B14" w:rsidRDefault="00360712" w:rsidP="00360712">
      <w:pPr>
        <w:spacing w:after="0" w:line="240" w:lineRule="auto"/>
        <w:ind w:firstLine="567"/>
        <w:contextualSpacing/>
        <w:jc w:val="both"/>
        <w:rPr>
          <w:rFonts w:ascii="Times New Roman" w:hAnsi="Times New Roman" w:cs="Times New Roman"/>
          <w:sz w:val="28"/>
          <w:szCs w:val="28"/>
        </w:rPr>
      </w:pPr>
      <w:r w:rsidRPr="005B0B14">
        <w:rPr>
          <w:rFonts w:ascii="Times New Roman" w:hAnsi="Times New Roman" w:cs="Times New Roman"/>
          <w:sz w:val="28"/>
          <w:szCs w:val="28"/>
        </w:rPr>
        <w:t xml:space="preserve"> 1 объект на 200 уч. мест в 2024 году.</w:t>
      </w:r>
    </w:p>
    <w:p w:rsidR="00360712" w:rsidRPr="005B0B14" w:rsidRDefault="00360712" w:rsidP="00360712">
      <w:pPr>
        <w:spacing w:after="0" w:line="240" w:lineRule="auto"/>
        <w:ind w:firstLine="567"/>
        <w:contextualSpacing/>
        <w:jc w:val="both"/>
        <w:rPr>
          <w:rFonts w:ascii="Times New Roman" w:hAnsi="Times New Roman" w:cs="Times New Roman"/>
          <w:sz w:val="28"/>
          <w:szCs w:val="28"/>
        </w:rPr>
      </w:pPr>
      <w:r w:rsidRPr="005B0B14">
        <w:rPr>
          <w:rFonts w:ascii="Times New Roman" w:hAnsi="Times New Roman" w:cs="Times New Roman"/>
          <w:sz w:val="28"/>
          <w:szCs w:val="28"/>
        </w:rPr>
        <w:t xml:space="preserve"> По школам на 200 уч. мест в с. </w:t>
      </w:r>
      <w:proofErr w:type="spellStart"/>
      <w:r w:rsidRPr="005B0B14">
        <w:rPr>
          <w:rFonts w:ascii="Times New Roman" w:hAnsi="Times New Roman" w:cs="Times New Roman"/>
          <w:sz w:val="28"/>
          <w:szCs w:val="28"/>
        </w:rPr>
        <w:t>Гертма</w:t>
      </w:r>
      <w:proofErr w:type="spellEnd"/>
      <w:r w:rsidRPr="005B0B14">
        <w:rPr>
          <w:rFonts w:ascii="Times New Roman" w:hAnsi="Times New Roman" w:cs="Times New Roman"/>
          <w:sz w:val="28"/>
          <w:szCs w:val="28"/>
        </w:rPr>
        <w:t xml:space="preserve"> </w:t>
      </w:r>
      <w:proofErr w:type="spellStart"/>
      <w:r w:rsidRPr="005B0B14">
        <w:rPr>
          <w:rFonts w:ascii="Times New Roman" w:hAnsi="Times New Roman" w:cs="Times New Roman"/>
          <w:sz w:val="28"/>
          <w:szCs w:val="28"/>
        </w:rPr>
        <w:t>Казбековского</w:t>
      </w:r>
      <w:proofErr w:type="spellEnd"/>
      <w:r w:rsidRPr="005B0B14">
        <w:rPr>
          <w:rFonts w:ascii="Times New Roman" w:hAnsi="Times New Roman" w:cs="Times New Roman"/>
          <w:sz w:val="28"/>
          <w:szCs w:val="28"/>
        </w:rPr>
        <w:t xml:space="preserve"> района и на 100 уч. мест в с. </w:t>
      </w:r>
      <w:proofErr w:type="spellStart"/>
      <w:r w:rsidRPr="005B0B14">
        <w:rPr>
          <w:rFonts w:ascii="Times New Roman" w:hAnsi="Times New Roman" w:cs="Times New Roman"/>
          <w:sz w:val="28"/>
          <w:szCs w:val="28"/>
        </w:rPr>
        <w:t>Кумли</w:t>
      </w:r>
      <w:proofErr w:type="spellEnd"/>
      <w:r w:rsidRPr="005B0B14">
        <w:rPr>
          <w:rFonts w:ascii="Times New Roman" w:hAnsi="Times New Roman" w:cs="Times New Roman"/>
          <w:sz w:val="28"/>
          <w:szCs w:val="28"/>
        </w:rPr>
        <w:t xml:space="preserve"> Ногайского района до конца года были завершены работы в рамках первого этапа строительства. Закуплено все необходимое технологическое оборудование, мебель и учебно-наглядные пособия. Объекты будут введены в эксплуатацию 1 сентября 2024 года.</w:t>
      </w:r>
    </w:p>
    <w:p w:rsidR="00360712" w:rsidRPr="005B0B14" w:rsidRDefault="00360712" w:rsidP="00360712">
      <w:pPr>
        <w:spacing w:after="0" w:line="240" w:lineRule="auto"/>
        <w:ind w:firstLine="567"/>
        <w:contextualSpacing/>
        <w:jc w:val="both"/>
        <w:rPr>
          <w:rFonts w:ascii="Times New Roman" w:hAnsi="Times New Roman" w:cs="Times New Roman"/>
          <w:sz w:val="28"/>
          <w:szCs w:val="28"/>
        </w:rPr>
      </w:pPr>
      <w:r w:rsidRPr="005B0B14">
        <w:rPr>
          <w:rFonts w:ascii="Times New Roman" w:hAnsi="Times New Roman" w:cs="Times New Roman"/>
          <w:sz w:val="28"/>
          <w:szCs w:val="28"/>
        </w:rPr>
        <w:t xml:space="preserve"> На школе на 200 уч. мест в с. </w:t>
      </w:r>
      <w:proofErr w:type="spellStart"/>
      <w:r w:rsidRPr="005B0B14">
        <w:rPr>
          <w:rFonts w:ascii="Times New Roman" w:hAnsi="Times New Roman" w:cs="Times New Roman"/>
          <w:sz w:val="28"/>
          <w:szCs w:val="28"/>
        </w:rPr>
        <w:t>Шумли-Олик</w:t>
      </w:r>
      <w:proofErr w:type="spellEnd"/>
      <w:r w:rsidRPr="005B0B14">
        <w:rPr>
          <w:rFonts w:ascii="Times New Roman" w:hAnsi="Times New Roman" w:cs="Times New Roman"/>
          <w:sz w:val="28"/>
          <w:szCs w:val="28"/>
        </w:rPr>
        <w:t xml:space="preserve"> Ногайского района 23.12.2022 г. заключен контракт. Строительно-монтажные работы ведутся в соответствии с графиком производства. Техническая готовность составляет 37%. Ввод предусмотрен в 2025 году.</w:t>
      </w:r>
    </w:p>
    <w:p w:rsidR="00360712" w:rsidRDefault="00360712" w:rsidP="00360712">
      <w:pPr>
        <w:spacing w:after="0" w:line="240" w:lineRule="auto"/>
        <w:ind w:firstLine="567"/>
        <w:contextualSpacing/>
        <w:jc w:val="center"/>
        <w:rPr>
          <w:rFonts w:ascii="Times New Roman" w:hAnsi="Times New Roman" w:cs="Times New Roman"/>
          <w:b/>
          <w:sz w:val="28"/>
          <w:szCs w:val="28"/>
        </w:rPr>
      </w:pPr>
    </w:p>
    <w:p w:rsidR="00360712" w:rsidRPr="005B0B14" w:rsidRDefault="00360712" w:rsidP="00360712">
      <w:pPr>
        <w:spacing w:after="0" w:line="240" w:lineRule="auto"/>
        <w:ind w:firstLine="567"/>
        <w:contextualSpacing/>
        <w:jc w:val="center"/>
        <w:rPr>
          <w:rFonts w:ascii="Times New Roman" w:hAnsi="Times New Roman" w:cs="Times New Roman"/>
          <w:sz w:val="28"/>
          <w:szCs w:val="28"/>
        </w:rPr>
      </w:pPr>
      <w:r w:rsidRPr="005B0B14">
        <w:rPr>
          <w:rFonts w:ascii="Times New Roman" w:hAnsi="Times New Roman" w:cs="Times New Roman"/>
          <w:b/>
          <w:sz w:val="28"/>
          <w:szCs w:val="28"/>
        </w:rPr>
        <w:t>Водоснабжение</w:t>
      </w:r>
    </w:p>
    <w:p w:rsidR="00360712" w:rsidRPr="005B0B14" w:rsidRDefault="00360712" w:rsidP="00360712">
      <w:pPr>
        <w:spacing w:after="0" w:line="240" w:lineRule="auto"/>
        <w:ind w:firstLine="567"/>
        <w:contextualSpacing/>
        <w:jc w:val="both"/>
        <w:rPr>
          <w:rFonts w:ascii="Times New Roman" w:hAnsi="Times New Roman" w:cs="Times New Roman"/>
          <w:sz w:val="28"/>
          <w:szCs w:val="28"/>
        </w:rPr>
      </w:pPr>
      <w:r w:rsidRPr="005B0B14">
        <w:rPr>
          <w:rFonts w:ascii="Times New Roman" w:hAnsi="Times New Roman" w:cs="Times New Roman"/>
          <w:sz w:val="28"/>
          <w:szCs w:val="28"/>
        </w:rPr>
        <w:t xml:space="preserve"> По объекту «Строительство водопровода в с. Гента </w:t>
      </w:r>
      <w:proofErr w:type="spellStart"/>
      <w:r w:rsidRPr="005B0B14">
        <w:rPr>
          <w:rFonts w:ascii="Times New Roman" w:hAnsi="Times New Roman" w:cs="Times New Roman"/>
          <w:sz w:val="28"/>
          <w:szCs w:val="28"/>
        </w:rPr>
        <w:t>Шамильского</w:t>
      </w:r>
      <w:proofErr w:type="spellEnd"/>
      <w:r w:rsidRPr="005B0B14">
        <w:rPr>
          <w:rFonts w:ascii="Times New Roman" w:hAnsi="Times New Roman" w:cs="Times New Roman"/>
          <w:sz w:val="28"/>
          <w:szCs w:val="28"/>
        </w:rPr>
        <w:t xml:space="preserve"> района». Завершено строительство подводящего водовода и резервуаров. Начато строительство </w:t>
      </w:r>
      <w:proofErr w:type="spellStart"/>
      <w:r w:rsidRPr="005B0B14">
        <w:rPr>
          <w:rFonts w:ascii="Times New Roman" w:hAnsi="Times New Roman" w:cs="Times New Roman"/>
          <w:sz w:val="28"/>
          <w:szCs w:val="28"/>
        </w:rPr>
        <w:t>внутрипоселковой</w:t>
      </w:r>
      <w:proofErr w:type="spellEnd"/>
      <w:r w:rsidRPr="005B0B14">
        <w:rPr>
          <w:rFonts w:ascii="Times New Roman" w:hAnsi="Times New Roman" w:cs="Times New Roman"/>
          <w:sz w:val="28"/>
          <w:szCs w:val="28"/>
        </w:rPr>
        <w:t xml:space="preserve"> сети водоснабжения. Ввод объекта предусмотрен в 2024 году. </w:t>
      </w:r>
    </w:p>
    <w:p w:rsidR="00360712" w:rsidRPr="005B0B14" w:rsidRDefault="00360712" w:rsidP="00360712">
      <w:pPr>
        <w:spacing w:after="0" w:line="240" w:lineRule="auto"/>
        <w:ind w:firstLine="567"/>
        <w:jc w:val="both"/>
        <w:rPr>
          <w:rFonts w:ascii="Times New Roman" w:hAnsi="Times New Roman" w:cs="Times New Roman"/>
          <w:sz w:val="28"/>
          <w:szCs w:val="28"/>
          <w:lang w:eastAsia="en-US"/>
        </w:rPr>
      </w:pPr>
      <w:r w:rsidRPr="005B0B14">
        <w:rPr>
          <w:rFonts w:ascii="Times New Roman" w:eastAsia="Times New Roman" w:hAnsi="Times New Roman" w:cs="Times New Roman"/>
          <w:sz w:val="28"/>
          <w:szCs w:val="28"/>
        </w:rPr>
        <w:tab/>
        <w:t>Также ведется проектирование водовода Ахсу-</w:t>
      </w:r>
      <w:proofErr w:type="spellStart"/>
      <w:r w:rsidRPr="005B0B14">
        <w:rPr>
          <w:rFonts w:ascii="Times New Roman" w:eastAsia="Times New Roman" w:hAnsi="Times New Roman" w:cs="Times New Roman"/>
          <w:sz w:val="28"/>
          <w:szCs w:val="28"/>
        </w:rPr>
        <w:t>Гертма</w:t>
      </w:r>
      <w:proofErr w:type="spellEnd"/>
      <w:r w:rsidRPr="005B0B14">
        <w:rPr>
          <w:rFonts w:ascii="Times New Roman" w:eastAsia="Times New Roman" w:hAnsi="Times New Roman" w:cs="Times New Roman"/>
          <w:sz w:val="28"/>
          <w:szCs w:val="28"/>
        </w:rPr>
        <w:t xml:space="preserve"> </w:t>
      </w:r>
      <w:proofErr w:type="spellStart"/>
      <w:r w:rsidRPr="005B0B14">
        <w:rPr>
          <w:rFonts w:ascii="Times New Roman" w:eastAsia="Times New Roman" w:hAnsi="Times New Roman" w:cs="Times New Roman"/>
          <w:sz w:val="28"/>
          <w:szCs w:val="28"/>
        </w:rPr>
        <w:t>Казбековского</w:t>
      </w:r>
      <w:proofErr w:type="spellEnd"/>
      <w:r w:rsidRPr="005B0B14">
        <w:rPr>
          <w:rFonts w:ascii="Times New Roman" w:eastAsia="Times New Roman" w:hAnsi="Times New Roman" w:cs="Times New Roman"/>
          <w:sz w:val="28"/>
          <w:szCs w:val="28"/>
        </w:rPr>
        <w:t xml:space="preserve"> района Республики Дагестан.</w:t>
      </w:r>
    </w:p>
    <w:p w:rsidR="00160724" w:rsidRPr="00D01C4E" w:rsidRDefault="00160724" w:rsidP="00160724">
      <w:pPr>
        <w:spacing w:after="0" w:line="240" w:lineRule="auto"/>
        <w:ind w:firstLine="567"/>
        <w:jc w:val="both"/>
        <w:rPr>
          <w:rFonts w:ascii="Times New Roman" w:eastAsia="Calibri" w:hAnsi="Times New Roman" w:cs="Times New Roman"/>
          <w:color w:val="000000" w:themeColor="text1"/>
          <w:sz w:val="28"/>
          <w:szCs w:val="28"/>
        </w:rPr>
      </w:pPr>
      <w:r w:rsidRPr="00D01C4E">
        <w:rPr>
          <w:rFonts w:ascii="Times New Roman" w:hAnsi="Times New Roman" w:cs="Times New Roman"/>
          <w:color w:val="000000" w:themeColor="text1"/>
          <w:sz w:val="28"/>
          <w:szCs w:val="28"/>
          <w:lang w:eastAsia="en-US"/>
        </w:rPr>
        <w:t>Из 11 индикаторов Госпрограммы КРСТ, принятых к исполнению на 20232 году, достигнуто 7, или 63,6 %.  4 индикатора не исполнены, или         36,4 % от общего количества индикаторов.</w:t>
      </w:r>
    </w:p>
    <w:p w:rsidR="00122D04" w:rsidRPr="005B0B14" w:rsidRDefault="00122D04" w:rsidP="005B0B14">
      <w:pPr>
        <w:spacing w:after="0" w:line="240" w:lineRule="auto"/>
        <w:ind w:firstLine="567"/>
        <w:jc w:val="both"/>
        <w:rPr>
          <w:rFonts w:ascii="Times New Roman" w:hAnsi="Times New Roman" w:cs="Times New Roman"/>
          <w:sz w:val="28"/>
          <w:szCs w:val="28"/>
          <w:lang w:eastAsia="en-US"/>
        </w:rPr>
      </w:pPr>
    </w:p>
    <w:p w:rsidR="00160724" w:rsidRDefault="00160724" w:rsidP="005B0B14">
      <w:pPr>
        <w:spacing w:after="0" w:line="240" w:lineRule="auto"/>
        <w:ind w:firstLine="567"/>
        <w:jc w:val="both"/>
        <w:rPr>
          <w:rFonts w:ascii="Times New Roman" w:hAnsi="Times New Roman" w:cs="Times New Roman"/>
          <w:sz w:val="28"/>
          <w:szCs w:val="28"/>
          <w:lang w:eastAsia="en-US"/>
        </w:rPr>
      </w:pPr>
    </w:p>
    <w:p w:rsidR="00160724" w:rsidRDefault="00160724" w:rsidP="005B0B14">
      <w:pPr>
        <w:spacing w:after="0" w:line="240" w:lineRule="auto"/>
        <w:ind w:firstLine="567"/>
        <w:jc w:val="both"/>
        <w:rPr>
          <w:rFonts w:ascii="Times New Roman" w:hAnsi="Times New Roman" w:cs="Times New Roman"/>
          <w:sz w:val="28"/>
          <w:szCs w:val="28"/>
          <w:lang w:eastAsia="en-US"/>
        </w:rPr>
      </w:pPr>
    </w:p>
    <w:p w:rsidR="00122D04" w:rsidRPr="005B0B14" w:rsidRDefault="00122D04" w:rsidP="005B0B14">
      <w:pPr>
        <w:spacing w:after="0" w:line="240" w:lineRule="auto"/>
        <w:ind w:firstLine="567"/>
        <w:jc w:val="both"/>
        <w:rPr>
          <w:rFonts w:ascii="Times New Roman" w:hAnsi="Times New Roman" w:cs="Times New Roman"/>
          <w:sz w:val="28"/>
          <w:szCs w:val="28"/>
          <w:lang w:eastAsia="en-US"/>
        </w:rPr>
      </w:pPr>
    </w:p>
    <w:p w:rsidR="00122D04" w:rsidRPr="005B0B14" w:rsidRDefault="00122D04" w:rsidP="005B0B14">
      <w:pPr>
        <w:spacing w:after="0" w:line="240" w:lineRule="auto"/>
        <w:ind w:firstLine="567"/>
        <w:jc w:val="both"/>
        <w:rPr>
          <w:rFonts w:ascii="Times New Roman" w:hAnsi="Times New Roman" w:cs="Times New Roman"/>
          <w:sz w:val="28"/>
          <w:szCs w:val="28"/>
          <w:lang w:eastAsia="en-US"/>
        </w:rPr>
      </w:pPr>
    </w:p>
    <w:sectPr w:rsidR="00122D04" w:rsidRPr="005B0B14" w:rsidSect="00A12D39">
      <w:footerReference w:type="default" r:id="rId8"/>
      <w:pgSz w:w="11906" w:h="16838"/>
      <w:pgMar w:top="992" w:right="851" w:bottom="1021" w:left="184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EED" w:rsidRDefault="00BB1EED" w:rsidP="00EA7BFD">
      <w:pPr>
        <w:spacing w:after="0" w:line="240" w:lineRule="auto"/>
      </w:pPr>
      <w:r>
        <w:separator/>
      </w:r>
    </w:p>
  </w:endnote>
  <w:endnote w:type="continuationSeparator" w:id="0">
    <w:p w:rsidR="00BB1EED" w:rsidRDefault="00BB1EED" w:rsidP="00EA7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Open Sans">
    <w:altName w:val="Open Sans"/>
    <w:panose1 w:val="00000000000000000000"/>
    <w:charset w:val="CC"/>
    <w:family w:val="swiss"/>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0174225"/>
      <w:docPartObj>
        <w:docPartGallery w:val="Page Numbers (Bottom of Page)"/>
        <w:docPartUnique/>
      </w:docPartObj>
    </w:sdtPr>
    <w:sdtEndPr/>
    <w:sdtContent>
      <w:p w:rsidR="008A74F4" w:rsidRDefault="008A74F4">
        <w:pPr>
          <w:pStyle w:val="a5"/>
          <w:jc w:val="center"/>
        </w:pPr>
        <w:r>
          <w:fldChar w:fldCharType="begin"/>
        </w:r>
        <w:r>
          <w:instrText>PAGE   \* MERGEFORMAT</w:instrText>
        </w:r>
        <w:r>
          <w:fldChar w:fldCharType="separate"/>
        </w:r>
        <w:r w:rsidR="00360712">
          <w:rPr>
            <w:noProof/>
          </w:rPr>
          <w:t>17</w:t>
        </w:r>
        <w:r>
          <w:fldChar w:fldCharType="end"/>
        </w:r>
      </w:p>
    </w:sdtContent>
  </w:sdt>
  <w:p w:rsidR="008A74F4" w:rsidRDefault="008A74F4" w:rsidP="00767264">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EED" w:rsidRDefault="00BB1EED" w:rsidP="00EA7BFD">
      <w:pPr>
        <w:spacing w:after="0" w:line="240" w:lineRule="auto"/>
      </w:pPr>
      <w:r>
        <w:separator/>
      </w:r>
    </w:p>
  </w:footnote>
  <w:footnote w:type="continuationSeparator" w:id="0">
    <w:p w:rsidR="00BB1EED" w:rsidRDefault="00BB1EED" w:rsidP="00EA7B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B3C5D"/>
    <w:multiLevelType w:val="hybridMultilevel"/>
    <w:tmpl w:val="065444FC"/>
    <w:lvl w:ilvl="0" w:tplc="6C461A9A">
      <w:start w:val="1"/>
      <w:numFmt w:val="bullet"/>
      <w:lvlText w:val="–"/>
      <w:lvlJc w:val="left"/>
      <w:pPr>
        <w:ind w:left="720" w:hanging="360"/>
      </w:pPr>
      <w:rPr>
        <w:rFonts w:ascii="Times New Roman" w:eastAsia="SimHe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571FB1"/>
    <w:multiLevelType w:val="hybridMultilevel"/>
    <w:tmpl w:val="815E8A2A"/>
    <w:lvl w:ilvl="0" w:tplc="E0AEF994">
      <w:start w:val="1"/>
      <w:numFmt w:val="decimal"/>
      <w:lvlText w:val="%1."/>
      <w:lvlJc w:val="left"/>
      <w:pPr>
        <w:ind w:left="928"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286084"/>
    <w:multiLevelType w:val="hybridMultilevel"/>
    <w:tmpl w:val="52505708"/>
    <w:lvl w:ilvl="0" w:tplc="9162D1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092721F"/>
    <w:multiLevelType w:val="hybridMultilevel"/>
    <w:tmpl w:val="B0703274"/>
    <w:lvl w:ilvl="0" w:tplc="04190001">
      <w:start w:val="1"/>
      <w:numFmt w:val="bullet"/>
      <w:lvlText w:val=""/>
      <w:lvlJc w:val="left"/>
      <w:pPr>
        <w:tabs>
          <w:tab w:val="num" w:pos="1350"/>
        </w:tabs>
        <w:ind w:left="1350" w:hanging="360"/>
      </w:pPr>
      <w:rPr>
        <w:rFonts w:ascii="Symbol" w:hAnsi="Symbol" w:hint="default"/>
      </w:rPr>
    </w:lvl>
    <w:lvl w:ilvl="1" w:tplc="04190003">
      <w:start w:val="1"/>
      <w:numFmt w:val="bullet"/>
      <w:lvlText w:val="o"/>
      <w:lvlJc w:val="left"/>
      <w:pPr>
        <w:tabs>
          <w:tab w:val="num" w:pos="2070"/>
        </w:tabs>
        <w:ind w:left="2070" w:hanging="360"/>
      </w:pPr>
      <w:rPr>
        <w:rFonts w:ascii="Courier New" w:hAnsi="Courier New" w:cs="Courier New" w:hint="default"/>
      </w:rPr>
    </w:lvl>
    <w:lvl w:ilvl="2" w:tplc="04190005">
      <w:start w:val="1"/>
      <w:numFmt w:val="bullet"/>
      <w:lvlText w:val=""/>
      <w:lvlJc w:val="left"/>
      <w:pPr>
        <w:tabs>
          <w:tab w:val="num" w:pos="2790"/>
        </w:tabs>
        <w:ind w:left="2790" w:hanging="360"/>
      </w:pPr>
      <w:rPr>
        <w:rFonts w:ascii="Wingdings" w:hAnsi="Wingdings" w:hint="default"/>
      </w:rPr>
    </w:lvl>
    <w:lvl w:ilvl="3" w:tplc="04190001">
      <w:start w:val="1"/>
      <w:numFmt w:val="bullet"/>
      <w:lvlText w:val=""/>
      <w:lvlJc w:val="left"/>
      <w:pPr>
        <w:tabs>
          <w:tab w:val="num" w:pos="3510"/>
        </w:tabs>
        <w:ind w:left="3510" w:hanging="360"/>
      </w:pPr>
      <w:rPr>
        <w:rFonts w:ascii="Symbol" w:hAnsi="Symbol" w:hint="default"/>
      </w:rPr>
    </w:lvl>
    <w:lvl w:ilvl="4" w:tplc="04190003">
      <w:start w:val="1"/>
      <w:numFmt w:val="bullet"/>
      <w:lvlText w:val="o"/>
      <w:lvlJc w:val="left"/>
      <w:pPr>
        <w:tabs>
          <w:tab w:val="num" w:pos="4230"/>
        </w:tabs>
        <w:ind w:left="4230" w:hanging="360"/>
      </w:pPr>
      <w:rPr>
        <w:rFonts w:ascii="Courier New" w:hAnsi="Courier New" w:cs="Courier New" w:hint="default"/>
      </w:rPr>
    </w:lvl>
    <w:lvl w:ilvl="5" w:tplc="04190005">
      <w:start w:val="1"/>
      <w:numFmt w:val="bullet"/>
      <w:lvlText w:val=""/>
      <w:lvlJc w:val="left"/>
      <w:pPr>
        <w:tabs>
          <w:tab w:val="num" w:pos="4950"/>
        </w:tabs>
        <w:ind w:left="4950" w:hanging="360"/>
      </w:pPr>
      <w:rPr>
        <w:rFonts w:ascii="Wingdings" w:hAnsi="Wingdings" w:hint="default"/>
      </w:rPr>
    </w:lvl>
    <w:lvl w:ilvl="6" w:tplc="04190001">
      <w:start w:val="1"/>
      <w:numFmt w:val="bullet"/>
      <w:lvlText w:val=""/>
      <w:lvlJc w:val="left"/>
      <w:pPr>
        <w:tabs>
          <w:tab w:val="num" w:pos="5670"/>
        </w:tabs>
        <w:ind w:left="5670" w:hanging="360"/>
      </w:pPr>
      <w:rPr>
        <w:rFonts w:ascii="Symbol" w:hAnsi="Symbol" w:hint="default"/>
      </w:rPr>
    </w:lvl>
    <w:lvl w:ilvl="7" w:tplc="04190003">
      <w:start w:val="1"/>
      <w:numFmt w:val="bullet"/>
      <w:lvlText w:val="o"/>
      <w:lvlJc w:val="left"/>
      <w:pPr>
        <w:tabs>
          <w:tab w:val="num" w:pos="6390"/>
        </w:tabs>
        <w:ind w:left="6390" w:hanging="360"/>
      </w:pPr>
      <w:rPr>
        <w:rFonts w:ascii="Courier New" w:hAnsi="Courier New" w:cs="Courier New" w:hint="default"/>
      </w:rPr>
    </w:lvl>
    <w:lvl w:ilvl="8" w:tplc="04190005">
      <w:start w:val="1"/>
      <w:numFmt w:val="bullet"/>
      <w:lvlText w:val=""/>
      <w:lvlJc w:val="left"/>
      <w:pPr>
        <w:tabs>
          <w:tab w:val="num" w:pos="7110"/>
        </w:tabs>
        <w:ind w:left="7110" w:hanging="360"/>
      </w:pPr>
      <w:rPr>
        <w:rFonts w:ascii="Wingdings" w:hAnsi="Wingdings" w:hint="default"/>
      </w:rPr>
    </w:lvl>
  </w:abstractNum>
  <w:abstractNum w:abstractNumId="4">
    <w:nsid w:val="13B8379E"/>
    <w:multiLevelType w:val="hybridMultilevel"/>
    <w:tmpl w:val="CAB64E9A"/>
    <w:lvl w:ilvl="0" w:tplc="6C461A9A">
      <w:start w:val="1"/>
      <w:numFmt w:val="bullet"/>
      <w:lvlText w:val="–"/>
      <w:lvlJc w:val="left"/>
      <w:pPr>
        <w:ind w:left="720" w:hanging="360"/>
      </w:pPr>
      <w:rPr>
        <w:rFonts w:ascii="Times New Roman" w:eastAsia="SimHe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462FED"/>
    <w:multiLevelType w:val="hybridMultilevel"/>
    <w:tmpl w:val="837459EA"/>
    <w:lvl w:ilvl="0" w:tplc="543258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DBA1CDC"/>
    <w:multiLevelType w:val="hybridMultilevel"/>
    <w:tmpl w:val="92AAF490"/>
    <w:lvl w:ilvl="0" w:tplc="33F814A0">
      <w:start w:val="1"/>
      <w:numFmt w:val="decimal"/>
      <w:lvlText w:val="%1."/>
      <w:lvlJc w:val="left"/>
      <w:pPr>
        <w:ind w:left="360" w:hanging="360"/>
      </w:pPr>
      <w:rPr>
        <w:rFonts w:eastAsiaTheme="minorEastAsia"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7">
    <w:nsid w:val="2354015C"/>
    <w:multiLevelType w:val="hybridMultilevel"/>
    <w:tmpl w:val="218EA050"/>
    <w:lvl w:ilvl="0" w:tplc="6C461A9A">
      <w:start w:val="1"/>
      <w:numFmt w:val="bullet"/>
      <w:lvlText w:val="–"/>
      <w:lvlJc w:val="left"/>
      <w:pPr>
        <w:ind w:left="720" w:hanging="360"/>
      </w:pPr>
      <w:rPr>
        <w:rFonts w:ascii="Times New Roman" w:eastAsia="SimHe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5F12180"/>
    <w:multiLevelType w:val="hybridMultilevel"/>
    <w:tmpl w:val="D17AE5BA"/>
    <w:lvl w:ilvl="0" w:tplc="ADE809C4">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6D51833"/>
    <w:multiLevelType w:val="multilevel"/>
    <w:tmpl w:val="296E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0A6973"/>
    <w:multiLevelType w:val="hybridMultilevel"/>
    <w:tmpl w:val="51E42CEE"/>
    <w:lvl w:ilvl="0" w:tplc="E258FA50">
      <w:start w:val="1"/>
      <w:numFmt w:val="decimal"/>
      <w:lvlText w:val="%1."/>
      <w:lvlJc w:val="left"/>
      <w:pPr>
        <w:ind w:left="501" w:hanging="360"/>
      </w:pPr>
      <w:rPr>
        <w:rFonts w:hint="default"/>
        <w:b/>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1">
    <w:nsid w:val="4A3D4DEF"/>
    <w:multiLevelType w:val="hybridMultilevel"/>
    <w:tmpl w:val="B95ECED4"/>
    <w:lvl w:ilvl="0" w:tplc="82D0C98C">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B006460"/>
    <w:multiLevelType w:val="hybridMultilevel"/>
    <w:tmpl w:val="9AE6DD18"/>
    <w:lvl w:ilvl="0" w:tplc="D9ECF200">
      <w:start w:val="1"/>
      <w:numFmt w:val="decimal"/>
      <w:lvlText w:val="%1."/>
      <w:lvlJc w:val="left"/>
      <w:pPr>
        <w:ind w:left="927" w:hanging="360"/>
      </w:pPr>
      <w:rPr>
        <w:rFonts w:hint="default"/>
        <w:b/>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63C25D20"/>
    <w:multiLevelType w:val="multilevel"/>
    <w:tmpl w:val="A4F62246"/>
    <w:lvl w:ilvl="0">
      <w:start w:val="1"/>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nsid w:val="65A00791"/>
    <w:multiLevelType w:val="multilevel"/>
    <w:tmpl w:val="E27EB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6617582F"/>
    <w:multiLevelType w:val="hybridMultilevel"/>
    <w:tmpl w:val="4D123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4B932F5"/>
    <w:multiLevelType w:val="hybridMultilevel"/>
    <w:tmpl w:val="5E32333C"/>
    <w:lvl w:ilvl="0" w:tplc="6C461A9A">
      <w:start w:val="1"/>
      <w:numFmt w:val="bullet"/>
      <w:lvlText w:val="–"/>
      <w:lvlJc w:val="left"/>
      <w:pPr>
        <w:ind w:left="720" w:hanging="360"/>
      </w:pPr>
      <w:rPr>
        <w:rFonts w:ascii="Times New Roman" w:eastAsia="SimHe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6543936"/>
    <w:multiLevelType w:val="hybridMultilevel"/>
    <w:tmpl w:val="FB14D752"/>
    <w:lvl w:ilvl="0" w:tplc="C28033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7"/>
  </w:num>
  <w:num w:numId="3">
    <w:abstractNumId w:val="16"/>
  </w:num>
  <w:num w:numId="4">
    <w:abstractNumId w:val="0"/>
  </w:num>
  <w:num w:numId="5">
    <w:abstractNumId w:val="4"/>
  </w:num>
  <w:num w:numId="6">
    <w:abstractNumId w:val="3"/>
  </w:num>
  <w:num w:numId="7">
    <w:abstractNumId w:val="8"/>
  </w:num>
  <w:num w:numId="8">
    <w:abstractNumId w:val="12"/>
  </w:num>
  <w:num w:numId="9">
    <w:abstractNumId w:val="10"/>
  </w:num>
  <w:num w:numId="10">
    <w:abstractNumId w:val="11"/>
  </w:num>
  <w:num w:numId="11">
    <w:abstractNumId w:val="5"/>
  </w:num>
  <w:num w:numId="12">
    <w:abstractNumId w:val="9"/>
  </w:num>
  <w:num w:numId="13">
    <w:abstractNumId w:val="17"/>
  </w:num>
  <w:num w:numId="14">
    <w:abstractNumId w:val="13"/>
  </w:num>
  <w:num w:numId="15">
    <w:abstractNumId w:val="14"/>
  </w:num>
  <w:num w:numId="16">
    <w:abstractNumId w:val="15"/>
  </w:num>
  <w:num w:numId="17">
    <w:abstractNumId w:val="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5EA"/>
    <w:rsid w:val="00001072"/>
    <w:rsid w:val="000011AA"/>
    <w:rsid w:val="000018D5"/>
    <w:rsid w:val="00001C73"/>
    <w:rsid w:val="00002EAF"/>
    <w:rsid w:val="00005A06"/>
    <w:rsid w:val="00005FE9"/>
    <w:rsid w:val="00006622"/>
    <w:rsid w:val="00006A9A"/>
    <w:rsid w:val="00007329"/>
    <w:rsid w:val="00007AB3"/>
    <w:rsid w:val="00010F3D"/>
    <w:rsid w:val="00012079"/>
    <w:rsid w:val="000127C5"/>
    <w:rsid w:val="0001293C"/>
    <w:rsid w:val="00013183"/>
    <w:rsid w:val="0001319F"/>
    <w:rsid w:val="00014066"/>
    <w:rsid w:val="00014473"/>
    <w:rsid w:val="00014885"/>
    <w:rsid w:val="00014E24"/>
    <w:rsid w:val="000219B1"/>
    <w:rsid w:val="000228E7"/>
    <w:rsid w:val="00023ABD"/>
    <w:rsid w:val="00025B73"/>
    <w:rsid w:val="00026ECA"/>
    <w:rsid w:val="00030397"/>
    <w:rsid w:val="00030781"/>
    <w:rsid w:val="00031034"/>
    <w:rsid w:val="0003143F"/>
    <w:rsid w:val="00031601"/>
    <w:rsid w:val="00034AB3"/>
    <w:rsid w:val="000356E7"/>
    <w:rsid w:val="000358A1"/>
    <w:rsid w:val="000415A0"/>
    <w:rsid w:val="00042864"/>
    <w:rsid w:val="00042FB1"/>
    <w:rsid w:val="00044979"/>
    <w:rsid w:val="000451C9"/>
    <w:rsid w:val="00045BBE"/>
    <w:rsid w:val="000470CC"/>
    <w:rsid w:val="000477C7"/>
    <w:rsid w:val="00047EFF"/>
    <w:rsid w:val="000515C4"/>
    <w:rsid w:val="00052ED2"/>
    <w:rsid w:val="00056789"/>
    <w:rsid w:val="00057BDB"/>
    <w:rsid w:val="00057D70"/>
    <w:rsid w:val="000603FE"/>
    <w:rsid w:val="000606E6"/>
    <w:rsid w:val="00061AF7"/>
    <w:rsid w:val="00063951"/>
    <w:rsid w:val="0006426A"/>
    <w:rsid w:val="000657FD"/>
    <w:rsid w:val="000661ED"/>
    <w:rsid w:val="00067A9E"/>
    <w:rsid w:val="00067E45"/>
    <w:rsid w:val="00070BA1"/>
    <w:rsid w:val="00071BED"/>
    <w:rsid w:val="00072F38"/>
    <w:rsid w:val="0007390F"/>
    <w:rsid w:val="00074E27"/>
    <w:rsid w:val="000801CC"/>
    <w:rsid w:val="00082503"/>
    <w:rsid w:val="00082577"/>
    <w:rsid w:val="00083A13"/>
    <w:rsid w:val="0008485F"/>
    <w:rsid w:val="00084C5A"/>
    <w:rsid w:val="00096928"/>
    <w:rsid w:val="00097BCB"/>
    <w:rsid w:val="000A236C"/>
    <w:rsid w:val="000A4213"/>
    <w:rsid w:val="000A4884"/>
    <w:rsid w:val="000A5339"/>
    <w:rsid w:val="000A5A0D"/>
    <w:rsid w:val="000A6BD1"/>
    <w:rsid w:val="000A7736"/>
    <w:rsid w:val="000A7B92"/>
    <w:rsid w:val="000B0065"/>
    <w:rsid w:val="000B03B6"/>
    <w:rsid w:val="000B0939"/>
    <w:rsid w:val="000B1133"/>
    <w:rsid w:val="000B1214"/>
    <w:rsid w:val="000B17B8"/>
    <w:rsid w:val="000B1BDA"/>
    <w:rsid w:val="000B24B6"/>
    <w:rsid w:val="000B284D"/>
    <w:rsid w:val="000B33D9"/>
    <w:rsid w:val="000B374D"/>
    <w:rsid w:val="000B41F0"/>
    <w:rsid w:val="000B4CD7"/>
    <w:rsid w:val="000B76BA"/>
    <w:rsid w:val="000B7AAD"/>
    <w:rsid w:val="000C1809"/>
    <w:rsid w:val="000C266F"/>
    <w:rsid w:val="000C2FEE"/>
    <w:rsid w:val="000C30AA"/>
    <w:rsid w:val="000C3D13"/>
    <w:rsid w:val="000C3E0E"/>
    <w:rsid w:val="000C4350"/>
    <w:rsid w:val="000C6071"/>
    <w:rsid w:val="000C668C"/>
    <w:rsid w:val="000C7676"/>
    <w:rsid w:val="000D183C"/>
    <w:rsid w:val="000D1BED"/>
    <w:rsid w:val="000D303C"/>
    <w:rsid w:val="000D3469"/>
    <w:rsid w:val="000D36C1"/>
    <w:rsid w:val="000D4A26"/>
    <w:rsid w:val="000D4C9B"/>
    <w:rsid w:val="000D4D65"/>
    <w:rsid w:val="000D4F16"/>
    <w:rsid w:val="000D7098"/>
    <w:rsid w:val="000D7BCD"/>
    <w:rsid w:val="000E0464"/>
    <w:rsid w:val="000E3963"/>
    <w:rsid w:val="000E3FBB"/>
    <w:rsid w:val="000E40EE"/>
    <w:rsid w:val="000E5407"/>
    <w:rsid w:val="000E57E4"/>
    <w:rsid w:val="000E7CCC"/>
    <w:rsid w:val="000F026C"/>
    <w:rsid w:val="000F0AB8"/>
    <w:rsid w:val="000F2EB4"/>
    <w:rsid w:val="000F3BD8"/>
    <w:rsid w:val="000F3F89"/>
    <w:rsid w:val="000F4053"/>
    <w:rsid w:val="000F4194"/>
    <w:rsid w:val="000F4294"/>
    <w:rsid w:val="000F51D1"/>
    <w:rsid w:val="000F59B8"/>
    <w:rsid w:val="000F5B9E"/>
    <w:rsid w:val="000F63A3"/>
    <w:rsid w:val="000F64EA"/>
    <w:rsid w:val="000F744E"/>
    <w:rsid w:val="00101008"/>
    <w:rsid w:val="00101FCF"/>
    <w:rsid w:val="00102649"/>
    <w:rsid w:val="001039C2"/>
    <w:rsid w:val="00104958"/>
    <w:rsid w:val="00104D7B"/>
    <w:rsid w:val="00106201"/>
    <w:rsid w:val="001078B7"/>
    <w:rsid w:val="00107932"/>
    <w:rsid w:val="001106B3"/>
    <w:rsid w:val="001108F2"/>
    <w:rsid w:val="00111953"/>
    <w:rsid w:val="0011220D"/>
    <w:rsid w:val="0011399B"/>
    <w:rsid w:val="00114AC7"/>
    <w:rsid w:val="001169A0"/>
    <w:rsid w:val="00116B0A"/>
    <w:rsid w:val="00116F43"/>
    <w:rsid w:val="00120182"/>
    <w:rsid w:val="00120F9F"/>
    <w:rsid w:val="001211B0"/>
    <w:rsid w:val="001217A5"/>
    <w:rsid w:val="00121AB8"/>
    <w:rsid w:val="00121F18"/>
    <w:rsid w:val="00122D04"/>
    <w:rsid w:val="00123337"/>
    <w:rsid w:val="00123719"/>
    <w:rsid w:val="0012543A"/>
    <w:rsid w:val="0012569F"/>
    <w:rsid w:val="001257B6"/>
    <w:rsid w:val="00125F2D"/>
    <w:rsid w:val="00126EEF"/>
    <w:rsid w:val="00127BC1"/>
    <w:rsid w:val="00131108"/>
    <w:rsid w:val="0013133C"/>
    <w:rsid w:val="00132115"/>
    <w:rsid w:val="001323D1"/>
    <w:rsid w:val="00132E8F"/>
    <w:rsid w:val="00133E73"/>
    <w:rsid w:val="00134B0B"/>
    <w:rsid w:val="00134B31"/>
    <w:rsid w:val="00135354"/>
    <w:rsid w:val="001359CD"/>
    <w:rsid w:val="00136F58"/>
    <w:rsid w:val="001372ED"/>
    <w:rsid w:val="001379C4"/>
    <w:rsid w:val="00140D3F"/>
    <w:rsid w:val="001419B6"/>
    <w:rsid w:val="00142FC6"/>
    <w:rsid w:val="001435B5"/>
    <w:rsid w:val="00146A58"/>
    <w:rsid w:val="00147576"/>
    <w:rsid w:val="00150F50"/>
    <w:rsid w:val="00154F08"/>
    <w:rsid w:val="00156361"/>
    <w:rsid w:val="00157C2B"/>
    <w:rsid w:val="00160438"/>
    <w:rsid w:val="00160724"/>
    <w:rsid w:val="00160A23"/>
    <w:rsid w:val="00160B45"/>
    <w:rsid w:val="00160D48"/>
    <w:rsid w:val="00161865"/>
    <w:rsid w:val="00161D94"/>
    <w:rsid w:val="00161EE5"/>
    <w:rsid w:val="001632D5"/>
    <w:rsid w:val="001633DA"/>
    <w:rsid w:val="00163C07"/>
    <w:rsid w:val="00163E54"/>
    <w:rsid w:val="00164A9C"/>
    <w:rsid w:val="00164C66"/>
    <w:rsid w:val="001664E1"/>
    <w:rsid w:val="00167BDD"/>
    <w:rsid w:val="00167F19"/>
    <w:rsid w:val="00171068"/>
    <w:rsid w:val="00171EE7"/>
    <w:rsid w:val="0017235C"/>
    <w:rsid w:val="001729F0"/>
    <w:rsid w:val="00172A82"/>
    <w:rsid w:val="00174F57"/>
    <w:rsid w:val="00175379"/>
    <w:rsid w:val="0017571F"/>
    <w:rsid w:val="00175962"/>
    <w:rsid w:val="001765CD"/>
    <w:rsid w:val="001775C0"/>
    <w:rsid w:val="001777E3"/>
    <w:rsid w:val="00180303"/>
    <w:rsid w:val="00182555"/>
    <w:rsid w:val="00182F33"/>
    <w:rsid w:val="001837A2"/>
    <w:rsid w:val="00183EEA"/>
    <w:rsid w:val="001840BB"/>
    <w:rsid w:val="00184AB2"/>
    <w:rsid w:val="00184D43"/>
    <w:rsid w:val="001850DD"/>
    <w:rsid w:val="0019015B"/>
    <w:rsid w:val="00190712"/>
    <w:rsid w:val="00191EB5"/>
    <w:rsid w:val="00192602"/>
    <w:rsid w:val="0019291C"/>
    <w:rsid w:val="00194AF4"/>
    <w:rsid w:val="001955CC"/>
    <w:rsid w:val="00196B35"/>
    <w:rsid w:val="0019713D"/>
    <w:rsid w:val="001A0598"/>
    <w:rsid w:val="001A14A0"/>
    <w:rsid w:val="001A1A6A"/>
    <w:rsid w:val="001A1CB8"/>
    <w:rsid w:val="001A29D7"/>
    <w:rsid w:val="001A4436"/>
    <w:rsid w:val="001A588F"/>
    <w:rsid w:val="001A70F7"/>
    <w:rsid w:val="001B0491"/>
    <w:rsid w:val="001B1297"/>
    <w:rsid w:val="001B376E"/>
    <w:rsid w:val="001B49D0"/>
    <w:rsid w:val="001B5155"/>
    <w:rsid w:val="001B573E"/>
    <w:rsid w:val="001C0005"/>
    <w:rsid w:val="001C0983"/>
    <w:rsid w:val="001C0A54"/>
    <w:rsid w:val="001C1764"/>
    <w:rsid w:val="001C229D"/>
    <w:rsid w:val="001C3EB2"/>
    <w:rsid w:val="001C5D73"/>
    <w:rsid w:val="001D0C36"/>
    <w:rsid w:val="001D29D6"/>
    <w:rsid w:val="001D3863"/>
    <w:rsid w:val="001D5C43"/>
    <w:rsid w:val="001D5DD4"/>
    <w:rsid w:val="001D5E4E"/>
    <w:rsid w:val="001D72C4"/>
    <w:rsid w:val="001E1C53"/>
    <w:rsid w:val="001E342D"/>
    <w:rsid w:val="001E426B"/>
    <w:rsid w:val="001E4461"/>
    <w:rsid w:val="001E7828"/>
    <w:rsid w:val="001F0011"/>
    <w:rsid w:val="001F0213"/>
    <w:rsid w:val="001F1B54"/>
    <w:rsid w:val="001F1D52"/>
    <w:rsid w:val="001F55CA"/>
    <w:rsid w:val="001F5960"/>
    <w:rsid w:val="001F6E3C"/>
    <w:rsid w:val="001F7A05"/>
    <w:rsid w:val="00200B95"/>
    <w:rsid w:val="002017DC"/>
    <w:rsid w:val="0020296D"/>
    <w:rsid w:val="00202C96"/>
    <w:rsid w:val="00203E28"/>
    <w:rsid w:val="00204B1B"/>
    <w:rsid w:val="00205BE3"/>
    <w:rsid w:val="00210ACC"/>
    <w:rsid w:val="00212666"/>
    <w:rsid w:val="002139DC"/>
    <w:rsid w:val="00213E8D"/>
    <w:rsid w:val="002147B2"/>
    <w:rsid w:val="0021556E"/>
    <w:rsid w:val="0022305E"/>
    <w:rsid w:val="00223FBF"/>
    <w:rsid w:val="00224174"/>
    <w:rsid w:val="00225829"/>
    <w:rsid w:val="00225AE1"/>
    <w:rsid w:val="002276A5"/>
    <w:rsid w:val="00227AA7"/>
    <w:rsid w:val="00231AA0"/>
    <w:rsid w:val="00232FCF"/>
    <w:rsid w:val="0023588F"/>
    <w:rsid w:val="00237254"/>
    <w:rsid w:val="00237DB2"/>
    <w:rsid w:val="00237EEB"/>
    <w:rsid w:val="00242D86"/>
    <w:rsid w:val="002466BC"/>
    <w:rsid w:val="002468DD"/>
    <w:rsid w:val="00247030"/>
    <w:rsid w:val="002474E5"/>
    <w:rsid w:val="00251AEC"/>
    <w:rsid w:val="00253EA9"/>
    <w:rsid w:val="002569DB"/>
    <w:rsid w:val="0026276F"/>
    <w:rsid w:val="0026353A"/>
    <w:rsid w:val="00263A02"/>
    <w:rsid w:val="002702C3"/>
    <w:rsid w:val="002702F9"/>
    <w:rsid w:val="00271A7F"/>
    <w:rsid w:val="00272177"/>
    <w:rsid w:val="0027230D"/>
    <w:rsid w:val="0027240E"/>
    <w:rsid w:val="0027305E"/>
    <w:rsid w:val="00273FC9"/>
    <w:rsid w:val="0027423E"/>
    <w:rsid w:val="00276689"/>
    <w:rsid w:val="00277171"/>
    <w:rsid w:val="0027717D"/>
    <w:rsid w:val="00277576"/>
    <w:rsid w:val="00280255"/>
    <w:rsid w:val="0028028F"/>
    <w:rsid w:val="00280AE7"/>
    <w:rsid w:val="0028195A"/>
    <w:rsid w:val="00283665"/>
    <w:rsid w:val="002836AB"/>
    <w:rsid w:val="00284759"/>
    <w:rsid w:val="00284ACB"/>
    <w:rsid w:val="002859D6"/>
    <w:rsid w:val="00285D3C"/>
    <w:rsid w:val="0028672C"/>
    <w:rsid w:val="00286FB3"/>
    <w:rsid w:val="00286FEC"/>
    <w:rsid w:val="002872BA"/>
    <w:rsid w:val="00287725"/>
    <w:rsid w:val="00287EBA"/>
    <w:rsid w:val="002905FE"/>
    <w:rsid w:val="002907B8"/>
    <w:rsid w:val="00290847"/>
    <w:rsid w:val="00290F94"/>
    <w:rsid w:val="002916E5"/>
    <w:rsid w:val="002921B7"/>
    <w:rsid w:val="00293B9B"/>
    <w:rsid w:val="00293D72"/>
    <w:rsid w:val="0029473C"/>
    <w:rsid w:val="00296742"/>
    <w:rsid w:val="002A058B"/>
    <w:rsid w:val="002A22AB"/>
    <w:rsid w:val="002A24AE"/>
    <w:rsid w:val="002A3314"/>
    <w:rsid w:val="002A42AF"/>
    <w:rsid w:val="002A54EC"/>
    <w:rsid w:val="002A5661"/>
    <w:rsid w:val="002A57C0"/>
    <w:rsid w:val="002A5FE1"/>
    <w:rsid w:val="002A677D"/>
    <w:rsid w:val="002A75DB"/>
    <w:rsid w:val="002A768D"/>
    <w:rsid w:val="002B01BB"/>
    <w:rsid w:val="002B0533"/>
    <w:rsid w:val="002B1185"/>
    <w:rsid w:val="002B29A3"/>
    <w:rsid w:val="002B4AEC"/>
    <w:rsid w:val="002B4B5D"/>
    <w:rsid w:val="002B5006"/>
    <w:rsid w:val="002B62F5"/>
    <w:rsid w:val="002C14D7"/>
    <w:rsid w:val="002C1A3F"/>
    <w:rsid w:val="002C30AA"/>
    <w:rsid w:val="002C3F4A"/>
    <w:rsid w:val="002C435B"/>
    <w:rsid w:val="002C5BAB"/>
    <w:rsid w:val="002C70E7"/>
    <w:rsid w:val="002C7577"/>
    <w:rsid w:val="002C798D"/>
    <w:rsid w:val="002C7AD6"/>
    <w:rsid w:val="002D00C5"/>
    <w:rsid w:val="002D21B2"/>
    <w:rsid w:val="002D24DA"/>
    <w:rsid w:val="002D2770"/>
    <w:rsid w:val="002D2D24"/>
    <w:rsid w:val="002D37FB"/>
    <w:rsid w:val="002D419B"/>
    <w:rsid w:val="002D420D"/>
    <w:rsid w:val="002D5449"/>
    <w:rsid w:val="002D56B4"/>
    <w:rsid w:val="002D754B"/>
    <w:rsid w:val="002D7810"/>
    <w:rsid w:val="002E037A"/>
    <w:rsid w:val="002E10C9"/>
    <w:rsid w:val="002E10ED"/>
    <w:rsid w:val="002E2501"/>
    <w:rsid w:val="002E32BD"/>
    <w:rsid w:val="002E5B7D"/>
    <w:rsid w:val="002E783D"/>
    <w:rsid w:val="002E78CF"/>
    <w:rsid w:val="002F006A"/>
    <w:rsid w:val="002F084D"/>
    <w:rsid w:val="002F1C74"/>
    <w:rsid w:val="002F1C98"/>
    <w:rsid w:val="002F3945"/>
    <w:rsid w:val="002F3A5F"/>
    <w:rsid w:val="0030157E"/>
    <w:rsid w:val="003016FE"/>
    <w:rsid w:val="003018C7"/>
    <w:rsid w:val="00301D49"/>
    <w:rsid w:val="00302075"/>
    <w:rsid w:val="00302B8E"/>
    <w:rsid w:val="00303F22"/>
    <w:rsid w:val="00304153"/>
    <w:rsid w:val="00305F1F"/>
    <w:rsid w:val="003071D9"/>
    <w:rsid w:val="00307859"/>
    <w:rsid w:val="00307D29"/>
    <w:rsid w:val="003111F6"/>
    <w:rsid w:val="003122EC"/>
    <w:rsid w:val="0031243D"/>
    <w:rsid w:val="00312F7D"/>
    <w:rsid w:val="00313C31"/>
    <w:rsid w:val="00314879"/>
    <w:rsid w:val="00315C26"/>
    <w:rsid w:val="00316C73"/>
    <w:rsid w:val="00317E31"/>
    <w:rsid w:val="00320577"/>
    <w:rsid w:val="00324E5E"/>
    <w:rsid w:val="003261C3"/>
    <w:rsid w:val="003262AF"/>
    <w:rsid w:val="00326E51"/>
    <w:rsid w:val="00330591"/>
    <w:rsid w:val="003305E2"/>
    <w:rsid w:val="00330E3D"/>
    <w:rsid w:val="003341C4"/>
    <w:rsid w:val="003343EA"/>
    <w:rsid w:val="00334856"/>
    <w:rsid w:val="00334C66"/>
    <w:rsid w:val="00334F08"/>
    <w:rsid w:val="00334F2B"/>
    <w:rsid w:val="0034036F"/>
    <w:rsid w:val="003427FB"/>
    <w:rsid w:val="003430EF"/>
    <w:rsid w:val="0034424F"/>
    <w:rsid w:val="003448EC"/>
    <w:rsid w:val="00344A37"/>
    <w:rsid w:val="00346C04"/>
    <w:rsid w:val="00346E88"/>
    <w:rsid w:val="0034712E"/>
    <w:rsid w:val="00350B1E"/>
    <w:rsid w:val="00350E1B"/>
    <w:rsid w:val="00351A01"/>
    <w:rsid w:val="003532E5"/>
    <w:rsid w:val="003535BB"/>
    <w:rsid w:val="00353DCC"/>
    <w:rsid w:val="00356A2D"/>
    <w:rsid w:val="00356E54"/>
    <w:rsid w:val="00356FFB"/>
    <w:rsid w:val="0035729C"/>
    <w:rsid w:val="00360712"/>
    <w:rsid w:val="00363A0C"/>
    <w:rsid w:val="003649CF"/>
    <w:rsid w:val="0036520C"/>
    <w:rsid w:val="0036597C"/>
    <w:rsid w:val="00366ADD"/>
    <w:rsid w:val="0036784E"/>
    <w:rsid w:val="003703D9"/>
    <w:rsid w:val="00374875"/>
    <w:rsid w:val="00375E84"/>
    <w:rsid w:val="00376680"/>
    <w:rsid w:val="003767DC"/>
    <w:rsid w:val="00376821"/>
    <w:rsid w:val="00377B80"/>
    <w:rsid w:val="00380795"/>
    <w:rsid w:val="0038135F"/>
    <w:rsid w:val="00381B09"/>
    <w:rsid w:val="00382357"/>
    <w:rsid w:val="00382ECC"/>
    <w:rsid w:val="00382FEF"/>
    <w:rsid w:val="003843AB"/>
    <w:rsid w:val="00385AE2"/>
    <w:rsid w:val="003865D5"/>
    <w:rsid w:val="00390913"/>
    <w:rsid w:val="00391C5E"/>
    <w:rsid w:val="0039203A"/>
    <w:rsid w:val="00393F63"/>
    <w:rsid w:val="00394B37"/>
    <w:rsid w:val="003957AD"/>
    <w:rsid w:val="00395BDF"/>
    <w:rsid w:val="003978B5"/>
    <w:rsid w:val="00397A87"/>
    <w:rsid w:val="003A11DB"/>
    <w:rsid w:val="003A142E"/>
    <w:rsid w:val="003A16F5"/>
    <w:rsid w:val="003A1E1A"/>
    <w:rsid w:val="003A2CEF"/>
    <w:rsid w:val="003A5937"/>
    <w:rsid w:val="003A725E"/>
    <w:rsid w:val="003A73B8"/>
    <w:rsid w:val="003A77CF"/>
    <w:rsid w:val="003B12AC"/>
    <w:rsid w:val="003B2167"/>
    <w:rsid w:val="003B279F"/>
    <w:rsid w:val="003B3113"/>
    <w:rsid w:val="003B3699"/>
    <w:rsid w:val="003B39D9"/>
    <w:rsid w:val="003B5B4A"/>
    <w:rsid w:val="003B5BFA"/>
    <w:rsid w:val="003B6707"/>
    <w:rsid w:val="003B6BB5"/>
    <w:rsid w:val="003C03AA"/>
    <w:rsid w:val="003C1369"/>
    <w:rsid w:val="003C171E"/>
    <w:rsid w:val="003C26C7"/>
    <w:rsid w:val="003C34C8"/>
    <w:rsid w:val="003C38FF"/>
    <w:rsid w:val="003C3CD2"/>
    <w:rsid w:val="003C4879"/>
    <w:rsid w:val="003C5468"/>
    <w:rsid w:val="003C5DFA"/>
    <w:rsid w:val="003C601B"/>
    <w:rsid w:val="003C7A7C"/>
    <w:rsid w:val="003C7A90"/>
    <w:rsid w:val="003D08B6"/>
    <w:rsid w:val="003D0E22"/>
    <w:rsid w:val="003D0EDE"/>
    <w:rsid w:val="003D1205"/>
    <w:rsid w:val="003D4208"/>
    <w:rsid w:val="003D5C26"/>
    <w:rsid w:val="003D6339"/>
    <w:rsid w:val="003D7C2F"/>
    <w:rsid w:val="003D7E17"/>
    <w:rsid w:val="003E0B09"/>
    <w:rsid w:val="003E11D6"/>
    <w:rsid w:val="003E1343"/>
    <w:rsid w:val="003E1595"/>
    <w:rsid w:val="003E4F3F"/>
    <w:rsid w:val="003E5774"/>
    <w:rsid w:val="003E7004"/>
    <w:rsid w:val="003E78C2"/>
    <w:rsid w:val="003E7C18"/>
    <w:rsid w:val="003F05D1"/>
    <w:rsid w:val="003F0FCA"/>
    <w:rsid w:val="003F137A"/>
    <w:rsid w:val="003F2210"/>
    <w:rsid w:val="003F3157"/>
    <w:rsid w:val="003F4726"/>
    <w:rsid w:val="003F488C"/>
    <w:rsid w:val="003F55DA"/>
    <w:rsid w:val="003F5903"/>
    <w:rsid w:val="003F5EDC"/>
    <w:rsid w:val="003F61C2"/>
    <w:rsid w:val="0040039A"/>
    <w:rsid w:val="00401381"/>
    <w:rsid w:val="0040152F"/>
    <w:rsid w:val="0040169A"/>
    <w:rsid w:val="004017C7"/>
    <w:rsid w:val="00401BB1"/>
    <w:rsid w:val="00402494"/>
    <w:rsid w:val="004026F7"/>
    <w:rsid w:val="00402AB6"/>
    <w:rsid w:val="0040502E"/>
    <w:rsid w:val="004059EE"/>
    <w:rsid w:val="00405A48"/>
    <w:rsid w:val="00406AAD"/>
    <w:rsid w:val="00407BBA"/>
    <w:rsid w:val="004114B7"/>
    <w:rsid w:val="0041188C"/>
    <w:rsid w:val="00411B12"/>
    <w:rsid w:val="00412675"/>
    <w:rsid w:val="00412CDB"/>
    <w:rsid w:val="0041475D"/>
    <w:rsid w:val="00414F6C"/>
    <w:rsid w:val="00416423"/>
    <w:rsid w:val="00420B91"/>
    <w:rsid w:val="00422474"/>
    <w:rsid w:val="004227B6"/>
    <w:rsid w:val="00422AA8"/>
    <w:rsid w:val="00424D77"/>
    <w:rsid w:val="00425D9F"/>
    <w:rsid w:val="004265B0"/>
    <w:rsid w:val="00426DB6"/>
    <w:rsid w:val="0043201D"/>
    <w:rsid w:val="00432224"/>
    <w:rsid w:val="00432A9F"/>
    <w:rsid w:val="004331FE"/>
    <w:rsid w:val="004369BB"/>
    <w:rsid w:val="0044355B"/>
    <w:rsid w:val="00443DCA"/>
    <w:rsid w:val="0044457F"/>
    <w:rsid w:val="00444644"/>
    <w:rsid w:val="00446F98"/>
    <w:rsid w:val="00450D7E"/>
    <w:rsid w:val="00451CFA"/>
    <w:rsid w:val="004530C0"/>
    <w:rsid w:val="0045372F"/>
    <w:rsid w:val="004537F9"/>
    <w:rsid w:val="00454101"/>
    <w:rsid w:val="004547CA"/>
    <w:rsid w:val="00457E45"/>
    <w:rsid w:val="00461640"/>
    <w:rsid w:val="00461931"/>
    <w:rsid w:val="004622E6"/>
    <w:rsid w:val="00462CBA"/>
    <w:rsid w:val="00463337"/>
    <w:rsid w:val="004656D5"/>
    <w:rsid w:val="00466593"/>
    <w:rsid w:val="00467165"/>
    <w:rsid w:val="00467413"/>
    <w:rsid w:val="004701CF"/>
    <w:rsid w:val="00470C33"/>
    <w:rsid w:val="00470C84"/>
    <w:rsid w:val="004735D7"/>
    <w:rsid w:val="00474F6E"/>
    <w:rsid w:val="0047594A"/>
    <w:rsid w:val="00477899"/>
    <w:rsid w:val="00481134"/>
    <w:rsid w:val="00481410"/>
    <w:rsid w:val="00482784"/>
    <w:rsid w:val="0048327D"/>
    <w:rsid w:val="004835C5"/>
    <w:rsid w:val="00484805"/>
    <w:rsid w:val="00487A1E"/>
    <w:rsid w:val="00487A36"/>
    <w:rsid w:val="00490005"/>
    <w:rsid w:val="00490F8B"/>
    <w:rsid w:val="00494E19"/>
    <w:rsid w:val="004963C8"/>
    <w:rsid w:val="004966D2"/>
    <w:rsid w:val="00496DCE"/>
    <w:rsid w:val="004A194A"/>
    <w:rsid w:val="004A32DE"/>
    <w:rsid w:val="004A35CA"/>
    <w:rsid w:val="004A38AB"/>
    <w:rsid w:val="004A3E67"/>
    <w:rsid w:val="004A5553"/>
    <w:rsid w:val="004A5751"/>
    <w:rsid w:val="004A5AEA"/>
    <w:rsid w:val="004A5C43"/>
    <w:rsid w:val="004A6CAB"/>
    <w:rsid w:val="004A6FCB"/>
    <w:rsid w:val="004A70D8"/>
    <w:rsid w:val="004B02C4"/>
    <w:rsid w:val="004B09C0"/>
    <w:rsid w:val="004B1EFE"/>
    <w:rsid w:val="004B27A5"/>
    <w:rsid w:val="004B29B2"/>
    <w:rsid w:val="004B3E4E"/>
    <w:rsid w:val="004B73C9"/>
    <w:rsid w:val="004C0D00"/>
    <w:rsid w:val="004C19EB"/>
    <w:rsid w:val="004C2DD1"/>
    <w:rsid w:val="004C3491"/>
    <w:rsid w:val="004C53CD"/>
    <w:rsid w:val="004C5DEE"/>
    <w:rsid w:val="004C6EA9"/>
    <w:rsid w:val="004C71D7"/>
    <w:rsid w:val="004C7CCC"/>
    <w:rsid w:val="004D19D5"/>
    <w:rsid w:val="004D2152"/>
    <w:rsid w:val="004D49E5"/>
    <w:rsid w:val="004D57CC"/>
    <w:rsid w:val="004D6D34"/>
    <w:rsid w:val="004D6E35"/>
    <w:rsid w:val="004D7F30"/>
    <w:rsid w:val="004E1E06"/>
    <w:rsid w:val="004E246B"/>
    <w:rsid w:val="004E27D2"/>
    <w:rsid w:val="004E46B0"/>
    <w:rsid w:val="004E5ED9"/>
    <w:rsid w:val="004E6797"/>
    <w:rsid w:val="004E68EA"/>
    <w:rsid w:val="004F15E9"/>
    <w:rsid w:val="004F325F"/>
    <w:rsid w:val="004F3340"/>
    <w:rsid w:val="004F3848"/>
    <w:rsid w:val="004F57A5"/>
    <w:rsid w:val="004F5AAB"/>
    <w:rsid w:val="004F711D"/>
    <w:rsid w:val="004F79B3"/>
    <w:rsid w:val="00500F10"/>
    <w:rsid w:val="005045EE"/>
    <w:rsid w:val="005046F9"/>
    <w:rsid w:val="00506865"/>
    <w:rsid w:val="00506CCF"/>
    <w:rsid w:val="0050761B"/>
    <w:rsid w:val="005108A1"/>
    <w:rsid w:val="00510F68"/>
    <w:rsid w:val="00511221"/>
    <w:rsid w:val="00512A34"/>
    <w:rsid w:val="0051362E"/>
    <w:rsid w:val="00515876"/>
    <w:rsid w:val="005175E4"/>
    <w:rsid w:val="0051783E"/>
    <w:rsid w:val="00517FB6"/>
    <w:rsid w:val="00521763"/>
    <w:rsid w:val="00522CEA"/>
    <w:rsid w:val="00522DDF"/>
    <w:rsid w:val="0052460A"/>
    <w:rsid w:val="005252E6"/>
    <w:rsid w:val="0052553A"/>
    <w:rsid w:val="00525FB9"/>
    <w:rsid w:val="00526408"/>
    <w:rsid w:val="00526B4A"/>
    <w:rsid w:val="00526DAC"/>
    <w:rsid w:val="00526EAA"/>
    <w:rsid w:val="00527BB7"/>
    <w:rsid w:val="00527EFF"/>
    <w:rsid w:val="00527F56"/>
    <w:rsid w:val="00530F4E"/>
    <w:rsid w:val="00531839"/>
    <w:rsid w:val="00531B9D"/>
    <w:rsid w:val="00534201"/>
    <w:rsid w:val="00534DC6"/>
    <w:rsid w:val="00535DCA"/>
    <w:rsid w:val="0053733F"/>
    <w:rsid w:val="005379C2"/>
    <w:rsid w:val="00537C82"/>
    <w:rsid w:val="00537F01"/>
    <w:rsid w:val="00541895"/>
    <w:rsid w:val="00542431"/>
    <w:rsid w:val="00542E32"/>
    <w:rsid w:val="0054331E"/>
    <w:rsid w:val="00543C28"/>
    <w:rsid w:val="005469D7"/>
    <w:rsid w:val="005471F9"/>
    <w:rsid w:val="00550067"/>
    <w:rsid w:val="00550C29"/>
    <w:rsid w:val="005516A5"/>
    <w:rsid w:val="0055205E"/>
    <w:rsid w:val="00552A56"/>
    <w:rsid w:val="00553505"/>
    <w:rsid w:val="0055354D"/>
    <w:rsid w:val="00553854"/>
    <w:rsid w:val="005563C0"/>
    <w:rsid w:val="005566C6"/>
    <w:rsid w:val="00556D8C"/>
    <w:rsid w:val="00557E04"/>
    <w:rsid w:val="00560C6C"/>
    <w:rsid w:val="00561DD1"/>
    <w:rsid w:val="005624FE"/>
    <w:rsid w:val="00562BB5"/>
    <w:rsid w:val="00566876"/>
    <w:rsid w:val="00566F19"/>
    <w:rsid w:val="00567B80"/>
    <w:rsid w:val="0057061B"/>
    <w:rsid w:val="00571291"/>
    <w:rsid w:val="00571687"/>
    <w:rsid w:val="00572976"/>
    <w:rsid w:val="0057300E"/>
    <w:rsid w:val="0057404B"/>
    <w:rsid w:val="00574182"/>
    <w:rsid w:val="00575EAB"/>
    <w:rsid w:val="00577DB7"/>
    <w:rsid w:val="0058245A"/>
    <w:rsid w:val="00582D34"/>
    <w:rsid w:val="0058328C"/>
    <w:rsid w:val="00584AD5"/>
    <w:rsid w:val="00590B71"/>
    <w:rsid w:val="00590C77"/>
    <w:rsid w:val="00591445"/>
    <w:rsid w:val="005926C2"/>
    <w:rsid w:val="005A0CE2"/>
    <w:rsid w:val="005A2146"/>
    <w:rsid w:val="005A3090"/>
    <w:rsid w:val="005A50AA"/>
    <w:rsid w:val="005A5C33"/>
    <w:rsid w:val="005A5F64"/>
    <w:rsid w:val="005A65AC"/>
    <w:rsid w:val="005A7391"/>
    <w:rsid w:val="005B0181"/>
    <w:rsid w:val="005B09FC"/>
    <w:rsid w:val="005B0B14"/>
    <w:rsid w:val="005B30CE"/>
    <w:rsid w:val="005B3EA7"/>
    <w:rsid w:val="005B56DA"/>
    <w:rsid w:val="005B593B"/>
    <w:rsid w:val="005B69ED"/>
    <w:rsid w:val="005C0492"/>
    <w:rsid w:val="005C1068"/>
    <w:rsid w:val="005C26EC"/>
    <w:rsid w:val="005C345C"/>
    <w:rsid w:val="005C4D3E"/>
    <w:rsid w:val="005C4D7F"/>
    <w:rsid w:val="005C684A"/>
    <w:rsid w:val="005C6E1E"/>
    <w:rsid w:val="005D1A3D"/>
    <w:rsid w:val="005D1F42"/>
    <w:rsid w:val="005D21F0"/>
    <w:rsid w:val="005D4784"/>
    <w:rsid w:val="005D4827"/>
    <w:rsid w:val="005D4A29"/>
    <w:rsid w:val="005D6511"/>
    <w:rsid w:val="005D6D52"/>
    <w:rsid w:val="005D6E1E"/>
    <w:rsid w:val="005D6E1F"/>
    <w:rsid w:val="005D763B"/>
    <w:rsid w:val="005D76CE"/>
    <w:rsid w:val="005E5D94"/>
    <w:rsid w:val="005E64F6"/>
    <w:rsid w:val="005E6D33"/>
    <w:rsid w:val="005F089D"/>
    <w:rsid w:val="005F0B30"/>
    <w:rsid w:val="005F14EF"/>
    <w:rsid w:val="005F1AE3"/>
    <w:rsid w:val="005F384A"/>
    <w:rsid w:val="005F42FB"/>
    <w:rsid w:val="005F567A"/>
    <w:rsid w:val="005F73D7"/>
    <w:rsid w:val="00600152"/>
    <w:rsid w:val="00600BC1"/>
    <w:rsid w:val="00600CF8"/>
    <w:rsid w:val="00600EA4"/>
    <w:rsid w:val="0060204A"/>
    <w:rsid w:val="0060436B"/>
    <w:rsid w:val="00604D20"/>
    <w:rsid w:val="00605CBD"/>
    <w:rsid w:val="00607689"/>
    <w:rsid w:val="006106D0"/>
    <w:rsid w:val="00610E6C"/>
    <w:rsid w:val="00612317"/>
    <w:rsid w:val="0061381D"/>
    <w:rsid w:val="00614DAC"/>
    <w:rsid w:val="006161A4"/>
    <w:rsid w:val="006172BD"/>
    <w:rsid w:val="00617F46"/>
    <w:rsid w:val="00622337"/>
    <w:rsid w:val="0062332B"/>
    <w:rsid w:val="0063018A"/>
    <w:rsid w:val="0063031D"/>
    <w:rsid w:val="0063186F"/>
    <w:rsid w:val="006318DB"/>
    <w:rsid w:val="00631A92"/>
    <w:rsid w:val="00631FC8"/>
    <w:rsid w:val="0063220C"/>
    <w:rsid w:val="00632229"/>
    <w:rsid w:val="00632940"/>
    <w:rsid w:val="0063330C"/>
    <w:rsid w:val="006343E8"/>
    <w:rsid w:val="00634A03"/>
    <w:rsid w:val="00635531"/>
    <w:rsid w:val="006367CB"/>
    <w:rsid w:val="0063685B"/>
    <w:rsid w:val="00637C22"/>
    <w:rsid w:val="00637EF9"/>
    <w:rsid w:val="00641136"/>
    <w:rsid w:val="00641688"/>
    <w:rsid w:val="00642648"/>
    <w:rsid w:val="00644BAF"/>
    <w:rsid w:val="00646E0F"/>
    <w:rsid w:val="0065026B"/>
    <w:rsid w:val="00651712"/>
    <w:rsid w:val="00651CA4"/>
    <w:rsid w:val="006524F1"/>
    <w:rsid w:val="00655808"/>
    <w:rsid w:val="00656BDA"/>
    <w:rsid w:val="0065700A"/>
    <w:rsid w:val="00657A1A"/>
    <w:rsid w:val="00657BA7"/>
    <w:rsid w:val="00660DDA"/>
    <w:rsid w:val="00664586"/>
    <w:rsid w:val="0066539C"/>
    <w:rsid w:val="00665667"/>
    <w:rsid w:val="00667F41"/>
    <w:rsid w:val="006707EE"/>
    <w:rsid w:val="00671327"/>
    <w:rsid w:val="0067143E"/>
    <w:rsid w:val="00671778"/>
    <w:rsid w:val="00673B4C"/>
    <w:rsid w:val="00675064"/>
    <w:rsid w:val="00675DF1"/>
    <w:rsid w:val="00675FD2"/>
    <w:rsid w:val="006768FB"/>
    <w:rsid w:val="006776C9"/>
    <w:rsid w:val="00677750"/>
    <w:rsid w:val="006800AE"/>
    <w:rsid w:val="00682184"/>
    <w:rsid w:val="00683EEB"/>
    <w:rsid w:val="00684095"/>
    <w:rsid w:val="006848BE"/>
    <w:rsid w:val="00685982"/>
    <w:rsid w:val="00686567"/>
    <w:rsid w:val="00686DE6"/>
    <w:rsid w:val="006875B6"/>
    <w:rsid w:val="00687912"/>
    <w:rsid w:val="006911CD"/>
    <w:rsid w:val="006919AE"/>
    <w:rsid w:val="006920D5"/>
    <w:rsid w:val="006920E2"/>
    <w:rsid w:val="006934C0"/>
    <w:rsid w:val="0069594F"/>
    <w:rsid w:val="006961B4"/>
    <w:rsid w:val="006961D0"/>
    <w:rsid w:val="00696604"/>
    <w:rsid w:val="00696C2B"/>
    <w:rsid w:val="00696E75"/>
    <w:rsid w:val="006A04C4"/>
    <w:rsid w:val="006A0699"/>
    <w:rsid w:val="006A299D"/>
    <w:rsid w:val="006A3635"/>
    <w:rsid w:val="006A3F5A"/>
    <w:rsid w:val="006A4F7B"/>
    <w:rsid w:val="006A5F60"/>
    <w:rsid w:val="006B030B"/>
    <w:rsid w:val="006B197A"/>
    <w:rsid w:val="006B2AE0"/>
    <w:rsid w:val="006B340D"/>
    <w:rsid w:val="006B507F"/>
    <w:rsid w:val="006C1430"/>
    <w:rsid w:val="006C1506"/>
    <w:rsid w:val="006C20B8"/>
    <w:rsid w:val="006C2F91"/>
    <w:rsid w:val="006C4475"/>
    <w:rsid w:val="006C7F90"/>
    <w:rsid w:val="006D0342"/>
    <w:rsid w:val="006D1FC0"/>
    <w:rsid w:val="006D2754"/>
    <w:rsid w:val="006D4B31"/>
    <w:rsid w:val="006D7A75"/>
    <w:rsid w:val="006D7A89"/>
    <w:rsid w:val="006D7F10"/>
    <w:rsid w:val="006E30C1"/>
    <w:rsid w:val="006E4AB0"/>
    <w:rsid w:val="006E4C65"/>
    <w:rsid w:val="006E673C"/>
    <w:rsid w:val="006E7902"/>
    <w:rsid w:val="006F0265"/>
    <w:rsid w:val="006F1227"/>
    <w:rsid w:val="006F2027"/>
    <w:rsid w:val="006F2266"/>
    <w:rsid w:val="006F23BF"/>
    <w:rsid w:val="006F246E"/>
    <w:rsid w:val="006F25E8"/>
    <w:rsid w:val="006F2694"/>
    <w:rsid w:val="006F2A55"/>
    <w:rsid w:val="006F2C35"/>
    <w:rsid w:val="006F3332"/>
    <w:rsid w:val="006F3F64"/>
    <w:rsid w:val="006F5FD9"/>
    <w:rsid w:val="006F60E1"/>
    <w:rsid w:val="006F63F7"/>
    <w:rsid w:val="006F7DC7"/>
    <w:rsid w:val="00700120"/>
    <w:rsid w:val="007002C2"/>
    <w:rsid w:val="00701AA2"/>
    <w:rsid w:val="00701D7B"/>
    <w:rsid w:val="00701F96"/>
    <w:rsid w:val="00703D53"/>
    <w:rsid w:val="007040B2"/>
    <w:rsid w:val="0070448B"/>
    <w:rsid w:val="00705D21"/>
    <w:rsid w:val="007066A8"/>
    <w:rsid w:val="007073F4"/>
    <w:rsid w:val="00710159"/>
    <w:rsid w:val="007121A9"/>
    <w:rsid w:val="00712FED"/>
    <w:rsid w:val="00713666"/>
    <w:rsid w:val="00713CD5"/>
    <w:rsid w:val="007144E2"/>
    <w:rsid w:val="00717860"/>
    <w:rsid w:val="00721A6F"/>
    <w:rsid w:val="00722A0E"/>
    <w:rsid w:val="00722B7D"/>
    <w:rsid w:val="00722BB3"/>
    <w:rsid w:val="007230C4"/>
    <w:rsid w:val="00724050"/>
    <w:rsid w:val="00724273"/>
    <w:rsid w:val="00724ACC"/>
    <w:rsid w:val="00725F04"/>
    <w:rsid w:val="007276C5"/>
    <w:rsid w:val="0073052C"/>
    <w:rsid w:val="00730B76"/>
    <w:rsid w:val="00730EDD"/>
    <w:rsid w:val="00731B0A"/>
    <w:rsid w:val="00731E7E"/>
    <w:rsid w:val="0073294E"/>
    <w:rsid w:val="007333D8"/>
    <w:rsid w:val="00733F51"/>
    <w:rsid w:val="00735987"/>
    <w:rsid w:val="00735D1D"/>
    <w:rsid w:val="00737A01"/>
    <w:rsid w:val="00737BEE"/>
    <w:rsid w:val="007402EB"/>
    <w:rsid w:val="0074238A"/>
    <w:rsid w:val="00742BC4"/>
    <w:rsid w:val="007432BE"/>
    <w:rsid w:val="00743438"/>
    <w:rsid w:val="007456ED"/>
    <w:rsid w:val="0074601F"/>
    <w:rsid w:val="007460FC"/>
    <w:rsid w:val="0074714E"/>
    <w:rsid w:val="00747352"/>
    <w:rsid w:val="007475EB"/>
    <w:rsid w:val="00747806"/>
    <w:rsid w:val="00750583"/>
    <w:rsid w:val="00750AC3"/>
    <w:rsid w:val="007513D7"/>
    <w:rsid w:val="00751AB2"/>
    <w:rsid w:val="00756795"/>
    <w:rsid w:val="0075697E"/>
    <w:rsid w:val="00756B17"/>
    <w:rsid w:val="00756D80"/>
    <w:rsid w:val="00757032"/>
    <w:rsid w:val="00760B3A"/>
    <w:rsid w:val="00762132"/>
    <w:rsid w:val="0076253D"/>
    <w:rsid w:val="007632A5"/>
    <w:rsid w:val="00763C33"/>
    <w:rsid w:val="00763EC5"/>
    <w:rsid w:val="00765FAB"/>
    <w:rsid w:val="00766E0D"/>
    <w:rsid w:val="00767264"/>
    <w:rsid w:val="00767DF2"/>
    <w:rsid w:val="00770364"/>
    <w:rsid w:val="00770B71"/>
    <w:rsid w:val="0077182F"/>
    <w:rsid w:val="0077191F"/>
    <w:rsid w:val="0077204A"/>
    <w:rsid w:val="0077237A"/>
    <w:rsid w:val="00774E7E"/>
    <w:rsid w:val="00775A8E"/>
    <w:rsid w:val="007762DC"/>
    <w:rsid w:val="00776849"/>
    <w:rsid w:val="00777F6C"/>
    <w:rsid w:val="00781096"/>
    <w:rsid w:val="0078159C"/>
    <w:rsid w:val="007855B0"/>
    <w:rsid w:val="007870E9"/>
    <w:rsid w:val="007873DF"/>
    <w:rsid w:val="00787416"/>
    <w:rsid w:val="007909F1"/>
    <w:rsid w:val="00791890"/>
    <w:rsid w:val="00792C51"/>
    <w:rsid w:val="00794996"/>
    <w:rsid w:val="00796572"/>
    <w:rsid w:val="007979AE"/>
    <w:rsid w:val="007A1F56"/>
    <w:rsid w:val="007A31C7"/>
    <w:rsid w:val="007A4BE8"/>
    <w:rsid w:val="007A631D"/>
    <w:rsid w:val="007A7756"/>
    <w:rsid w:val="007A7BF2"/>
    <w:rsid w:val="007B10E4"/>
    <w:rsid w:val="007B212B"/>
    <w:rsid w:val="007B2507"/>
    <w:rsid w:val="007B371D"/>
    <w:rsid w:val="007B4CBE"/>
    <w:rsid w:val="007B5B4C"/>
    <w:rsid w:val="007B6664"/>
    <w:rsid w:val="007C0CD4"/>
    <w:rsid w:val="007C11ED"/>
    <w:rsid w:val="007C15A3"/>
    <w:rsid w:val="007C15B4"/>
    <w:rsid w:val="007C1936"/>
    <w:rsid w:val="007C34DF"/>
    <w:rsid w:val="007C477B"/>
    <w:rsid w:val="007C51AD"/>
    <w:rsid w:val="007C52C6"/>
    <w:rsid w:val="007C5BE9"/>
    <w:rsid w:val="007C6CCC"/>
    <w:rsid w:val="007D2B54"/>
    <w:rsid w:val="007D38B9"/>
    <w:rsid w:val="007D4D0C"/>
    <w:rsid w:val="007D5B17"/>
    <w:rsid w:val="007D6FFC"/>
    <w:rsid w:val="007E0A60"/>
    <w:rsid w:val="007E1151"/>
    <w:rsid w:val="007E1437"/>
    <w:rsid w:val="007E1D52"/>
    <w:rsid w:val="007E2E72"/>
    <w:rsid w:val="007E55BD"/>
    <w:rsid w:val="007E62C2"/>
    <w:rsid w:val="007E6BF3"/>
    <w:rsid w:val="007F0E89"/>
    <w:rsid w:val="007F2592"/>
    <w:rsid w:val="007F342A"/>
    <w:rsid w:val="007F36F0"/>
    <w:rsid w:val="007F3733"/>
    <w:rsid w:val="007F5001"/>
    <w:rsid w:val="007F5F94"/>
    <w:rsid w:val="007F67C3"/>
    <w:rsid w:val="007F6C17"/>
    <w:rsid w:val="007F7287"/>
    <w:rsid w:val="008003BF"/>
    <w:rsid w:val="00800800"/>
    <w:rsid w:val="00800FE8"/>
    <w:rsid w:val="008028DA"/>
    <w:rsid w:val="008033CA"/>
    <w:rsid w:val="00803F51"/>
    <w:rsid w:val="008051B1"/>
    <w:rsid w:val="0080545F"/>
    <w:rsid w:val="00805E32"/>
    <w:rsid w:val="00806143"/>
    <w:rsid w:val="0080692F"/>
    <w:rsid w:val="00807BA2"/>
    <w:rsid w:val="008100A7"/>
    <w:rsid w:val="00810DD9"/>
    <w:rsid w:val="00812384"/>
    <w:rsid w:val="00813720"/>
    <w:rsid w:val="0081389E"/>
    <w:rsid w:val="00814ADC"/>
    <w:rsid w:val="008158CA"/>
    <w:rsid w:val="00815A37"/>
    <w:rsid w:val="00815BC8"/>
    <w:rsid w:val="0081659A"/>
    <w:rsid w:val="00816AD0"/>
    <w:rsid w:val="00820D26"/>
    <w:rsid w:val="00821054"/>
    <w:rsid w:val="00824ADA"/>
    <w:rsid w:val="008254F0"/>
    <w:rsid w:val="00825CEA"/>
    <w:rsid w:val="00826870"/>
    <w:rsid w:val="0082735D"/>
    <w:rsid w:val="00827691"/>
    <w:rsid w:val="0082797E"/>
    <w:rsid w:val="00827E93"/>
    <w:rsid w:val="008317A6"/>
    <w:rsid w:val="00832AEC"/>
    <w:rsid w:val="00834287"/>
    <w:rsid w:val="0083535D"/>
    <w:rsid w:val="0083575D"/>
    <w:rsid w:val="00836511"/>
    <w:rsid w:val="00836EA3"/>
    <w:rsid w:val="008376D3"/>
    <w:rsid w:val="00840865"/>
    <w:rsid w:val="0084173A"/>
    <w:rsid w:val="00844996"/>
    <w:rsid w:val="0084517B"/>
    <w:rsid w:val="008457A6"/>
    <w:rsid w:val="00846835"/>
    <w:rsid w:val="008474EE"/>
    <w:rsid w:val="00850BB1"/>
    <w:rsid w:val="00851B1A"/>
    <w:rsid w:val="00851F8F"/>
    <w:rsid w:val="00851FD6"/>
    <w:rsid w:val="00852099"/>
    <w:rsid w:val="00852650"/>
    <w:rsid w:val="00852907"/>
    <w:rsid w:val="0085353C"/>
    <w:rsid w:val="00853C30"/>
    <w:rsid w:val="00853F51"/>
    <w:rsid w:val="00854595"/>
    <w:rsid w:val="00854CB7"/>
    <w:rsid w:val="0085643B"/>
    <w:rsid w:val="00860563"/>
    <w:rsid w:val="00860929"/>
    <w:rsid w:val="00861323"/>
    <w:rsid w:val="008623B7"/>
    <w:rsid w:val="00862C8F"/>
    <w:rsid w:val="00863B0D"/>
    <w:rsid w:val="00863D1C"/>
    <w:rsid w:val="00863F81"/>
    <w:rsid w:val="00864A60"/>
    <w:rsid w:val="00864C71"/>
    <w:rsid w:val="00866207"/>
    <w:rsid w:val="00866D8D"/>
    <w:rsid w:val="008708C4"/>
    <w:rsid w:val="00871DA4"/>
    <w:rsid w:val="00872CB6"/>
    <w:rsid w:val="00875AC4"/>
    <w:rsid w:val="008770F5"/>
    <w:rsid w:val="008807BC"/>
    <w:rsid w:val="008811FD"/>
    <w:rsid w:val="008828F8"/>
    <w:rsid w:val="00883F93"/>
    <w:rsid w:val="00884FBC"/>
    <w:rsid w:val="00886C93"/>
    <w:rsid w:val="008902FA"/>
    <w:rsid w:val="00890D5F"/>
    <w:rsid w:val="0089220F"/>
    <w:rsid w:val="00893E28"/>
    <w:rsid w:val="0089405E"/>
    <w:rsid w:val="00894525"/>
    <w:rsid w:val="00894668"/>
    <w:rsid w:val="008959BD"/>
    <w:rsid w:val="00896B70"/>
    <w:rsid w:val="00897877"/>
    <w:rsid w:val="00897B8E"/>
    <w:rsid w:val="008A6457"/>
    <w:rsid w:val="008A66BD"/>
    <w:rsid w:val="008A73D1"/>
    <w:rsid w:val="008A74F4"/>
    <w:rsid w:val="008B0258"/>
    <w:rsid w:val="008B1405"/>
    <w:rsid w:val="008B19D4"/>
    <w:rsid w:val="008B230B"/>
    <w:rsid w:val="008B2328"/>
    <w:rsid w:val="008B2404"/>
    <w:rsid w:val="008B45F9"/>
    <w:rsid w:val="008B48C9"/>
    <w:rsid w:val="008B512D"/>
    <w:rsid w:val="008B63B4"/>
    <w:rsid w:val="008B7EDF"/>
    <w:rsid w:val="008C0428"/>
    <w:rsid w:val="008C05E4"/>
    <w:rsid w:val="008C22D1"/>
    <w:rsid w:val="008C2580"/>
    <w:rsid w:val="008C25A1"/>
    <w:rsid w:val="008C260E"/>
    <w:rsid w:val="008C2732"/>
    <w:rsid w:val="008C380A"/>
    <w:rsid w:val="008C3A49"/>
    <w:rsid w:val="008C3EB4"/>
    <w:rsid w:val="008C3FC3"/>
    <w:rsid w:val="008C4B24"/>
    <w:rsid w:val="008C6E56"/>
    <w:rsid w:val="008D0490"/>
    <w:rsid w:val="008D2E97"/>
    <w:rsid w:val="008D3EB7"/>
    <w:rsid w:val="008D5F75"/>
    <w:rsid w:val="008D6AA7"/>
    <w:rsid w:val="008D774D"/>
    <w:rsid w:val="008E125A"/>
    <w:rsid w:val="008E1578"/>
    <w:rsid w:val="008E16FA"/>
    <w:rsid w:val="008E4B5C"/>
    <w:rsid w:val="008E4F28"/>
    <w:rsid w:val="008E5AB7"/>
    <w:rsid w:val="008E60FB"/>
    <w:rsid w:val="008E654D"/>
    <w:rsid w:val="008E6E47"/>
    <w:rsid w:val="008F00EB"/>
    <w:rsid w:val="008F132A"/>
    <w:rsid w:val="008F1AD2"/>
    <w:rsid w:val="008F2333"/>
    <w:rsid w:val="008F2931"/>
    <w:rsid w:val="008F3406"/>
    <w:rsid w:val="008F555E"/>
    <w:rsid w:val="008F64EB"/>
    <w:rsid w:val="009005E7"/>
    <w:rsid w:val="00900631"/>
    <w:rsid w:val="00900FB5"/>
    <w:rsid w:val="0090121C"/>
    <w:rsid w:val="0090167C"/>
    <w:rsid w:val="00901786"/>
    <w:rsid w:val="009019E2"/>
    <w:rsid w:val="00901C6A"/>
    <w:rsid w:val="0090229F"/>
    <w:rsid w:val="009030C2"/>
    <w:rsid w:val="00903DFD"/>
    <w:rsid w:val="00904453"/>
    <w:rsid w:val="00905EC1"/>
    <w:rsid w:val="0091041B"/>
    <w:rsid w:val="00910ACE"/>
    <w:rsid w:val="00910C1F"/>
    <w:rsid w:val="00911F00"/>
    <w:rsid w:val="00912078"/>
    <w:rsid w:val="009140AF"/>
    <w:rsid w:val="00914B52"/>
    <w:rsid w:val="00914C98"/>
    <w:rsid w:val="009163A3"/>
    <w:rsid w:val="00916880"/>
    <w:rsid w:val="00916987"/>
    <w:rsid w:val="009169DD"/>
    <w:rsid w:val="00920836"/>
    <w:rsid w:val="009209DE"/>
    <w:rsid w:val="009221F3"/>
    <w:rsid w:val="009222F7"/>
    <w:rsid w:val="009239C2"/>
    <w:rsid w:val="00925099"/>
    <w:rsid w:val="00927F0C"/>
    <w:rsid w:val="00932EEA"/>
    <w:rsid w:val="0093304A"/>
    <w:rsid w:val="00933291"/>
    <w:rsid w:val="0093444D"/>
    <w:rsid w:val="00934609"/>
    <w:rsid w:val="00935047"/>
    <w:rsid w:val="009353E5"/>
    <w:rsid w:val="00935913"/>
    <w:rsid w:val="00937755"/>
    <w:rsid w:val="00937B84"/>
    <w:rsid w:val="00937E58"/>
    <w:rsid w:val="00940D4C"/>
    <w:rsid w:val="009425FE"/>
    <w:rsid w:val="00942B65"/>
    <w:rsid w:val="00942C31"/>
    <w:rsid w:val="0094376D"/>
    <w:rsid w:val="00943BD7"/>
    <w:rsid w:val="00944DB0"/>
    <w:rsid w:val="009500C9"/>
    <w:rsid w:val="0095073A"/>
    <w:rsid w:val="0095100C"/>
    <w:rsid w:val="00951DB8"/>
    <w:rsid w:val="00952802"/>
    <w:rsid w:val="0095308D"/>
    <w:rsid w:val="00953A17"/>
    <w:rsid w:val="0095508B"/>
    <w:rsid w:val="0095532F"/>
    <w:rsid w:val="00955B07"/>
    <w:rsid w:val="00956565"/>
    <w:rsid w:val="00957E51"/>
    <w:rsid w:val="009618BA"/>
    <w:rsid w:val="009619F3"/>
    <w:rsid w:val="00961A13"/>
    <w:rsid w:val="0096253D"/>
    <w:rsid w:val="009631B9"/>
    <w:rsid w:val="00963B11"/>
    <w:rsid w:val="009708D8"/>
    <w:rsid w:val="00971556"/>
    <w:rsid w:val="00972872"/>
    <w:rsid w:val="0097309A"/>
    <w:rsid w:val="009732B6"/>
    <w:rsid w:val="00973A40"/>
    <w:rsid w:val="00973D48"/>
    <w:rsid w:val="009771F6"/>
    <w:rsid w:val="009805EA"/>
    <w:rsid w:val="00982308"/>
    <w:rsid w:val="0098270B"/>
    <w:rsid w:val="00982C44"/>
    <w:rsid w:val="00983641"/>
    <w:rsid w:val="00983BAB"/>
    <w:rsid w:val="00985048"/>
    <w:rsid w:val="009851A2"/>
    <w:rsid w:val="00985674"/>
    <w:rsid w:val="00987907"/>
    <w:rsid w:val="00990A53"/>
    <w:rsid w:val="009930D9"/>
    <w:rsid w:val="009933EC"/>
    <w:rsid w:val="00993D1C"/>
    <w:rsid w:val="00994318"/>
    <w:rsid w:val="00997382"/>
    <w:rsid w:val="009A0C53"/>
    <w:rsid w:val="009A0E6F"/>
    <w:rsid w:val="009A114F"/>
    <w:rsid w:val="009A2011"/>
    <w:rsid w:val="009A3240"/>
    <w:rsid w:val="009A533F"/>
    <w:rsid w:val="009A58D9"/>
    <w:rsid w:val="009A5BDF"/>
    <w:rsid w:val="009A5D7A"/>
    <w:rsid w:val="009A62A6"/>
    <w:rsid w:val="009A7798"/>
    <w:rsid w:val="009A787E"/>
    <w:rsid w:val="009B1BFB"/>
    <w:rsid w:val="009B4888"/>
    <w:rsid w:val="009B6665"/>
    <w:rsid w:val="009B70B3"/>
    <w:rsid w:val="009C07F1"/>
    <w:rsid w:val="009C2813"/>
    <w:rsid w:val="009C34B7"/>
    <w:rsid w:val="009C3A68"/>
    <w:rsid w:val="009C3CD6"/>
    <w:rsid w:val="009C40F6"/>
    <w:rsid w:val="009C4796"/>
    <w:rsid w:val="009C4804"/>
    <w:rsid w:val="009C4B86"/>
    <w:rsid w:val="009C56D9"/>
    <w:rsid w:val="009C5BC0"/>
    <w:rsid w:val="009C713A"/>
    <w:rsid w:val="009C7202"/>
    <w:rsid w:val="009D1E1F"/>
    <w:rsid w:val="009D2106"/>
    <w:rsid w:val="009D2E0A"/>
    <w:rsid w:val="009D5578"/>
    <w:rsid w:val="009D60F4"/>
    <w:rsid w:val="009D623B"/>
    <w:rsid w:val="009D68DE"/>
    <w:rsid w:val="009D69EE"/>
    <w:rsid w:val="009D7590"/>
    <w:rsid w:val="009D7D27"/>
    <w:rsid w:val="009E0D53"/>
    <w:rsid w:val="009E2301"/>
    <w:rsid w:val="009E3FBD"/>
    <w:rsid w:val="009E4C25"/>
    <w:rsid w:val="009E6139"/>
    <w:rsid w:val="009E69A7"/>
    <w:rsid w:val="009F068C"/>
    <w:rsid w:val="009F0CA8"/>
    <w:rsid w:val="009F100A"/>
    <w:rsid w:val="009F2967"/>
    <w:rsid w:val="009F31ED"/>
    <w:rsid w:val="009F3ABA"/>
    <w:rsid w:val="009F4DA8"/>
    <w:rsid w:val="009F607D"/>
    <w:rsid w:val="009F6FA1"/>
    <w:rsid w:val="00A00343"/>
    <w:rsid w:val="00A01B4B"/>
    <w:rsid w:val="00A04132"/>
    <w:rsid w:val="00A044E6"/>
    <w:rsid w:val="00A05279"/>
    <w:rsid w:val="00A05855"/>
    <w:rsid w:val="00A06684"/>
    <w:rsid w:val="00A079DE"/>
    <w:rsid w:val="00A10B30"/>
    <w:rsid w:val="00A10C8F"/>
    <w:rsid w:val="00A12D39"/>
    <w:rsid w:val="00A12E9B"/>
    <w:rsid w:val="00A15E15"/>
    <w:rsid w:val="00A17909"/>
    <w:rsid w:val="00A208D9"/>
    <w:rsid w:val="00A21A49"/>
    <w:rsid w:val="00A221FF"/>
    <w:rsid w:val="00A2229A"/>
    <w:rsid w:val="00A24334"/>
    <w:rsid w:val="00A24E12"/>
    <w:rsid w:val="00A25B84"/>
    <w:rsid w:val="00A2670E"/>
    <w:rsid w:val="00A26B2F"/>
    <w:rsid w:val="00A30CA5"/>
    <w:rsid w:val="00A311ED"/>
    <w:rsid w:val="00A31388"/>
    <w:rsid w:val="00A32E65"/>
    <w:rsid w:val="00A33A0E"/>
    <w:rsid w:val="00A34A55"/>
    <w:rsid w:val="00A35485"/>
    <w:rsid w:val="00A37344"/>
    <w:rsid w:val="00A4000D"/>
    <w:rsid w:val="00A4064C"/>
    <w:rsid w:val="00A40971"/>
    <w:rsid w:val="00A40A03"/>
    <w:rsid w:val="00A41897"/>
    <w:rsid w:val="00A41E7F"/>
    <w:rsid w:val="00A44E3A"/>
    <w:rsid w:val="00A4574D"/>
    <w:rsid w:val="00A46D4F"/>
    <w:rsid w:val="00A501C0"/>
    <w:rsid w:val="00A50960"/>
    <w:rsid w:val="00A50A81"/>
    <w:rsid w:val="00A50E1E"/>
    <w:rsid w:val="00A51487"/>
    <w:rsid w:val="00A51D8F"/>
    <w:rsid w:val="00A5287D"/>
    <w:rsid w:val="00A52DE6"/>
    <w:rsid w:val="00A53ADC"/>
    <w:rsid w:val="00A53C4D"/>
    <w:rsid w:val="00A542E4"/>
    <w:rsid w:val="00A54EC9"/>
    <w:rsid w:val="00A559F4"/>
    <w:rsid w:val="00A56752"/>
    <w:rsid w:val="00A604C4"/>
    <w:rsid w:val="00A60B43"/>
    <w:rsid w:val="00A6113E"/>
    <w:rsid w:val="00A61693"/>
    <w:rsid w:val="00A618F7"/>
    <w:rsid w:val="00A62558"/>
    <w:rsid w:val="00A635DC"/>
    <w:rsid w:val="00A64327"/>
    <w:rsid w:val="00A64B25"/>
    <w:rsid w:val="00A66033"/>
    <w:rsid w:val="00A66886"/>
    <w:rsid w:val="00A67140"/>
    <w:rsid w:val="00A709D2"/>
    <w:rsid w:val="00A716D0"/>
    <w:rsid w:val="00A71B01"/>
    <w:rsid w:val="00A738C8"/>
    <w:rsid w:val="00A73C46"/>
    <w:rsid w:val="00A73DF9"/>
    <w:rsid w:val="00A73EEE"/>
    <w:rsid w:val="00A74234"/>
    <w:rsid w:val="00A74BBA"/>
    <w:rsid w:val="00A7617B"/>
    <w:rsid w:val="00A762C8"/>
    <w:rsid w:val="00A7691F"/>
    <w:rsid w:val="00A773D2"/>
    <w:rsid w:val="00A7799C"/>
    <w:rsid w:val="00A80CF2"/>
    <w:rsid w:val="00A816BA"/>
    <w:rsid w:val="00A81B05"/>
    <w:rsid w:val="00A84FA1"/>
    <w:rsid w:val="00A850F8"/>
    <w:rsid w:val="00A8535B"/>
    <w:rsid w:val="00A85C71"/>
    <w:rsid w:val="00A860B4"/>
    <w:rsid w:val="00A86CE1"/>
    <w:rsid w:val="00A8792E"/>
    <w:rsid w:val="00A90C06"/>
    <w:rsid w:val="00A929C1"/>
    <w:rsid w:val="00A948A6"/>
    <w:rsid w:val="00A9525C"/>
    <w:rsid w:val="00A9567A"/>
    <w:rsid w:val="00A95DAB"/>
    <w:rsid w:val="00A95F82"/>
    <w:rsid w:val="00A97507"/>
    <w:rsid w:val="00A97C24"/>
    <w:rsid w:val="00AA0A60"/>
    <w:rsid w:val="00AA167C"/>
    <w:rsid w:val="00AA20F6"/>
    <w:rsid w:val="00AA33A4"/>
    <w:rsid w:val="00AA3905"/>
    <w:rsid w:val="00AA4C9F"/>
    <w:rsid w:val="00AA53AD"/>
    <w:rsid w:val="00AA5F88"/>
    <w:rsid w:val="00AA7727"/>
    <w:rsid w:val="00AB2FF2"/>
    <w:rsid w:val="00AB3123"/>
    <w:rsid w:val="00AB336D"/>
    <w:rsid w:val="00AB3BC5"/>
    <w:rsid w:val="00AB587B"/>
    <w:rsid w:val="00AB6368"/>
    <w:rsid w:val="00AB6BD6"/>
    <w:rsid w:val="00AB78EE"/>
    <w:rsid w:val="00AC089E"/>
    <w:rsid w:val="00AC1CF0"/>
    <w:rsid w:val="00AC3B42"/>
    <w:rsid w:val="00AD13BC"/>
    <w:rsid w:val="00AD584D"/>
    <w:rsid w:val="00AE0FBD"/>
    <w:rsid w:val="00AE1433"/>
    <w:rsid w:val="00AE22B8"/>
    <w:rsid w:val="00AE5733"/>
    <w:rsid w:val="00AE63DC"/>
    <w:rsid w:val="00AF04F5"/>
    <w:rsid w:val="00AF25E7"/>
    <w:rsid w:val="00AF53F2"/>
    <w:rsid w:val="00AF5451"/>
    <w:rsid w:val="00AF5791"/>
    <w:rsid w:val="00AF75CE"/>
    <w:rsid w:val="00AF7FDF"/>
    <w:rsid w:val="00B0004F"/>
    <w:rsid w:val="00B0052C"/>
    <w:rsid w:val="00B00A63"/>
    <w:rsid w:val="00B01946"/>
    <w:rsid w:val="00B04973"/>
    <w:rsid w:val="00B05625"/>
    <w:rsid w:val="00B05C52"/>
    <w:rsid w:val="00B06EC3"/>
    <w:rsid w:val="00B0761D"/>
    <w:rsid w:val="00B07C55"/>
    <w:rsid w:val="00B1053A"/>
    <w:rsid w:val="00B10AE7"/>
    <w:rsid w:val="00B1191F"/>
    <w:rsid w:val="00B11A1D"/>
    <w:rsid w:val="00B135AF"/>
    <w:rsid w:val="00B1389E"/>
    <w:rsid w:val="00B13CD5"/>
    <w:rsid w:val="00B14610"/>
    <w:rsid w:val="00B16926"/>
    <w:rsid w:val="00B171CD"/>
    <w:rsid w:val="00B208AA"/>
    <w:rsid w:val="00B2179B"/>
    <w:rsid w:val="00B21B4A"/>
    <w:rsid w:val="00B221F4"/>
    <w:rsid w:val="00B244D9"/>
    <w:rsid w:val="00B26107"/>
    <w:rsid w:val="00B2616D"/>
    <w:rsid w:val="00B2654C"/>
    <w:rsid w:val="00B27AEC"/>
    <w:rsid w:val="00B27BF6"/>
    <w:rsid w:val="00B310E0"/>
    <w:rsid w:val="00B3118A"/>
    <w:rsid w:val="00B34FE4"/>
    <w:rsid w:val="00B368B8"/>
    <w:rsid w:val="00B37F15"/>
    <w:rsid w:val="00B41614"/>
    <w:rsid w:val="00B4226C"/>
    <w:rsid w:val="00B45C6F"/>
    <w:rsid w:val="00B465D8"/>
    <w:rsid w:val="00B47C9C"/>
    <w:rsid w:val="00B5008B"/>
    <w:rsid w:val="00B50153"/>
    <w:rsid w:val="00B535F4"/>
    <w:rsid w:val="00B53902"/>
    <w:rsid w:val="00B54050"/>
    <w:rsid w:val="00B54DC6"/>
    <w:rsid w:val="00B54EB0"/>
    <w:rsid w:val="00B557DC"/>
    <w:rsid w:val="00B6178C"/>
    <w:rsid w:val="00B61FBB"/>
    <w:rsid w:val="00B62C57"/>
    <w:rsid w:val="00B64C7C"/>
    <w:rsid w:val="00B65941"/>
    <w:rsid w:val="00B65D43"/>
    <w:rsid w:val="00B70AAC"/>
    <w:rsid w:val="00B70E85"/>
    <w:rsid w:val="00B70F51"/>
    <w:rsid w:val="00B73E35"/>
    <w:rsid w:val="00B73F22"/>
    <w:rsid w:val="00B74DE0"/>
    <w:rsid w:val="00B74E9C"/>
    <w:rsid w:val="00B75A74"/>
    <w:rsid w:val="00B75DEF"/>
    <w:rsid w:val="00B75F60"/>
    <w:rsid w:val="00B75FCE"/>
    <w:rsid w:val="00B76437"/>
    <w:rsid w:val="00B7645E"/>
    <w:rsid w:val="00B76573"/>
    <w:rsid w:val="00B80432"/>
    <w:rsid w:val="00B80FA4"/>
    <w:rsid w:val="00B84A99"/>
    <w:rsid w:val="00B84DB0"/>
    <w:rsid w:val="00B867E5"/>
    <w:rsid w:val="00B93432"/>
    <w:rsid w:val="00B95B78"/>
    <w:rsid w:val="00B960BB"/>
    <w:rsid w:val="00B96E06"/>
    <w:rsid w:val="00BA30BA"/>
    <w:rsid w:val="00BA3774"/>
    <w:rsid w:val="00BA3799"/>
    <w:rsid w:val="00BA5DB8"/>
    <w:rsid w:val="00BA67AB"/>
    <w:rsid w:val="00BA6F0F"/>
    <w:rsid w:val="00BB01BB"/>
    <w:rsid w:val="00BB1EED"/>
    <w:rsid w:val="00BB25E9"/>
    <w:rsid w:val="00BB546C"/>
    <w:rsid w:val="00BB7D0E"/>
    <w:rsid w:val="00BC2A83"/>
    <w:rsid w:val="00BC2CC4"/>
    <w:rsid w:val="00BC3266"/>
    <w:rsid w:val="00BC59F7"/>
    <w:rsid w:val="00BC5A58"/>
    <w:rsid w:val="00BC73B3"/>
    <w:rsid w:val="00BC7811"/>
    <w:rsid w:val="00BD2799"/>
    <w:rsid w:val="00BD3406"/>
    <w:rsid w:val="00BD3A35"/>
    <w:rsid w:val="00BD40F7"/>
    <w:rsid w:val="00BD4489"/>
    <w:rsid w:val="00BD552C"/>
    <w:rsid w:val="00BD603B"/>
    <w:rsid w:val="00BD6B9B"/>
    <w:rsid w:val="00BD751D"/>
    <w:rsid w:val="00BE3088"/>
    <w:rsid w:val="00BE3D54"/>
    <w:rsid w:val="00BE3EE6"/>
    <w:rsid w:val="00BE56BD"/>
    <w:rsid w:val="00BE6432"/>
    <w:rsid w:val="00BE7177"/>
    <w:rsid w:val="00BF084C"/>
    <w:rsid w:val="00BF17A5"/>
    <w:rsid w:val="00BF2927"/>
    <w:rsid w:val="00BF3960"/>
    <w:rsid w:val="00BF45CC"/>
    <w:rsid w:val="00BF4E90"/>
    <w:rsid w:val="00BF65D7"/>
    <w:rsid w:val="00BF6BCD"/>
    <w:rsid w:val="00BF749D"/>
    <w:rsid w:val="00C000BF"/>
    <w:rsid w:val="00C00193"/>
    <w:rsid w:val="00C00216"/>
    <w:rsid w:val="00C00908"/>
    <w:rsid w:val="00C03BCF"/>
    <w:rsid w:val="00C0403D"/>
    <w:rsid w:val="00C054FE"/>
    <w:rsid w:val="00C0580F"/>
    <w:rsid w:val="00C06586"/>
    <w:rsid w:val="00C06F4E"/>
    <w:rsid w:val="00C074FC"/>
    <w:rsid w:val="00C10708"/>
    <w:rsid w:val="00C1079D"/>
    <w:rsid w:val="00C13586"/>
    <w:rsid w:val="00C13A43"/>
    <w:rsid w:val="00C13F88"/>
    <w:rsid w:val="00C161C7"/>
    <w:rsid w:val="00C1686D"/>
    <w:rsid w:val="00C17E99"/>
    <w:rsid w:val="00C20AA4"/>
    <w:rsid w:val="00C22180"/>
    <w:rsid w:val="00C22A6D"/>
    <w:rsid w:val="00C23099"/>
    <w:rsid w:val="00C246EA"/>
    <w:rsid w:val="00C24A15"/>
    <w:rsid w:val="00C24B03"/>
    <w:rsid w:val="00C27638"/>
    <w:rsid w:val="00C3371A"/>
    <w:rsid w:val="00C35508"/>
    <w:rsid w:val="00C35880"/>
    <w:rsid w:val="00C3687B"/>
    <w:rsid w:val="00C36A6D"/>
    <w:rsid w:val="00C378E8"/>
    <w:rsid w:val="00C4161E"/>
    <w:rsid w:val="00C428EB"/>
    <w:rsid w:val="00C434CD"/>
    <w:rsid w:val="00C43D5F"/>
    <w:rsid w:val="00C4414D"/>
    <w:rsid w:val="00C44977"/>
    <w:rsid w:val="00C44D9E"/>
    <w:rsid w:val="00C45911"/>
    <w:rsid w:val="00C46B9D"/>
    <w:rsid w:val="00C470C3"/>
    <w:rsid w:val="00C4789B"/>
    <w:rsid w:val="00C51CB0"/>
    <w:rsid w:val="00C51E3F"/>
    <w:rsid w:val="00C534E6"/>
    <w:rsid w:val="00C5414C"/>
    <w:rsid w:val="00C55708"/>
    <w:rsid w:val="00C55B13"/>
    <w:rsid w:val="00C57B35"/>
    <w:rsid w:val="00C57F34"/>
    <w:rsid w:val="00C60DFD"/>
    <w:rsid w:val="00C62548"/>
    <w:rsid w:val="00C64E6C"/>
    <w:rsid w:val="00C64F06"/>
    <w:rsid w:val="00C654D6"/>
    <w:rsid w:val="00C65856"/>
    <w:rsid w:val="00C6641A"/>
    <w:rsid w:val="00C7033D"/>
    <w:rsid w:val="00C70B19"/>
    <w:rsid w:val="00C71A73"/>
    <w:rsid w:val="00C72AD7"/>
    <w:rsid w:val="00C74655"/>
    <w:rsid w:val="00C75678"/>
    <w:rsid w:val="00C76EE3"/>
    <w:rsid w:val="00C77535"/>
    <w:rsid w:val="00C808A6"/>
    <w:rsid w:val="00C809F8"/>
    <w:rsid w:val="00C8191D"/>
    <w:rsid w:val="00C8208C"/>
    <w:rsid w:val="00C82F33"/>
    <w:rsid w:val="00C83121"/>
    <w:rsid w:val="00C833CC"/>
    <w:rsid w:val="00C83C89"/>
    <w:rsid w:val="00C86BAE"/>
    <w:rsid w:val="00C8785A"/>
    <w:rsid w:val="00C87BB5"/>
    <w:rsid w:val="00C906B1"/>
    <w:rsid w:val="00C90857"/>
    <w:rsid w:val="00C915CE"/>
    <w:rsid w:val="00C91F47"/>
    <w:rsid w:val="00C92D17"/>
    <w:rsid w:val="00C94CB5"/>
    <w:rsid w:val="00C96109"/>
    <w:rsid w:val="00C96A37"/>
    <w:rsid w:val="00CA0C28"/>
    <w:rsid w:val="00CA3317"/>
    <w:rsid w:val="00CA3CEC"/>
    <w:rsid w:val="00CA4AB7"/>
    <w:rsid w:val="00CA5D66"/>
    <w:rsid w:val="00CA62C6"/>
    <w:rsid w:val="00CA72DE"/>
    <w:rsid w:val="00CA7A61"/>
    <w:rsid w:val="00CB04AA"/>
    <w:rsid w:val="00CB1904"/>
    <w:rsid w:val="00CB5CDB"/>
    <w:rsid w:val="00CB65DC"/>
    <w:rsid w:val="00CB74FB"/>
    <w:rsid w:val="00CC26D1"/>
    <w:rsid w:val="00CC3071"/>
    <w:rsid w:val="00CC413D"/>
    <w:rsid w:val="00CC53E1"/>
    <w:rsid w:val="00CC79C5"/>
    <w:rsid w:val="00CD0609"/>
    <w:rsid w:val="00CD0869"/>
    <w:rsid w:val="00CD148F"/>
    <w:rsid w:val="00CD14E7"/>
    <w:rsid w:val="00CD2776"/>
    <w:rsid w:val="00CD4DFB"/>
    <w:rsid w:val="00CD501E"/>
    <w:rsid w:val="00CD51AB"/>
    <w:rsid w:val="00CD5707"/>
    <w:rsid w:val="00CD6258"/>
    <w:rsid w:val="00CD785C"/>
    <w:rsid w:val="00CD7B2B"/>
    <w:rsid w:val="00CE0D59"/>
    <w:rsid w:val="00CE173D"/>
    <w:rsid w:val="00CE2701"/>
    <w:rsid w:val="00CE2769"/>
    <w:rsid w:val="00CE2CD1"/>
    <w:rsid w:val="00CE3055"/>
    <w:rsid w:val="00CE3266"/>
    <w:rsid w:val="00CE4C60"/>
    <w:rsid w:val="00CE69FB"/>
    <w:rsid w:val="00CE6C6E"/>
    <w:rsid w:val="00CE744B"/>
    <w:rsid w:val="00CE745B"/>
    <w:rsid w:val="00CE7F6B"/>
    <w:rsid w:val="00CF0335"/>
    <w:rsid w:val="00CF1DD0"/>
    <w:rsid w:val="00CF24A5"/>
    <w:rsid w:val="00CF3696"/>
    <w:rsid w:val="00CF5440"/>
    <w:rsid w:val="00CF5E84"/>
    <w:rsid w:val="00CF5FAB"/>
    <w:rsid w:val="00CF6CDA"/>
    <w:rsid w:val="00CF6F5E"/>
    <w:rsid w:val="00D00DCD"/>
    <w:rsid w:val="00D010E0"/>
    <w:rsid w:val="00D017BA"/>
    <w:rsid w:val="00D03B0D"/>
    <w:rsid w:val="00D05571"/>
    <w:rsid w:val="00D05BB1"/>
    <w:rsid w:val="00D06534"/>
    <w:rsid w:val="00D06A44"/>
    <w:rsid w:val="00D10CE9"/>
    <w:rsid w:val="00D11324"/>
    <w:rsid w:val="00D152F8"/>
    <w:rsid w:val="00D164FF"/>
    <w:rsid w:val="00D1733D"/>
    <w:rsid w:val="00D207C2"/>
    <w:rsid w:val="00D20D41"/>
    <w:rsid w:val="00D20FB8"/>
    <w:rsid w:val="00D2147B"/>
    <w:rsid w:val="00D21D34"/>
    <w:rsid w:val="00D21E08"/>
    <w:rsid w:val="00D233B6"/>
    <w:rsid w:val="00D2351A"/>
    <w:rsid w:val="00D239F0"/>
    <w:rsid w:val="00D24506"/>
    <w:rsid w:val="00D2563E"/>
    <w:rsid w:val="00D26932"/>
    <w:rsid w:val="00D27587"/>
    <w:rsid w:val="00D30C1E"/>
    <w:rsid w:val="00D30D49"/>
    <w:rsid w:val="00D317B5"/>
    <w:rsid w:val="00D31D52"/>
    <w:rsid w:val="00D31DAF"/>
    <w:rsid w:val="00D329CC"/>
    <w:rsid w:val="00D333CB"/>
    <w:rsid w:val="00D3496D"/>
    <w:rsid w:val="00D35BA6"/>
    <w:rsid w:val="00D3737A"/>
    <w:rsid w:val="00D37DA4"/>
    <w:rsid w:val="00D4283A"/>
    <w:rsid w:val="00D453FF"/>
    <w:rsid w:val="00D46887"/>
    <w:rsid w:val="00D47F5C"/>
    <w:rsid w:val="00D50E22"/>
    <w:rsid w:val="00D51B6E"/>
    <w:rsid w:val="00D51F13"/>
    <w:rsid w:val="00D52AFE"/>
    <w:rsid w:val="00D52E07"/>
    <w:rsid w:val="00D53825"/>
    <w:rsid w:val="00D53C60"/>
    <w:rsid w:val="00D5408F"/>
    <w:rsid w:val="00D54234"/>
    <w:rsid w:val="00D54438"/>
    <w:rsid w:val="00D54720"/>
    <w:rsid w:val="00D60734"/>
    <w:rsid w:val="00D61CB8"/>
    <w:rsid w:val="00D61E4D"/>
    <w:rsid w:val="00D64C90"/>
    <w:rsid w:val="00D6589E"/>
    <w:rsid w:val="00D65CD7"/>
    <w:rsid w:val="00D668E1"/>
    <w:rsid w:val="00D66B49"/>
    <w:rsid w:val="00D66F6A"/>
    <w:rsid w:val="00D70923"/>
    <w:rsid w:val="00D7136F"/>
    <w:rsid w:val="00D71BCA"/>
    <w:rsid w:val="00D71EE9"/>
    <w:rsid w:val="00D728E6"/>
    <w:rsid w:val="00D72BDE"/>
    <w:rsid w:val="00D73669"/>
    <w:rsid w:val="00D74476"/>
    <w:rsid w:val="00D74EAA"/>
    <w:rsid w:val="00D75BD2"/>
    <w:rsid w:val="00D75C84"/>
    <w:rsid w:val="00D80A36"/>
    <w:rsid w:val="00D816CE"/>
    <w:rsid w:val="00D81B3B"/>
    <w:rsid w:val="00D82992"/>
    <w:rsid w:val="00D82BB4"/>
    <w:rsid w:val="00D82D47"/>
    <w:rsid w:val="00D834E8"/>
    <w:rsid w:val="00D838AA"/>
    <w:rsid w:val="00D84FD5"/>
    <w:rsid w:val="00D87897"/>
    <w:rsid w:val="00D87FD2"/>
    <w:rsid w:val="00D919FD"/>
    <w:rsid w:val="00D91C21"/>
    <w:rsid w:val="00D92EAB"/>
    <w:rsid w:val="00D94CF4"/>
    <w:rsid w:val="00D9571F"/>
    <w:rsid w:val="00DA040D"/>
    <w:rsid w:val="00DA1C56"/>
    <w:rsid w:val="00DA337D"/>
    <w:rsid w:val="00DA368F"/>
    <w:rsid w:val="00DA3696"/>
    <w:rsid w:val="00DA4F9E"/>
    <w:rsid w:val="00DA50FC"/>
    <w:rsid w:val="00DA6242"/>
    <w:rsid w:val="00DA6563"/>
    <w:rsid w:val="00DA7142"/>
    <w:rsid w:val="00DA7B7F"/>
    <w:rsid w:val="00DB40C6"/>
    <w:rsid w:val="00DB625D"/>
    <w:rsid w:val="00DB731A"/>
    <w:rsid w:val="00DB7CA9"/>
    <w:rsid w:val="00DB7F6D"/>
    <w:rsid w:val="00DC093F"/>
    <w:rsid w:val="00DC1B5A"/>
    <w:rsid w:val="00DC1D17"/>
    <w:rsid w:val="00DC2E14"/>
    <w:rsid w:val="00DC2E19"/>
    <w:rsid w:val="00DC4EA9"/>
    <w:rsid w:val="00DC4EEF"/>
    <w:rsid w:val="00DC51D8"/>
    <w:rsid w:val="00DC635F"/>
    <w:rsid w:val="00DC6B2D"/>
    <w:rsid w:val="00DC7E6A"/>
    <w:rsid w:val="00DD12FC"/>
    <w:rsid w:val="00DD15B7"/>
    <w:rsid w:val="00DD369A"/>
    <w:rsid w:val="00DD3FDC"/>
    <w:rsid w:val="00DD428A"/>
    <w:rsid w:val="00DD4585"/>
    <w:rsid w:val="00DD4898"/>
    <w:rsid w:val="00DD4BCB"/>
    <w:rsid w:val="00DD56BB"/>
    <w:rsid w:val="00DE166A"/>
    <w:rsid w:val="00DE1E5C"/>
    <w:rsid w:val="00DE2896"/>
    <w:rsid w:val="00DE5261"/>
    <w:rsid w:val="00DE6678"/>
    <w:rsid w:val="00DE69A7"/>
    <w:rsid w:val="00DE6EA5"/>
    <w:rsid w:val="00DE7BE6"/>
    <w:rsid w:val="00DF1FB2"/>
    <w:rsid w:val="00DF24F4"/>
    <w:rsid w:val="00DF3E8B"/>
    <w:rsid w:val="00DF41FC"/>
    <w:rsid w:val="00DF77B6"/>
    <w:rsid w:val="00DF7CC2"/>
    <w:rsid w:val="00E0048F"/>
    <w:rsid w:val="00E00C11"/>
    <w:rsid w:val="00E00F9D"/>
    <w:rsid w:val="00E016D8"/>
    <w:rsid w:val="00E018A4"/>
    <w:rsid w:val="00E02C5C"/>
    <w:rsid w:val="00E02FE6"/>
    <w:rsid w:val="00E0329F"/>
    <w:rsid w:val="00E03E68"/>
    <w:rsid w:val="00E03F31"/>
    <w:rsid w:val="00E04F37"/>
    <w:rsid w:val="00E0601D"/>
    <w:rsid w:val="00E07205"/>
    <w:rsid w:val="00E07866"/>
    <w:rsid w:val="00E101F2"/>
    <w:rsid w:val="00E11644"/>
    <w:rsid w:val="00E12156"/>
    <w:rsid w:val="00E124C8"/>
    <w:rsid w:val="00E14543"/>
    <w:rsid w:val="00E146DA"/>
    <w:rsid w:val="00E1489B"/>
    <w:rsid w:val="00E174FA"/>
    <w:rsid w:val="00E202F3"/>
    <w:rsid w:val="00E20641"/>
    <w:rsid w:val="00E20FAD"/>
    <w:rsid w:val="00E218CA"/>
    <w:rsid w:val="00E24951"/>
    <w:rsid w:val="00E25283"/>
    <w:rsid w:val="00E2618A"/>
    <w:rsid w:val="00E30B59"/>
    <w:rsid w:val="00E31CE2"/>
    <w:rsid w:val="00E32568"/>
    <w:rsid w:val="00E335F5"/>
    <w:rsid w:val="00E33B51"/>
    <w:rsid w:val="00E35235"/>
    <w:rsid w:val="00E36357"/>
    <w:rsid w:val="00E374B9"/>
    <w:rsid w:val="00E377E6"/>
    <w:rsid w:val="00E4479E"/>
    <w:rsid w:val="00E46F2F"/>
    <w:rsid w:val="00E47C7E"/>
    <w:rsid w:val="00E51AEF"/>
    <w:rsid w:val="00E51E49"/>
    <w:rsid w:val="00E5244B"/>
    <w:rsid w:val="00E52991"/>
    <w:rsid w:val="00E53355"/>
    <w:rsid w:val="00E540CD"/>
    <w:rsid w:val="00E556D2"/>
    <w:rsid w:val="00E55A9A"/>
    <w:rsid w:val="00E56352"/>
    <w:rsid w:val="00E56FE7"/>
    <w:rsid w:val="00E61704"/>
    <w:rsid w:val="00E62CD8"/>
    <w:rsid w:val="00E63654"/>
    <w:rsid w:val="00E64E66"/>
    <w:rsid w:val="00E64F66"/>
    <w:rsid w:val="00E6531F"/>
    <w:rsid w:val="00E671D1"/>
    <w:rsid w:val="00E70552"/>
    <w:rsid w:val="00E70568"/>
    <w:rsid w:val="00E71A48"/>
    <w:rsid w:val="00E720E9"/>
    <w:rsid w:val="00E729F6"/>
    <w:rsid w:val="00E72E4E"/>
    <w:rsid w:val="00E73734"/>
    <w:rsid w:val="00E73809"/>
    <w:rsid w:val="00E73C94"/>
    <w:rsid w:val="00E73EB4"/>
    <w:rsid w:val="00E73F15"/>
    <w:rsid w:val="00E7420E"/>
    <w:rsid w:val="00E7499E"/>
    <w:rsid w:val="00E75406"/>
    <w:rsid w:val="00E806E6"/>
    <w:rsid w:val="00E819D0"/>
    <w:rsid w:val="00E837FF"/>
    <w:rsid w:val="00E83B69"/>
    <w:rsid w:val="00E84077"/>
    <w:rsid w:val="00E842AE"/>
    <w:rsid w:val="00E8440C"/>
    <w:rsid w:val="00E87CF0"/>
    <w:rsid w:val="00E9130A"/>
    <w:rsid w:val="00E919E8"/>
    <w:rsid w:val="00E9529D"/>
    <w:rsid w:val="00E95A38"/>
    <w:rsid w:val="00E95A8F"/>
    <w:rsid w:val="00E966BA"/>
    <w:rsid w:val="00EA20FC"/>
    <w:rsid w:val="00EA3432"/>
    <w:rsid w:val="00EA3FE5"/>
    <w:rsid w:val="00EA7443"/>
    <w:rsid w:val="00EA7BFD"/>
    <w:rsid w:val="00EB1050"/>
    <w:rsid w:val="00EB2EB6"/>
    <w:rsid w:val="00EB3578"/>
    <w:rsid w:val="00EB3F2E"/>
    <w:rsid w:val="00EB4347"/>
    <w:rsid w:val="00EB55C4"/>
    <w:rsid w:val="00EB61FC"/>
    <w:rsid w:val="00EB7E03"/>
    <w:rsid w:val="00EC0EBC"/>
    <w:rsid w:val="00EC1135"/>
    <w:rsid w:val="00EC1908"/>
    <w:rsid w:val="00EC2327"/>
    <w:rsid w:val="00EC36BB"/>
    <w:rsid w:val="00EC3E88"/>
    <w:rsid w:val="00EC5596"/>
    <w:rsid w:val="00EC6B06"/>
    <w:rsid w:val="00EC7FBC"/>
    <w:rsid w:val="00ED0E2F"/>
    <w:rsid w:val="00ED15AB"/>
    <w:rsid w:val="00ED227A"/>
    <w:rsid w:val="00ED2DEE"/>
    <w:rsid w:val="00ED356A"/>
    <w:rsid w:val="00ED4450"/>
    <w:rsid w:val="00ED4DC1"/>
    <w:rsid w:val="00ED56C8"/>
    <w:rsid w:val="00ED6DA0"/>
    <w:rsid w:val="00ED6E45"/>
    <w:rsid w:val="00ED7236"/>
    <w:rsid w:val="00ED7892"/>
    <w:rsid w:val="00ED7AA7"/>
    <w:rsid w:val="00EE041D"/>
    <w:rsid w:val="00EE1101"/>
    <w:rsid w:val="00EE18AC"/>
    <w:rsid w:val="00EE2098"/>
    <w:rsid w:val="00EE2594"/>
    <w:rsid w:val="00EE3933"/>
    <w:rsid w:val="00EE469D"/>
    <w:rsid w:val="00EE4CF7"/>
    <w:rsid w:val="00EE5583"/>
    <w:rsid w:val="00EE6005"/>
    <w:rsid w:val="00EF09AC"/>
    <w:rsid w:val="00EF39C6"/>
    <w:rsid w:val="00EF4C5C"/>
    <w:rsid w:val="00EF4C6A"/>
    <w:rsid w:val="00EF519F"/>
    <w:rsid w:val="00EF730B"/>
    <w:rsid w:val="00F027A8"/>
    <w:rsid w:val="00F02E48"/>
    <w:rsid w:val="00F0362A"/>
    <w:rsid w:val="00F04BD6"/>
    <w:rsid w:val="00F057AF"/>
    <w:rsid w:val="00F068C5"/>
    <w:rsid w:val="00F074FD"/>
    <w:rsid w:val="00F10213"/>
    <w:rsid w:val="00F10227"/>
    <w:rsid w:val="00F10A7A"/>
    <w:rsid w:val="00F11276"/>
    <w:rsid w:val="00F12D2E"/>
    <w:rsid w:val="00F13262"/>
    <w:rsid w:val="00F1749B"/>
    <w:rsid w:val="00F20220"/>
    <w:rsid w:val="00F22F22"/>
    <w:rsid w:val="00F2395F"/>
    <w:rsid w:val="00F23D65"/>
    <w:rsid w:val="00F24718"/>
    <w:rsid w:val="00F25DC7"/>
    <w:rsid w:val="00F26D54"/>
    <w:rsid w:val="00F30BB3"/>
    <w:rsid w:val="00F31BF1"/>
    <w:rsid w:val="00F32EAD"/>
    <w:rsid w:val="00F33570"/>
    <w:rsid w:val="00F342AC"/>
    <w:rsid w:val="00F350CF"/>
    <w:rsid w:val="00F351BD"/>
    <w:rsid w:val="00F362A7"/>
    <w:rsid w:val="00F37314"/>
    <w:rsid w:val="00F400D7"/>
    <w:rsid w:val="00F40A30"/>
    <w:rsid w:val="00F415D5"/>
    <w:rsid w:val="00F42168"/>
    <w:rsid w:val="00F42BFD"/>
    <w:rsid w:val="00F42D22"/>
    <w:rsid w:val="00F44202"/>
    <w:rsid w:val="00F45A8D"/>
    <w:rsid w:val="00F46804"/>
    <w:rsid w:val="00F47980"/>
    <w:rsid w:val="00F51D0D"/>
    <w:rsid w:val="00F51EC5"/>
    <w:rsid w:val="00F53415"/>
    <w:rsid w:val="00F5428E"/>
    <w:rsid w:val="00F54B2B"/>
    <w:rsid w:val="00F5502D"/>
    <w:rsid w:val="00F55131"/>
    <w:rsid w:val="00F55838"/>
    <w:rsid w:val="00F55DA1"/>
    <w:rsid w:val="00F5682D"/>
    <w:rsid w:val="00F57081"/>
    <w:rsid w:val="00F577D9"/>
    <w:rsid w:val="00F60B90"/>
    <w:rsid w:val="00F60EB3"/>
    <w:rsid w:val="00F631F3"/>
    <w:rsid w:val="00F635EA"/>
    <w:rsid w:val="00F639CD"/>
    <w:rsid w:val="00F64B2C"/>
    <w:rsid w:val="00F65633"/>
    <w:rsid w:val="00F669BE"/>
    <w:rsid w:val="00F673BB"/>
    <w:rsid w:val="00F72D6A"/>
    <w:rsid w:val="00F73FE7"/>
    <w:rsid w:val="00F752EC"/>
    <w:rsid w:val="00F75A5E"/>
    <w:rsid w:val="00F75C7D"/>
    <w:rsid w:val="00F7633F"/>
    <w:rsid w:val="00F774DE"/>
    <w:rsid w:val="00F77713"/>
    <w:rsid w:val="00F8107D"/>
    <w:rsid w:val="00F81829"/>
    <w:rsid w:val="00F834BF"/>
    <w:rsid w:val="00F84182"/>
    <w:rsid w:val="00F85FB8"/>
    <w:rsid w:val="00F86BD3"/>
    <w:rsid w:val="00F8761A"/>
    <w:rsid w:val="00F90257"/>
    <w:rsid w:val="00F903E9"/>
    <w:rsid w:val="00F903FA"/>
    <w:rsid w:val="00F9156B"/>
    <w:rsid w:val="00F916CC"/>
    <w:rsid w:val="00F91DDA"/>
    <w:rsid w:val="00F91F20"/>
    <w:rsid w:val="00F925C9"/>
    <w:rsid w:val="00F932E9"/>
    <w:rsid w:val="00F933BA"/>
    <w:rsid w:val="00F9587E"/>
    <w:rsid w:val="00F9697D"/>
    <w:rsid w:val="00FA1867"/>
    <w:rsid w:val="00FA39E7"/>
    <w:rsid w:val="00FA5E98"/>
    <w:rsid w:val="00FA7187"/>
    <w:rsid w:val="00FA72C8"/>
    <w:rsid w:val="00FB0AEE"/>
    <w:rsid w:val="00FB19CA"/>
    <w:rsid w:val="00FB1A59"/>
    <w:rsid w:val="00FB49DE"/>
    <w:rsid w:val="00FB4DC6"/>
    <w:rsid w:val="00FB5330"/>
    <w:rsid w:val="00FB594C"/>
    <w:rsid w:val="00FB6DA6"/>
    <w:rsid w:val="00FB6FA8"/>
    <w:rsid w:val="00FC0464"/>
    <w:rsid w:val="00FC07EE"/>
    <w:rsid w:val="00FC11DE"/>
    <w:rsid w:val="00FC14F8"/>
    <w:rsid w:val="00FC153B"/>
    <w:rsid w:val="00FC20D0"/>
    <w:rsid w:val="00FC5298"/>
    <w:rsid w:val="00FC619C"/>
    <w:rsid w:val="00FC6EA4"/>
    <w:rsid w:val="00FC70FE"/>
    <w:rsid w:val="00FD12BB"/>
    <w:rsid w:val="00FD1834"/>
    <w:rsid w:val="00FD1DE8"/>
    <w:rsid w:val="00FD23D4"/>
    <w:rsid w:val="00FD2984"/>
    <w:rsid w:val="00FD39F9"/>
    <w:rsid w:val="00FD3A02"/>
    <w:rsid w:val="00FD5145"/>
    <w:rsid w:val="00FD5183"/>
    <w:rsid w:val="00FD5218"/>
    <w:rsid w:val="00FD7A60"/>
    <w:rsid w:val="00FE1459"/>
    <w:rsid w:val="00FE1D48"/>
    <w:rsid w:val="00FE42E0"/>
    <w:rsid w:val="00FE4488"/>
    <w:rsid w:val="00FE4FE9"/>
    <w:rsid w:val="00FE5E16"/>
    <w:rsid w:val="00FE6528"/>
    <w:rsid w:val="00FE668D"/>
    <w:rsid w:val="00FE6906"/>
    <w:rsid w:val="00FF2D46"/>
    <w:rsid w:val="00FF5EF0"/>
    <w:rsid w:val="00FF67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8AA57D-0905-4CF7-ADDA-AE3F6FB4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5A3090"/>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paragraph" w:styleId="2">
    <w:name w:val="heading 2"/>
    <w:basedOn w:val="a"/>
    <w:next w:val="a"/>
    <w:link w:val="20"/>
    <w:uiPriority w:val="9"/>
    <w:semiHidden/>
    <w:unhideWhenUsed/>
    <w:qFormat/>
    <w:rsid w:val="00D2563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A7BFD"/>
    <w:pPr>
      <w:tabs>
        <w:tab w:val="center" w:pos="4677"/>
        <w:tab w:val="right" w:pos="9355"/>
      </w:tabs>
      <w:spacing w:after="0" w:line="240" w:lineRule="auto"/>
    </w:pPr>
  </w:style>
  <w:style w:type="character" w:customStyle="1" w:styleId="a4">
    <w:name w:val="Верхний колонтитул Знак"/>
    <w:basedOn w:val="a0"/>
    <w:link w:val="a3"/>
    <w:rsid w:val="00EA7BFD"/>
  </w:style>
  <w:style w:type="paragraph" w:styleId="a5">
    <w:name w:val="footer"/>
    <w:basedOn w:val="a"/>
    <w:link w:val="a6"/>
    <w:uiPriority w:val="99"/>
    <w:unhideWhenUsed/>
    <w:rsid w:val="00EA7BF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A7BFD"/>
  </w:style>
  <w:style w:type="paragraph" w:styleId="a7">
    <w:name w:val="No Spacing"/>
    <w:link w:val="a8"/>
    <w:uiPriority w:val="1"/>
    <w:qFormat/>
    <w:rsid w:val="006D1FC0"/>
    <w:pPr>
      <w:spacing w:after="0" w:line="240" w:lineRule="auto"/>
    </w:pPr>
  </w:style>
  <w:style w:type="character" w:customStyle="1" w:styleId="a8">
    <w:name w:val="Без интервала Знак"/>
    <w:basedOn w:val="a0"/>
    <w:link w:val="a7"/>
    <w:uiPriority w:val="1"/>
    <w:rsid w:val="006D1FC0"/>
  </w:style>
  <w:style w:type="character" w:customStyle="1" w:styleId="Bodytext2">
    <w:name w:val="Body text (2)"/>
    <w:basedOn w:val="a0"/>
    <w:rsid w:val="006D1FC0"/>
    <w:rPr>
      <w:rFonts w:ascii="Arial" w:eastAsia="Arial" w:hAnsi="Arial" w:cs="Arial"/>
      <w:b w:val="0"/>
      <w:bCs w:val="0"/>
      <w:i w:val="0"/>
      <w:iCs w:val="0"/>
      <w:smallCaps w:val="0"/>
      <w:strike w:val="0"/>
      <w:spacing w:val="0"/>
      <w:sz w:val="46"/>
      <w:szCs w:val="46"/>
    </w:rPr>
  </w:style>
  <w:style w:type="paragraph" w:styleId="a9">
    <w:name w:val="List Paragraph"/>
    <w:basedOn w:val="a"/>
    <w:link w:val="aa"/>
    <w:uiPriority w:val="34"/>
    <w:qFormat/>
    <w:rsid w:val="006D1FC0"/>
    <w:pPr>
      <w:spacing w:after="0" w:line="240" w:lineRule="auto"/>
      <w:ind w:left="720" w:firstLine="709"/>
      <w:contextualSpacing/>
    </w:pPr>
    <w:rPr>
      <w:rFonts w:eastAsiaTheme="minorHAnsi"/>
      <w:lang w:eastAsia="en-US"/>
    </w:rPr>
  </w:style>
  <w:style w:type="character" w:customStyle="1" w:styleId="2Exact">
    <w:name w:val="Основной текст (2) Exact"/>
    <w:basedOn w:val="a0"/>
    <w:rsid w:val="00334856"/>
    <w:rPr>
      <w:rFonts w:ascii="Sylfaen" w:eastAsia="Sylfaen" w:hAnsi="Sylfaen" w:cs="Sylfaen"/>
      <w:b w:val="0"/>
      <w:bCs w:val="0"/>
      <w:i w:val="0"/>
      <w:iCs w:val="0"/>
      <w:smallCaps w:val="0"/>
      <w:strike w:val="0"/>
      <w:sz w:val="26"/>
      <w:szCs w:val="26"/>
      <w:u w:val="none"/>
    </w:rPr>
  </w:style>
  <w:style w:type="character" w:customStyle="1" w:styleId="210pt1ptExact">
    <w:name w:val="Основной текст (2) + 10 pt;Курсив;Интервал 1 pt Exact"/>
    <w:basedOn w:val="a0"/>
    <w:rsid w:val="00334856"/>
    <w:rPr>
      <w:rFonts w:ascii="Sylfaen" w:eastAsia="Sylfaen" w:hAnsi="Sylfaen" w:cs="Sylfaen"/>
      <w:b w:val="0"/>
      <w:bCs w:val="0"/>
      <w:i/>
      <w:iCs/>
      <w:smallCaps w:val="0"/>
      <w:strike w:val="0"/>
      <w:spacing w:val="20"/>
      <w:sz w:val="20"/>
      <w:szCs w:val="20"/>
      <w:u w:val="none"/>
      <w:lang w:val="en-US" w:eastAsia="en-US" w:bidi="en-US"/>
    </w:rPr>
  </w:style>
  <w:style w:type="character" w:customStyle="1" w:styleId="214ptExact">
    <w:name w:val="Основной текст (2) + 14 pt;Полужирный Exact"/>
    <w:basedOn w:val="a0"/>
    <w:rsid w:val="00334856"/>
    <w:rPr>
      <w:rFonts w:ascii="Sylfaen" w:eastAsia="Sylfaen" w:hAnsi="Sylfaen" w:cs="Sylfaen"/>
      <w:b/>
      <w:bCs/>
      <w:i w:val="0"/>
      <w:iCs w:val="0"/>
      <w:smallCaps w:val="0"/>
      <w:strike w:val="0"/>
      <w:sz w:val="28"/>
      <w:szCs w:val="28"/>
      <w:u w:val="none"/>
    </w:rPr>
  </w:style>
  <w:style w:type="character" w:customStyle="1" w:styleId="21">
    <w:name w:val="Основной текст (2)"/>
    <w:basedOn w:val="a0"/>
    <w:rsid w:val="00334856"/>
    <w:rPr>
      <w:rFonts w:ascii="Sylfaen" w:eastAsia="Sylfaen" w:hAnsi="Sylfaen" w:cs="Sylfaen"/>
      <w:b w:val="0"/>
      <w:bCs w:val="0"/>
      <w:i w:val="0"/>
      <w:iCs w:val="0"/>
      <w:smallCaps w:val="0"/>
      <w:strike/>
      <w:color w:val="000000"/>
      <w:spacing w:val="0"/>
      <w:w w:val="100"/>
      <w:position w:val="0"/>
      <w:sz w:val="26"/>
      <w:szCs w:val="26"/>
      <w:u w:val="none"/>
      <w:lang w:val="ru-RU" w:eastAsia="ru-RU" w:bidi="ru-RU"/>
    </w:rPr>
  </w:style>
  <w:style w:type="character" w:customStyle="1" w:styleId="210pt1pt">
    <w:name w:val="Основной текст (2) + 10 pt;Курсив;Интервал 1 pt"/>
    <w:basedOn w:val="a0"/>
    <w:rsid w:val="00334856"/>
    <w:rPr>
      <w:rFonts w:ascii="Sylfaen" w:eastAsia="Sylfaen" w:hAnsi="Sylfaen" w:cs="Sylfaen"/>
      <w:b w:val="0"/>
      <w:bCs w:val="0"/>
      <w:i/>
      <w:iCs/>
      <w:smallCaps w:val="0"/>
      <w:strike w:val="0"/>
      <w:color w:val="000000"/>
      <w:spacing w:val="20"/>
      <w:w w:val="100"/>
      <w:position w:val="0"/>
      <w:sz w:val="20"/>
      <w:szCs w:val="20"/>
      <w:u w:val="none"/>
      <w:lang w:val="ru-RU" w:eastAsia="ru-RU" w:bidi="ru-RU"/>
    </w:rPr>
  </w:style>
  <w:style w:type="character" w:customStyle="1" w:styleId="214pt">
    <w:name w:val="Основной текст (2) + 14 pt;Полужирный"/>
    <w:basedOn w:val="a0"/>
    <w:rsid w:val="00334856"/>
    <w:rPr>
      <w:rFonts w:ascii="Sylfaen" w:eastAsia="Sylfaen" w:hAnsi="Sylfaen" w:cs="Sylfaen"/>
      <w:b/>
      <w:bCs/>
      <w:i w:val="0"/>
      <w:iCs w:val="0"/>
      <w:smallCaps w:val="0"/>
      <w:strike w:val="0"/>
      <w:color w:val="000000"/>
      <w:spacing w:val="0"/>
      <w:w w:val="100"/>
      <w:position w:val="0"/>
      <w:sz w:val="28"/>
      <w:szCs w:val="28"/>
      <w:u w:val="none"/>
      <w:lang w:val="ru-RU" w:eastAsia="ru-RU" w:bidi="ru-RU"/>
    </w:rPr>
  </w:style>
  <w:style w:type="character" w:customStyle="1" w:styleId="214pt0">
    <w:name w:val="Основной текст (2) + 14 pt;Курсив"/>
    <w:basedOn w:val="a0"/>
    <w:rsid w:val="00334856"/>
    <w:rPr>
      <w:rFonts w:ascii="Sylfaen" w:eastAsia="Sylfaen" w:hAnsi="Sylfaen" w:cs="Sylfaen"/>
      <w:b w:val="0"/>
      <w:bCs w:val="0"/>
      <w:i/>
      <w:iCs/>
      <w:smallCaps w:val="0"/>
      <w:strike w:val="0"/>
      <w:color w:val="000000"/>
      <w:spacing w:val="0"/>
      <w:w w:val="100"/>
      <w:position w:val="0"/>
      <w:sz w:val="28"/>
      <w:szCs w:val="28"/>
      <w:u w:val="none"/>
      <w:lang w:val="ru-RU" w:eastAsia="ru-RU" w:bidi="ru-RU"/>
    </w:rPr>
  </w:style>
  <w:style w:type="character" w:customStyle="1" w:styleId="68pt-1pt">
    <w:name w:val="Основной текст (6) + 8 pt;Не курсив;Интервал -1 pt"/>
    <w:basedOn w:val="a0"/>
    <w:rsid w:val="00334856"/>
    <w:rPr>
      <w:rFonts w:ascii="Sylfaen" w:eastAsia="Sylfaen" w:hAnsi="Sylfaen" w:cs="Sylfaen"/>
      <w:b w:val="0"/>
      <w:bCs w:val="0"/>
      <w:i/>
      <w:iCs/>
      <w:smallCaps w:val="0"/>
      <w:strike w:val="0"/>
      <w:color w:val="000000"/>
      <w:spacing w:val="-20"/>
      <w:w w:val="100"/>
      <w:position w:val="0"/>
      <w:sz w:val="16"/>
      <w:szCs w:val="16"/>
      <w:u w:val="none"/>
      <w:lang w:val="ru-RU" w:eastAsia="ru-RU" w:bidi="ru-RU"/>
    </w:rPr>
  </w:style>
  <w:style w:type="character" w:customStyle="1" w:styleId="22">
    <w:name w:val="Основной текст (2)_"/>
    <w:basedOn w:val="a0"/>
    <w:rsid w:val="008708C4"/>
    <w:rPr>
      <w:rFonts w:ascii="Times New Roman" w:eastAsia="Times New Roman" w:hAnsi="Times New Roman" w:cs="Times New Roman"/>
      <w:b w:val="0"/>
      <w:bCs w:val="0"/>
      <w:i w:val="0"/>
      <w:iCs w:val="0"/>
      <w:smallCaps w:val="0"/>
      <w:strike w:val="0"/>
      <w:sz w:val="28"/>
      <w:szCs w:val="28"/>
      <w:u w:val="none"/>
    </w:rPr>
  </w:style>
  <w:style w:type="character" w:customStyle="1" w:styleId="ab">
    <w:name w:val="Основной текст_"/>
    <w:link w:val="11"/>
    <w:rsid w:val="00985048"/>
    <w:rPr>
      <w:rFonts w:ascii="Times New Roman" w:eastAsia="Times New Roman" w:hAnsi="Times New Roman" w:cs="Times New Roman"/>
      <w:spacing w:val="10"/>
      <w:shd w:val="clear" w:color="auto" w:fill="FFFFFF"/>
    </w:rPr>
  </w:style>
  <w:style w:type="paragraph" w:customStyle="1" w:styleId="11">
    <w:name w:val="Основной текст1"/>
    <w:basedOn w:val="a"/>
    <w:link w:val="ab"/>
    <w:rsid w:val="00985048"/>
    <w:pPr>
      <w:widowControl w:val="0"/>
      <w:shd w:val="clear" w:color="auto" w:fill="FFFFFF"/>
      <w:spacing w:before="720" w:after="300" w:line="0" w:lineRule="atLeast"/>
      <w:jc w:val="both"/>
    </w:pPr>
    <w:rPr>
      <w:rFonts w:ascii="Times New Roman" w:eastAsia="Times New Roman" w:hAnsi="Times New Roman" w:cs="Times New Roman"/>
      <w:spacing w:val="10"/>
    </w:rPr>
  </w:style>
  <w:style w:type="paragraph" w:customStyle="1" w:styleId="ConsPlusNonformat">
    <w:name w:val="ConsPlusNonformat"/>
    <w:uiPriority w:val="99"/>
    <w:rsid w:val="00735D1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4D6E35"/>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FontStyle74">
    <w:name w:val="Font Style74"/>
    <w:basedOn w:val="a0"/>
    <w:rsid w:val="004D6E35"/>
    <w:rPr>
      <w:rFonts w:ascii="Times New Roman" w:hAnsi="Times New Roman" w:cs="Times New Roman" w:hint="default"/>
      <w:sz w:val="24"/>
      <w:szCs w:val="24"/>
    </w:rPr>
  </w:style>
  <w:style w:type="paragraph" w:styleId="ac">
    <w:name w:val="Body Text"/>
    <w:basedOn w:val="a"/>
    <w:link w:val="ad"/>
    <w:unhideWhenUsed/>
    <w:rsid w:val="00F42D22"/>
    <w:pPr>
      <w:spacing w:after="0" w:line="240" w:lineRule="auto"/>
      <w:jc w:val="both"/>
    </w:pPr>
    <w:rPr>
      <w:rFonts w:ascii="Times New Roman" w:eastAsia="Times New Roman" w:hAnsi="Times New Roman" w:cs="Times New Roman"/>
      <w:sz w:val="28"/>
      <w:szCs w:val="24"/>
    </w:rPr>
  </w:style>
  <w:style w:type="character" w:customStyle="1" w:styleId="ad">
    <w:name w:val="Основной текст Знак"/>
    <w:basedOn w:val="a0"/>
    <w:link w:val="ac"/>
    <w:rsid w:val="00F42D22"/>
    <w:rPr>
      <w:rFonts w:ascii="Times New Roman" w:eastAsia="Times New Roman" w:hAnsi="Times New Roman" w:cs="Times New Roman"/>
      <w:sz w:val="28"/>
      <w:szCs w:val="24"/>
    </w:rPr>
  </w:style>
  <w:style w:type="character" w:customStyle="1" w:styleId="apple-converted-space">
    <w:name w:val="apple-converted-space"/>
    <w:basedOn w:val="a0"/>
    <w:qFormat/>
    <w:rsid w:val="00DE5261"/>
  </w:style>
  <w:style w:type="character" w:customStyle="1" w:styleId="s2">
    <w:name w:val="s2"/>
    <w:basedOn w:val="a0"/>
    <w:rsid w:val="00DE5261"/>
  </w:style>
  <w:style w:type="table" w:styleId="ae">
    <w:name w:val="Table Grid"/>
    <w:basedOn w:val="a1"/>
    <w:uiPriority w:val="39"/>
    <w:rsid w:val="002D7810"/>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6">
    <w:name w:val="Основной текст26"/>
    <w:basedOn w:val="a"/>
    <w:rsid w:val="007762DC"/>
    <w:pPr>
      <w:widowControl w:val="0"/>
      <w:shd w:val="clear" w:color="auto" w:fill="FFFFFF"/>
      <w:spacing w:after="0" w:line="0" w:lineRule="atLeast"/>
      <w:ind w:hanging="540"/>
      <w:jc w:val="center"/>
    </w:pPr>
    <w:rPr>
      <w:rFonts w:ascii="Arial" w:eastAsia="Arial" w:hAnsi="Arial" w:cs="Arial"/>
      <w:sz w:val="21"/>
      <w:szCs w:val="21"/>
      <w:lang w:eastAsia="en-US"/>
    </w:rPr>
  </w:style>
  <w:style w:type="paragraph" w:styleId="af">
    <w:name w:val="Normal (Web)"/>
    <w:basedOn w:val="a"/>
    <w:uiPriority w:val="99"/>
    <w:unhideWhenUsed/>
    <w:rsid w:val="007762DC"/>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Strong"/>
    <w:basedOn w:val="a0"/>
    <w:uiPriority w:val="22"/>
    <w:qFormat/>
    <w:rsid w:val="00827E93"/>
    <w:rPr>
      <w:b/>
      <w:bCs/>
    </w:rPr>
  </w:style>
  <w:style w:type="character" w:customStyle="1" w:styleId="9">
    <w:name w:val="Основной текст (9)_"/>
    <w:basedOn w:val="a0"/>
    <w:link w:val="90"/>
    <w:rsid w:val="00EC0EBC"/>
    <w:rPr>
      <w:rFonts w:ascii="Times New Roman" w:eastAsia="Times New Roman" w:hAnsi="Times New Roman" w:cs="Times New Roman"/>
      <w:b/>
      <w:bCs/>
      <w:sz w:val="19"/>
      <w:szCs w:val="19"/>
      <w:shd w:val="clear" w:color="auto" w:fill="FFFFFF"/>
    </w:rPr>
  </w:style>
  <w:style w:type="paragraph" w:customStyle="1" w:styleId="90">
    <w:name w:val="Основной текст (9)"/>
    <w:basedOn w:val="a"/>
    <w:link w:val="9"/>
    <w:rsid w:val="00EC0EBC"/>
    <w:pPr>
      <w:widowControl w:val="0"/>
      <w:shd w:val="clear" w:color="auto" w:fill="FFFFFF"/>
      <w:spacing w:after="0" w:line="240" w:lineRule="exact"/>
      <w:jc w:val="center"/>
    </w:pPr>
    <w:rPr>
      <w:rFonts w:ascii="Times New Roman" w:eastAsia="Times New Roman" w:hAnsi="Times New Roman" w:cs="Times New Roman"/>
      <w:b/>
      <w:bCs/>
      <w:sz w:val="19"/>
      <w:szCs w:val="19"/>
    </w:rPr>
  </w:style>
  <w:style w:type="paragraph" w:customStyle="1" w:styleId="af1">
    <w:name w:val="Диплом Салих"/>
    <w:basedOn w:val="a"/>
    <w:link w:val="af2"/>
    <w:qFormat/>
    <w:rsid w:val="00EF730B"/>
    <w:pPr>
      <w:spacing w:after="0"/>
      <w:ind w:firstLine="482"/>
      <w:jc w:val="both"/>
    </w:pPr>
    <w:rPr>
      <w:rFonts w:ascii="Arial Narrow" w:eastAsia="Times New Roman" w:hAnsi="Arial Narrow" w:cs="Times New Roman"/>
      <w:sz w:val="28"/>
      <w:szCs w:val="28"/>
    </w:rPr>
  </w:style>
  <w:style w:type="character" w:customStyle="1" w:styleId="af2">
    <w:name w:val="Диплом Салих Знак"/>
    <w:basedOn w:val="a0"/>
    <w:link w:val="af1"/>
    <w:rsid w:val="00EF730B"/>
    <w:rPr>
      <w:rFonts w:ascii="Arial Narrow" w:eastAsia="Times New Roman" w:hAnsi="Arial Narrow" w:cs="Times New Roman"/>
      <w:sz w:val="28"/>
      <w:szCs w:val="28"/>
    </w:rPr>
  </w:style>
  <w:style w:type="character" w:customStyle="1" w:styleId="aa">
    <w:name w:val="Абзац списка Знак"/>
    <w:link w:val="a9"/>
    <w:uiPriority w:val="34"/>
    <w:locked/>
    <w:rsid w:val="00EB7E03"/>
    <w:rPr>
      <w:rFonts w:eastAsiaTheme="minorHAnsi"/>
      <w:lang w:eastAsia="en-US"/>
    </w:rPr>
  </w:style>
  <w:style w:type="character" w:customStyle="1" w:styleId="29pt4">
    <w:name w:val="Основной текст (2) + 9 pt4"/>
    <w:aliases w:val="Полужирный15"/>
    <w:basedOn w:val="a0"/>
    <w:uiPriority w:val="99"/>
    <w:rsid w:val="00756D80"/>
    <w:rPr>
      <w:rFonts w:ascii="Arial" w:hAnsi="Arial" w:cs="Arial"/>
      <w:b/>
      <w:bCs/>
      <w:sz w:val="18"/>
      <w:szCs w:val="18"/>
      <w:u w:val="none"/>
      <w:shd w:val="clear" w:color="auto" w:fill="FFFFFF"/>
    </w:rPr>
  </w:style>
  <w:style w:type="paragraph" w:customStyle="1" w:styleId="TableParagraph">
    <w:name w:val="Table Paragraph"/>
    <w:basedOn w:val="a"/>
    <w:uiPriority w:val="1"/>
    <w:qFormat/>
    <w:rsid w:val="00756D80"/>
    <w:pPr>
      <w:widowControl w:val="0"/>
      <w:spacing w:after="0" w:line="240" w:lineRule="auto"/>
    </w:pPr>
    <w:rPr>
      <w:rFonts w:ascii="Calibri" w:eastAsia="Calibri" w:hAnsi="Calibri" w:cs="Times New Roman"/>
      <w:lang w:val="en-US" w:eastAsia="en-US"/>
    </w:rPr>
  </w:style>
  <w:style w:type="paragraph" w:customStyle="1" w:styleId="12">
    <w:name w:val="Цитата1"/>
    <w:basedOn w:val="a"/>
    <w:rsid w:val="009C7202"/>
    <w:pPr>
      <w:widowControl w:val="0"/>
      <w:shd w:val="clear" w:color="auto" w:fill="FFFFFF"/>
      <w:suppressAutoHyphens/>
      <w:autoSpaceDE w:val="0"/>
      <w:spacing w:before="14" w:after="0" w:line="240" w:lineRule="auto"/>
      <w:ind w:left="720" w:right="24"/>
      <w:jc w:val="both"/>
    </w:pPr>
    <w:rPr>
      <w:rFonts w:ascii="Times New Roman" w:eastAsia="Times New Roman" w:hAnsi="Times New Roman" w:cs="Times New Roman"/>
      <w:b/>
      <w:spacing w:val="-1"/>
      <w:sz w:val="28"/>
      <w:szCs w:val="20"/>
      <w:lang w:eastAsia="ar-SA"/>
    </w:rPr>
  </w:style>
  <w:style w:type="paragraph" w:customStyle="1" w:styleId="20bullet1gif">
    <w:name w:val="20bullet1.gif"/>
    <w:basedOn w:val="a"/>
    <w:rsid w:val="00C276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bullet2gif">
    <w:name w:val="20bullet2.gif"/>
    <w:basedOn w:val="a"/>
    <w:rsid w:val="00C276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bullet3gif">
    <w:name w:val="20bullet3.gif"/>
    <w:basedOn w:val="a"/>
    <w:rsid w:val="00C2763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3">
    <w:name w:val="Сетка таблицы1"/>
    <w:basedOn w:val="a1"/>
    <w:next w:val="ae"/>
    <w:uiPriority w:val="59"/>
    <w:rsid w:val="00FA5E98"/>
    <w:pPr>
      <w:spacing w:after="0" w:line="240" w:lineRule="auto"/>
    </w:pPr>
    <w:rPr>
      <w:rFonts w:ascii="Times New Roman" w:eastAsiaTheme="minorHAnsi" w:hAnsi="Times New Roman"/>
      <w:sz w:val="28"/>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sonormalmailrucssattributepostfix">
    <w:name w:val="msonormal_mailru_css_attribute_postfix"/>
    <w:basedOn w:val="a"/>
    <w:rsid w:val="002E5B7D"/>
    <w:pPr>
      <w:spacing w:before="100" w:beforeAutospacing="1" w:after="100" w:afterAutospacing="1" w:line="240" w:lineRule="auto"/>
    </w:pPr>
    <w:rPr>
      <w:rFonts w:ascii="Times New Roman" w:eastAsia="Times New Roman" w:hAnsi="Times New Roman" w:cs="Times New Roman"/>
      <w:sz w:val="24"/>
      <w:szCs w:val="24"/>
    </w:rPr>
  </w:style>
  <w:style w:type="character" w:styleId="af3">
    <w:name w:val="Book Title"/>
    <w:basedOn w:val="a0"/>
    <w:uiPriority w:val="33"/>
    <w:qFormat/>
    <w:rsid w:val="002E5B7D"/>
    <w:rPr>
      <w:b/>
      <w:bCs/>
      <w:smallCaps/>
      <w:spacing w:val="5"/>
    </w:rPr>
  </w:style>
  <w:style w:type="character" w:customStyle="1" w:styleId="10">
    <w:name w:val="Заголовок 1 Знак"/>
    <w:basedOn w:val="a0"/>
    <w:link w:val="1"/>
    <w:uiPriority w:val="99"/>
    <w:rsid w:val="005A3090"/>
    <w:rPr>
      <w:rFonts w:ascii="Times New Roman CYR" w:hAnsi="Times New Roman CYR" w:cs="Times New Roman CYR"/>
      <w:b/>
      <w:bCs/>
      <w:color w:val="26282F"/>
      <w:sz w:val="24"/>
      <w:szCs w:val="24"/>
    </w:rPr>
  </w:style>
  <w:style w:type="character" w:customStyle="1" w:styleId="Heading3">
    <w:name w:val="Heading #3"/>
    <w:basedOn w:val="a0"/>
    <w:rsid w:val="005A3090"/>
    <w:rPr>
      <w:rFonts w:ascii="Arial" w:eastAsia="Arial" w:hAnsi="Arial" w:cs="Arial" w:hint="default"/>
      <w:b w:val="0"/>
      <w:bCs w:val="0"/>
      <w:i w:val="0"/>
      <w:iCs w:val="0"/>
      <w:smallCaps w:val="0"/>
      <w:strike w:val="0"/>
      <w:dstrike w:val="0"/>
      <w:spacing w:val="0"/>
      <w:sz w:val="46"/>
      <w:szCs w:val="46"/>
      <w:u w:val="none"/>
      <w:effect w:val="none"/>
    </w:rPr>
  </w:style>
  <w:style w:type="character" w:customStyle="1" w:styleId="af4">
    <w:name w:val="Гипертекстовая ссылка"/>
    <w:basedOn w:val="a0"/>
    <w:uiPriority w:val="99"/>
    <w:rsid w:val="005A3090"/>
    <w:rPr>
      <w:rFonts w:ascii="Times New Roman" w:hAnsi="Times New Roman" w:cs="Times New Roman" w:hint="default"/>
      <w:color w:val="106BBE"/>
    </w:rPr>
  </w:style>
  <w:style w:type="paragraph" w:customStyle="1" w:styleId="3">
    <w:name w:val="Основной текст3"/>
    <w:basedOn w:val="a"/>
    <w:rsid w:val="004E68EA"/>
    <w:pPr>
      <w:widowControl w:val="0"/>
      <w:shd w:val="clear" w:color="auto" w:fill="FFFFFF"/>
      <w:spacing w:before="420" w:after="2220" w:line="225" w:lineRule="exact"/>
      <w:jc w:val="both"/>
    </w:pPr>
    <w:rPr>
      <w:rFonts w:ascii="Times New Roman" w:eastAsia="Times New Roman" w:hAnsi="Times New Roman" w:cs="Times New Roman"/>
      <w:color w:val="000000"/>
      <w:sz w:val="19"/>
      <w:szCs w:val="19"/>
    </w:rPr>
  </w:style>
  <w:style w:type="character" w:customStyle="1" w:styleId="1pt">
    <w:name w:val="Основной текст + Интервал 1 pt"/>
    <w:basedOn w:val="a0"/>
    <w:rsid w:val="004E68EA"/>
    <w:rPr>
      <w:rFonts w:ascii="Times New Roman" w:eastAsia="Times New Roman" w:hAnsi="Times New Roman" w:cs="Times New Roman"/>
      <w:b w:val="0"/>
      <w:bCs w:val="0"/>
      <w:i w:val="0"/>
      <w:iCs w:val="0"/>
      <w:smallCaps w:val="0"/>
      <w:strike w:val="0"/>
      <w:color w:val="000000"/>
      <w:spacing w:val="20"/>
      <w:w w:val="100"/>
      <w:position w:val="0"/>
      <w:sz w:val="19"/>
      <w:szCs w:val="19"/>
      <w:u w:val="none"/>
      <w:shd w:val="clear" w:color="auto" w:fill="FFFFFF"/>
      <w:lang w:val="ru-RU"/>
    </w:rPr>
  </w:style>
  <w:style w:type="character" w:customStyle="1" w:styleId="5">
    <w:name w:val="Основной текст (5)_"/>
    <w:link w:val="50"/>
    <w:locked/>
    <w:rsid w:val="00BE3EE6"/>
    <w:rPr>
      <w:rFonts w:ascii="Times New Roman" w:eastAsia="Times New Roman" w:hAnsi="Times New Roman" w:cs="Times New Roman"/>
      <w:b/>
      <w:bCs/>
      <w:sz w:val="28"/>
      <w:szCs w:val="28"/>
      <w:shd w:val="clear" w:color="auto" w:fill="FFFFFF"/>
    </w:rPr>
  </w:style>
  <w:style w:type="paragraph" w:customStyle="1" w:styleId="50">
    <w:name w:val="Основной текст (5)"/>
    <w:basedOn w:val="a"/>
    <w:link w:val="5"/>
    <w:rsid w:val="00BE3EE6"/>
    <w:pPr>
      <w:widowControl w:val="0"/>
      <w:shd w:val="clear" w:color="auto" w:fill="FFFFFF"/>
      <w:spacing w:before="300" w:after="420" w:line="0" w:lineRule="atLeast"/>
      <w:ind w:firstLine="740"/>
      <w:jc w:val="both"/>
    </w:pPr>
    <w:rPr>
      <w:rFonts w:ascii="Times New Roman" w:eastAsia="Times New Roman" w:hAnsi="Times New Roman" w:cs="Times New Roman"/>
      <w:b/>
      <w:bCs/>
      <w:sz w:val="28"/>
      <w:szCs w:val="28"/>
    </w:rPr>
  </w:style>
  <w:style w:type="paragraph" w:styleId="af5">
    <w:name w:val="Balloon Text"/>
    <w:basedOn w:val="a"/>
    <w:link w:val="af6"/>
    <w:uiPriority w:val="99"/>
    <w:semiHidden/>
    <w:unhideWhenUsed/>
    <w:rsid w:val="00AB2FF2"/>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AB2FF2"/>
    <w:rPr>
      <w:rFonts w:ascii="Tahoma" w:hAnsi="Tahoma" w:cs="Tahoma"/>
      <w:sz w:val="16"/>
      <w:szCs w:val="16"/>
    </w:rPr>
  </w:style>
  <w:style w:type="character" w:customStyle="1" w:styleId="30">
    <w:name w:val="Основной текст (3)_"/>
    <w:basedOn w:val="a0"/>
    <w:link w:val="31"/>
    <w:rsid w:val="00A044E6"/>
    <w:rPr>
      <w:rFonts w:ascii="Times New Roman" w:eastAsia="Times New Roman" w:hAnsi="Times New Roman" w:cs="Times New Roman"/>
      <w:b/>
      <w:bCs/>
      <w:sz w:val="28"/>
      <w:szCs w:val="28"/>
      <w:shd w:val="clear" w:color="auto" w:fill="FFFFFF"/>
    </w:rPr>
  </w:style>
  <w:style w:type="paragraph" w:customStyle="1" w:styleId="31">
    <w:name w:val="Основной текст (3)"/>
    <w:basedOn w:val="a"/>
    <w:link w:val="30"/>
    <w:rsid w:val="00A044E6"/>
    <w:pPr>
      <w:widowControl w:val="0"/>
      <w:shd w:val="clear" w:color="auto" w:fill="FFFFFF"/>
      <w:spacing w:after="240" w:line="322" w:lineRule="exact"/>
      <w:jc w:val="center"/>
    </w:pPr>
    <w:rPr>
      <w:rFonts w:ascii="Times New Roman" w:eastAsia="Times New Roman" w:hAnsi="Times New Roman" w:cs="Times New Roman"/>
      <w:b/>
      <w:bCs/>
      <w:sz w:val="28"/>
      <w:szCs w:val="28"/>
    </w:rPr>
  </w:style>
  <w:style w:type="paragraph" w:customStyle="1" w:styleId="consplusnormalbullet1gif">
    <w:name w:val="consplusnormalbullet1.gif"/>
    <w:basedOn w:val="a"/>
    <w:rsid w:val="005926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bullet3gif">
    <w:name w:val="consplusnormalbullet3.gif"/>
    <w:basedOn w:val="a"/>
    <w:rsid w:val="005926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1gif">
    <w:name w:val="msonormalbullet1.gif"/>
    <w:basedOn w:val="a"/>
    <w:rsid w:val="005926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1gif">
    <w:name w:val="msonormalbullet2gifbullet1.gif"/>
    <w:basedOn w:val="a"/>
    <w:rsid w:val="005926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2gif">
    <w:name w:val="msonormalbullet2gifbullet2.gif"/>
    <w:basedOn w:val="a"/>
    <w:rsid w:val="005926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3gif">
    <w:name w:val="msonormalbullet2gifbullet3.gif"/>
    <w:basedOn w:val="a"/>
    <w:rsid w:val="005926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7">
    <w:name w:val="Прижатый влево"/>
    <w:basedOn w:val="a"/>
    <w:next w:val="a"/>
    <w:uiPriority w:val="99"/>
    <w:rsid w:val="00A95F82"/>
    <w:pPr>
      <w:widowControl w:val="0"/>
      <w:autoSpaceDE w:val="0"/>
      <w:spacing w:after="0" w:line="240" w:lineRule="auto"/>
    </w:pPr>
    <w:rPr>
      <w:rFonts w:ascii="Arial" w:eastAsia="Times New Roman" w:hAnsi="Arial" w:cs="Arial"/>
      <w:sz w:val="24"/>
      <w:szCs w:val="24"/>
      <w:lang w:eastAsia="zh-CN"/>
    </w:rPr>
  </w:style>
  <w:style w:type="paragraph" w:customStyle="1" w:styleId="post">
    <w:name w:val="post"/>
    <w:basedOn w:val="a"/>
    <w:rsid w:val="00774E7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10">
    <w:name w:val="Сетка таблицы21"/>
    <w:basedOn w:val="a1"/>
    <w:next w:val="ae"/>
    <w:uiPriority w:val="39"/>
    <w:rsid w:val="006D7A7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bullet2gifbullet2gifbullet2gif">
    <w:name w:val="msonormalbullet2gifbullet2gifbullet2.gif"/>
    <w:basedOn w:val="a"/>
    <w:rsid w:val="00DC51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2gifbullet3gif">
    <w:name w:val="msonormalbullet2gifbullet2gifbullet3.gif"/>
    <w:basedOn w:val="a"/>
    <w:rsid w:val="00DC51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bullet2gif">
    <w:name w:val="consplusnormalbullet2.gif"/>
    <w:basedOn w:val="a"/>
    <w:rsid w:val="00DC51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
    <w:name w:val="msonormalbullet2.gif"/>
    <w:basedOn w:val="a"/>
    <w:rsid w:val="00DC51D8"/>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Emphasis"/>
    <w:basedOn w:val="a0"/>
    <w:uiPriority w:val="20"/>
    <w:qFormat/>
    <w:rsid w:val="00703D53"/>
    <w:rPr>
      <w:i/>
      <w:iCs/>
    </w:rPr>
  </w:style>
  <w:style w:type="paragraph" w:customStyle="1" w:styleId="ConsPlusTitle">
    <w:name w:val="ConsPlusTitle"/>
    <w:rsid w:val="0036520C"/>
    <w:pPr>
      <w:widowControl w:val="0"/>
      <w:autoSpaceDE w:val="0"/>
      <w:autoSpaceDN w:val="0"/>
      <w:spacing w:after="0" w:line="240" w:lineRule="auto"/>
    </w:pPr>
    <w:rPr>
      <w:rFonts w:ascii="Calibri" w:eastAsia="Times New Roman" w:hAnsi="Calibri" w:cs="Calibri"/>
      <w:b/>
      <w:szCs w:val="20"/>
    </w:rPr>
  </w:style>
  <w:style w:type="character" w:customStyle="1" w:styleId="20">
    <w:name w:val="Заголовок 2 Знак"/>
    <w:basedOn w:val="a0"/>
    <w:link w:val="2"/>
    <w:uiPriority w:val="9"/>
    <w:semiHidden/>
    <w:rsid w:val="00D2563E"/>
    <w:rPr>
      <w:rFonts w:asciiTheme="majorHAnsi" w:eastAsiaTheme="majorEastAsia" w:hAnsiTheme="majorHAnsi" w:cstheme="majorBidi"/>
      <w:color w:val="365F91" w:themeColor="accent1" w:themeShade="BF"/>
      <w:sz w:val="26"/>
      <w:szCs w:val="26"/>
    </w:rPr>
  </w:style>
  <w:style w:type="character" w:customStyle="1" w:styleId="A00">
    <w:name w:val="A0"/>
    <w:uiPriority w:val="99"/>
    <w:rsid w:val="00D00DCD"/>
    <w:rPr>
      <w:rFonts w:cs="Open San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195203">
      <w:bodyDiv w:val="1"/>
      <w:marLeft w:val="0"/>
      <w:marRight w:val="0"/>
      <w:marTop w:val="0"/>
      <w:marBottom w:val="0"/>
      <w:divBdr>
        <w:top w:val="none" w:sz="0" w:space="0" w:color="auto"/>
        <w:left w:val="none" w:sz="0" w:space="0" w:color="auto"/>
        <w:bottom w:val="none" w:sz="0" w:space="0" w:color="auto"/>
        <w:right w:val="none" w:sz="0" w:space="0" w:color="auto"/>
      </w:divBdr>
    </w:div>
    <w:div w:id="1282692491">
      <w:bodyDiv w:val="1"/>
      <w:marLeft w:val="0"/>
      <w:marRight w:val="0"/>
      <w:marTop w:val="0"/>
      <w:marBottom w:val="0"/>
      <w:divBdr>
        <w:top w:val="none" w:sz="0" w:space="0" w:color="auto"/>
        <w:left w:val="none" w:sz="0" w:space="0" w:color="auto"/>
        <w:bottom w:val="none" w:sz="0" w:space="0" w:color="auto"/>
        <w:right w:val="none" w:sz="0" w:space="0" w:color="auto"/>
      </w:divBdr>
    </w:div>
    <w:div w:id="1384869281">
      <w:bodyDiv w:val="1"/>
      <w:marLeft w:val="0"/>
      <w:marRight w:val="0"/>
      <w:marTop w:val="0"/>
      <w:marBottom w:val="0"/>
      <w:divBdr>
        <w:top w:val="none" w:sz="0" w:space="0" w:color="auto"/>
        <w:left w:val="none" w:sz="0" w:space="0" w:color="auto"/>
        <w:bottom w:val="none" w:sz="0" w:space="0" w:color="auto"/>
        <w:right w:val="none" w:sz="0" w:space="0" w:color="auto"/>
      </w:divBdr>
    </w:div>
    <w:div w:id="150420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83BBF-42AB-4D34-A4A3-5FAFE6556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6671</TotalTime>
  <Pages>18</Pages>
  <Words>6478</Words>
  <Characters>36928</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999</dc:creator>
  <cp:lastModifiedBy>Нимат</cp:lastModifiedBy>
  <cp:revision>380</cp:revision>
  <cp:lastPrinted>2022-03-25T08:36:00Z</cp:lastPrinted>
  <dcterms:created xsi:type="dcterms:W3CDTF">2020-03-03T08:21:00Z</dcterms:created>
  <dcterms:modified xsi:type="dcterms:W3CDTF">2024-05-15T06:32:00Z</dcterms:modified>
</cp:coreProperties>
</file>