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07" w:rsidRDefault="00EB1007" w:rsidP="00EB1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отбора</w:t>
      </w:r>
      <w:r w:rsidRPr="00FD7C6A">
        <w:rPr>
          <w:rFonts w:ascii="Times New Roman" w:hAnsi="Times New Roman" w:cs="Times New Roman"/>
          <w:b/>
          <w:sz w:val="28"/>
          <w:szCs w:val="28"/>
        </w:rPr>
        <w:t xml:space="preserve"> заявок участников отбора </w:t>
      </w:r>
      <w:r w:rsidRPr="00650171">
        <w:rPr>
          <w:rFonts w:ascii="Times New Roman" w:hAnsi="Times New Roman" w:cs="Times New Roman"/>
          <w:b/>
          <w:sz w:val="28"/>
          <w:szCs w:val="28"/>
        </w:rPr>
        <w:t xml:space="preserve">на получение субсидии </w:t>
      </w:r>
      <w:r w:rsidRPr="00851B59">
        <w:rPr>
          <w:rFonts w:ascii="Times New Roman" w:hAnsi="Times New Roman" w:cs="Times New Roman"/>
          <w:b/>
          <w:sz w:val="28"/>
          <w:szCs w:val="28"/>
        </w:rPr>
        <w:t>на обеспечение прироста объема молока сырого крупного рогатого скота, козьего и овечьего, переработанного получателями средств на пищевую продукцию.</w:t>
      </w:r>
      <w:r w:rsidR="005F08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заявок.</w:t>
      </w:r>
    </w:p>
    <w:p w:rsidR="00EB1007" w:rsidRPr="0001789A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B1007" w:rsidRPr="005F513C" w:rsidRDefault="00EB1007" w:rsidP="00EB1007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12 апреля</w:t>
      </w: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 года с 10 ч. 00 мин.</w:t>
      </w:r>
    </w:p>
    <w:p w:rsidR="00EB1007" w:rsidRPr="005F513C" w:rsidRDefault="00EB1007" w:rsidP="00EB1007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: 24 апреля</w:t>
      </w: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3 года до 17</w:t>
      </w:r>
      <w:r w:rsidRPr="005F513C">
        <w:rPr>
          <w:rFonts w:ascii="Times New Roman" w:eastAsia="Times New Roman" w:hAnsi="Times New Roman" w:cs="Times New Roman"/>
          <w:sz w:val="28"/>
          <w:szCs w:val="28"/>
        </w:rPr>
        <w:t xml:space="preserve"> ч. 00 мин.</w:t>
      </w:r>
    </w:p>
    <w:p w:rsidR="00EB1007" w:rsidRDefault="00EB1007" w:rsidP="00EB1007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>, расположенным по адресу: Республика Даг</w:t>
      </w:r>
      <w:r w:rsidR="00FE2D06">
        <w:rPr>
          <w:rFonts w:ascii="Times New Roman" w:eastAsia="Times New Roman" w:hAnsi="Times New Roman" w:cs="Times New Roman"/>
          <w:color w:val="202020"/>
          <w:sz w:val="28"/>
          <w:szCs w:val="28"/>
        </w:rPr>
        <w:t>естан, г. Махачкала, пос. Новый</w:t>
      </w:r>
      <w:r w:rsidR="005F082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proofErr w:type="gram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, </w:t>
      </w:r>
      <w:r w:rsidR="005F082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>мкр</w:t>
      </w:r>
      <w:proofErr w:type="spellEnd"/>
      <w:proofErr w:type="gram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. </w:t>
      </w:r>
      <w:r w:rsidR="005F082F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Ветеран. </w:t>
      </w:r>
    </w:p>
    <w:p w:rsidR="00EB1007" w:rsidRPr="0001789A" w:rsidRDefault="00EB1007" w:rsidP="00EB1007">
      <w:pPr>
        <w:shd w:val="clear" w:color="auto" w:fill="FFFFFF"/>
        <w:spacing w:before="100" w:beforeAutospacing="1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02020"/>
          <w:sz w:val="16"/>
          <w:szCs w:val="16"/>
        </w:rPr>
      </w:pPr>
    </w:p>
    <w:p w:rsidR="00EB1007" w:rsidRDefault="00EB1007" w:rsidP="00EB100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Информация</w:t>
      </w:r>
    </w:p>
    <w:p w:rsidR="00EB1007" w:rsidRDefault="00EB1007" w:rsidP="00EB100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которых были рассмотрены</w:t>
      </w:r>
    </w:p>
    <w:p w:rsidR="00EB1007" w:rsidRDefault="00EB1007" w:rsidP="00EB100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5227"/>
        <w:gridCol w:w="2393"/>
      </w:tblGrid>
      <w:tr w:rsidR="000C283F" w:rsidTr="0065649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0C283F" w:rsidRPr="0001789A" w:rsidRDefault="000C283F" w:rsidP="006564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ОПФ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283F" w:rsidRPr="0001789A" w:rsidRDefault="000C283F" w:rsidP="00656491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получателя субсидии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0C283F" w:rsidRPr="0001789A" w:rsidRDefault="00FE2D06" w:rsidP="006564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</w:tr>
      <w:tr w:rsidR="000C283F" w:rsidTr="00656491">
        <w:tc>
          <w:tcPr>
            <w:tcW w:w="675" w:type="dxa"/>
            <w:tcBorders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«Буйнакский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656491">
        <w:tc>
          <w:tcPr>
            <w:tcW w:w="675" w:type="dxa"/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</w:t>
            </w:r>
          </w:p>
        </w:tc>
        <w:tc>
          <w:tcPr>
            <w:tcW w:w="5227" w:type="dxa"/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2393" w:type="dxa"/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0543017720</w:t>
            </w:r>
          </w:p>
        </w:tc>
      </w:tr>
      <w:tr w:rsidR="000C283F" w:rsidTr="0065649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«Ак-гель»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0543017550</w:t>
            </w:r>
          </w:p>
        </w:tc>
      </w:tr>
      <w:tr w:rsidR="000C283F" w:rsidTr="00656491">
        <w:tc>
          <w:tcPr>
            <w:tcW w:w="675" w:type="dxa"/>
            <w:tcBorders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656491">
        <w:tc>
          <w:tcPr>
            <w:tcW w:w="675" w:type="dxa"/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27" w:type="dxa"/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«Ахмедова Б.М.»</w:t>
            </w:r>
          </w:p>
        </w:tc>
        <w:tc>
          <w:tcPr>
            <w:tcW w:w="2393" w:type="dxa"/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053100145568</w:t>
            </w:r>
          </w:p>
        </w:tc>
      </w:tr>
      <w:tr w:rsidR="000C283F" w:rsidTr="0065649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«Кавказ»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0531010712</w:t>
            </w:r>
          </w:p>
        </w:tc>
      </w:tr>
      <w:tr w:rsidR="000C283F" w:rsidTr="00656491">
        <w:tc>
          <w:tcPr>
            <w:tcW w:w="675" w:type="dxa"/>
            <w:tcBorders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65649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«Абдуразакова М.Х.»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053200817206</w:t>
            </w:r>
          </w:p>
        </w:tc>
      </w:tr>
      <w:tr w:rsidR="000C283F" w:rsidTr="00656491">
        <w:tc>
          <w:tcPr>
            <w:tcW w:w="675" w:type="dxa"/>
            <w:tcBorders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Карабудахкенский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656491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«Расулов А.А.»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052200167034</w:t>
            </w:r>
          </w:p>
        </w:tc>
      </w:tr>
      <w:tr w:rsidR="000C283F" w:rsidTr="00656491">
        <w:tc>
          <w:tcPr>
            <w:tcW w:w="675" w:type="dxa"/>
            <w:tcBorders>
              <w:righ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0C283F" w:rsidRDefault="000C283F" w:rsidP="00656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656491">
        <w:tc>
          <w:tcPr>
            <w:tcW w:w="675" w:type="dxa"/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СПоК</w:t>
            </w:r>
          </w:p>
        </w:tc>
        <w:tc>
          <w:tcPr>
            <w:tcW w:w="5227" w:type="dxa"/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«Народный»</w:t>
            </w:r>
          </w:p>
        </w:tc>
        <w:tc>
          <w:tcPr>
            <w:tcW w:w="2393" w:type="dxa"/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0546023168</w:t>
            </w:r>
          </w:p>
        </w:tc>
      </w:tr>
      <w:tr w:rsidR="000C283F" w:rsidTr="000C283F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5227" w:type="dxa"/>
            <w:tcBorders>
              <w:bottom w:val="single" w:sz="4" w:space="0" w:color="auto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C283F" w:rsidRDefault="00FE2D06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0516006655</w:t>
            </w:r>
          </w:p>
        </w:tc>
      </w:tr>
      <w:tr w:rsidR="000C283F" w:rsidTr="004853D8">
        <w:trPr>
          <w:trHeight w:val="180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283F" w:rsidRDefault="00FE2D06" w:rsidP="00FE2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0C283F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="000C283F">
              <w:rPr>
                <w:rFonts w:ascii="Times New Roman" w:hAnsi="Times New Roman" w:cs="Times New Roman"/>
                <w:sz w:val="28"/>
                <w:szCs w:val="28"/>
              </w:rPr>
              <w:t>Кизлярский</w:t>
            </w:r>
            <w:proofErr w:type="spellEnd"/>
            <w:r w:rsidR="000C283F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3F" w:rsidTr="000C283F">
        <w:trPr>
          <w:trHeight w:val="135"/>
        </w:trPr>
        <w:tc>
          <w:tcPr>
            <w:tcW w:w="675" w:type="dxa"/>
            <w:tcBorders>
              <w:top w:val="single" w:sz="4" w:space="0" w:color="auto"/>
            </w:tcBorders>
          </w:tcPr>
          <w:p w:rsidR="000C283F" w:rsidRDefault="00BE2C27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283F" w:rsidRDefault="000C283F" w:rsidP="000C2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5227" w:type="dxa"/>
            <w:tcBorders>
              <w:top w:val="single" w:sz="4" w:space="0" w:color="auto"/>
            </w:tcBorders>
          </w:tcPr>
          <w:p w:rsidR="000C283F" w:rsidRDefault="000C283F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Мареновка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0C283F" w:rsidRDefault="00CA20A7" w:rsidP="00656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0517008574</w:t>
            </w:r>
            <w:bookmarkStart w:id="0" w:name="_GoBack"/>
            <w:bookmarkEnd w:id="0"/>
          </w:p>
        </w:tc>
      </w:tr>
    </w:tbl>
    <w:p w:rsidR="00EB1007" w:rsidRPr="0001789A" w:rsidRDefault="00EB1007" w:rsidP="00EB100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16"/>
          <w:szCs w:val="16"/>
          <w:bdr w:val="none" w:sz="0" w:space="0" w:color="auto" w:frame="1"/>
        </w:rPr>
      </w:pP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участниках отбора, заявки которых были отклонены</w:t>
      </w:r>
    </w:p>
    <w:p w:rsidR="00EB1007" w:rsidRPr="0001789A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4018">
        <w:rPr>
          <w:rFonts w:ascii="Times New Roman" w:hAnsi="Times New Roman" w:cs="Times New Roman"/>
          <w:sz w:val="28"/>
          <w:szCs w:val="28"/>
        </w:rPr>
        <w:t>На стадии рассмотрения</w:t>
      </w:r>
      <w:r w:rsidR="00FE2D06">
        <w:rPr>
          <w:rFonts w:ascii="Times New Roman" w:hAnsi="Times New Roman" w:cs="Times New Roman"/>
          <w:sz w:val="28"/>
          <w:szCs w:val="28"/>
        </w:rPr>
        <w:t xml:space="preserve"> отклонена заявка КФ</w:t>
      </w:r>
      <w:r>
        <w:rPr>
          <w:rFonts w:ascii="Times New Roman" w:hAnsi="Times New Roman" w:cs="Times New Roman"/>
          <w:sz w:val="28"/>
          <w:szCs w:val="28"/>
        </w:rPr>
        <w:t>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Кизлярского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отклонена по причине несоответствия</w:t>
      </w:r>
      <w:r w:rsidRPr="00C24018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>участника отбора требованию</w:t>
      </w:r>
      <w:r w:rsidRPr="00295BE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>, определе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 xml:space="preserve">нному абзацем пятым подпункта «з» пункта 9 Правил предоставления субсидий из республиканского бюджета Республики </w:t>
      </w:r>
      <w:r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lastRenderedPageBreak/>
        <w:t>Дагестан на обеспечение прироста объема молока сырого крупного рогатого скота, козьего и овечьего, переработанного получателями средств на пищевую продукцию, утвержденных постановлением Правительства Республики Дагестан от 6 мая 2022 года № 116</w:t>
      </w:r>
      <w:r w:rsidRPr="00295BE1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</w:rPr>
        <w:t>.</w:t>
      </w:r>
    </w:p>
    <w:p w:rsidR="00EB1007" w:rsidRPr="0001789A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1007" w:rsidRDefault="00EB1007" w:rsidP="00EB10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олучателях субсидии, с которыми заключаются соглашения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</w:t>
      </w:r>
      <w:r>
        <w:rPr>
          <w:rFonts w:ascii="Times New Roman" w:hAnsi="Times New Roman" w:cs="Times New Roman"/>
          <w:b/>
          <w:sz w:val="28"/>
          <w:szCs w:val="28"/>
        </w:rPr>
        <w:t>и, и размерах предоставляемой им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:rsidR="006B2C6A" w:rsidRDefault="006B2C6A" w:rsidP="00EB10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5227"/>
        <w:gridCol w:w="2393"/>
      </w:tblGrid>
      <w:tr w:rsidR="00EB1007" w:rsidTr="002B0E4A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2E7F24" w:rsidRDefault="00EB1007" w:rsidP="0070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EB1007" w:rsidRPr="0001789A" w:rsidRDefault="002E7F24" w:rsidP="0070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EB1007"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ОПФ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2E7F24" w:rsidRDefault="002E7F24" w:rsidP="0070399F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1007" w:rsidRPr="0001789A" w:rsidRDefault="00EB1007" w:rsidP="0070399F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получателя субсидии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EB1007" w:rsidRPr="0001789A" w:rsidRDefault="00EB1007" w:rsidP="007039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</w:t>
            </w:r>
            <w:r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субсидии, </w:t>
            </w:r>
            <w:r w:rsidRPr="0001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EB1007" w:rsidTr="002B0E4A">
        <w:tc>
          <w:tcPr>
            <w:tcW w:w="675" w:type="dxa"/>
            <w:tcBorders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B1007" w:rsidRDefault="002B0E4A" w:rsidP="006B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«Буйнакский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07" w:rsidTr="00EB1007">
        <w:tc>
          <w:tcPr>
            <w:tcW w:w="675" w:type="dxa"/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</w:t>
            </w:r>
          </w:p>
        </w:tc>
        <w:tc>
          <w:tcPr>
            <w:tcW w:w="5227" w:type="dxa"/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2393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437 519,28</w:t>
            </w:r>
          </w:p>
        </w:tc>
      </w:tr>
      <w:tr w:rsidR="00EB1007" w:rsidTr="002B0E4A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СППК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«Ак-гель»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338 845,10</w:t>
            </w:r>
          </w:p>
        </w:tc>
      </w:tr>
      <w:tr w:rsidR="00EB1007" w:rsidTr="002B0E4A">
        <w:tc>
          <w:tcPr>
            <w:tcW w:w="675" w:type="dxa"/>
            <w:tcBorders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B1007" w:rsidRDefault="002B0E4A" w:rsidP="006B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07" w:rsidTr="00EB1007">
        <w:tc>
          <w:tcPr>
            <w:tcW w:w="675" w:type="dxa"/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27" w:type="dxa"/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«Ахмедова Б.М.»</w:t>
            </w:r>
          </w:p>
        </w:tc>
        <w:tc>
          <w:tcPr>
            <w:tcW w:w="2393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108 395,00</w:t>
            </w:r>
          </w:p>
        </w:tc>
      </w:tr>
      <w:tr w:rsidR="00EB1007" w:rsidTr="00E27F5E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EB1007" w:rsidRDefault="002B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«Кавказ»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128 591,28</w:t>
            </w:r>
          </w:p>
        </w:tc>
      </w:tr>
      <w:tr w:rsidR="00EB1007" w:rsidTr="00E27F5E">
        <w:tc>
          <w:tcPr>
            <w:tcW w:w="675" w:type="dxa"/>
            <w:tcBorders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B1007" w:rsidRDefault="00E27F5E" w:rsidP="006B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Левашинский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07" w:rsidTr="00E27F5E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«Абдуразакова М.Х.»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405 384,00</w:t>
            </w:r>
          </w:p>
        </w:tc>
      </w:tr>
      <w:tr w:rsidR="00EB1007" w:rsidTr="00E27F5E">
        <w:tc>
          <w:tcPr>
            <w:tcW w:w="675" w:type="dxa"/>
            <w:tcBorders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B1007" w:rsidRDefault="00E27F5E" w:rsidP="006B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Карабудахкенский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07" w:rsidTr="00E27F5E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ГКФХ</w:t>
            </w:r>
          </w:p>
        </w:tc>
        <w:tc>
          <w:tcPr>
            <w:tcW w:w="5227" w:type="dxa"/>
            <w:tcBorders>
              <w:bottom w:val="single" w:sz="4" w:space="0" w:color="000000" w:themeColor="text1"/>
            </w:tcBorders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«Расулов А.А.»</w:t>
            </w: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75 300,00</w:t>
            </w:r>
          </w:p>
        </w:tc>
      </w:tr>
      <w:tr w:rsidR="00EB1007" w:rsidTr="00E27F5E">
        <w:tc>
          <w:tcPr>
            <w:tcW w:w="675" w:type="dxa"/>
            <w:tcBorders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7" w:type="dxa"/>
            <w:tcBorders>
              <w:left w:val="nil"/>
              <w:right w:val="nil"/>
            </w:tcBorders>
          </w:tcPr>
          <w:p w:rsidR="00EB1007" w:rsidRDefault="00E27F5E" w:rsidP="006B2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2393" w:type="dxa"/>
            <w:tcBorders>
              <w:left w:val="nil"/>
            </w:tcBorders>
          </w:tcPr>
          <w:p w:rsidR="00EB1007" w:rsidRDefault="00EB10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007" w:rsidTr="00EB1007">
        <w:tc>
          <w:tcPr>
            <w:tcW w:w="675" w:type="dxa"/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СПоК </w:t>
            </w:r>
          </w:p>
        </w:tc>
        <w:tc>
          <w:tcPr>
            <w:tcW w:w="5227" w:type="dxa"/>
          </w:tcPr>
          <w:p w:rsidR="00EB1007" w:rsidRDefault="00E27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«Народный»</w:t>
            </w:r>
          </w:p>
        </w:tc>
        <w:tc>
          <w:tcPr>
            <w:tcW w:w="2393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230 537,00</w:t>
            </w:r>
          </w:p>
        </w:tc>
      </w:tr>
      <w:tr w:rsidR="00EB1007" w:rsidTr="00EB1007">
        <w:tc>
          <w:tcPr>
            <w:tcW w:w="675" w:type="dxa"/>
          </w:tcPr>
          <w:p w:rsidR="00EB1007" w:rsidRDefault="00F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5227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EB1007" w:rsidRDefault="000D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210 083,91</w:t>
            </w:r>
          </w:p>
        </w:tc>
      </w:tr>
    </w:tbl>
    <w:p w:rsidR="00963E11" w:rsidRPr="00EB1007" w:rsidRDefault="00963E11">
      <w:pPr>
        <w:rPr>
          <w:rFonts w:ascii="Times New Roman" w:hAnsi="Times New Roman" w:cs="Times New Roman"/>
          <w:sz w:val="28"/>
          <w:szCs w:val="28"/>
        </w:rPr>
      </w:pPr>
    </w:p>
    <w:sectPr w:rsidR="00963E11" w:rsidRPr="00EB1007" w:rsidSect="00B4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1007"/>
    <w:rsid w:val="000C283F"/>
    <w:rsid w:val="000D56AF"/>
    <w:rsid w:val="002B0E4A"/>
    <w:rsid w:val="002E7F24"/>
    <w:rsid w:val="005F082F"/>
    <w:rsid w:val="006B2C6A"/>
    <w:rsid w:val="00742D82"/>
    <w:rsid w:val="00963E11"/>
    <w:rsid w:val="00B43096"/>
    <w:rsid w:val="00BE2C27"/>
    <w:rsid w:val="00CA20A7"/>
    <w:rsid w:val="00E27F5E"/>
    <w:rsid w:val="00EB1007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BE34E-91BA-4771-8C00-1D8E604F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2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13</cp:revision>
  <cp:lastPrinted>2023-05-26T08:00:00Z</cp:lastPrinted>
  <dcterms:created xsi:type="dcterms:W3CDTF">2023-05-25T09:44:00Z</dcterms:created>
  <dcterms:modified xsi:type="dcterms:W3CDTF">2023-05-26T08:21:00Z</dcterms:modified>
</cp:coreProperties>
</file>