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3819D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январь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1C1C0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</w:t>
      </w:r>
      <w:r w:rsidR="003819D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3819D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3819D4">
        <w:rPr>
          <w:color w:val="000000" w:themeColor="text1"/>
          <w:sz w:val="32"/>
          <w:szCs w:val="32"/>
        </w:rPr>
        <w:t>10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1700B4">
        <w:rPr>
          <w:color w:val="000000" w:themeColor="text1"/>
          <w:sz w:val="32"/>
          <w:szCs w:val="32"/>
        </w:rPr>
        <w:t>11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r w:rsidR="003819D4">
        <w:rPr>
          <w:color w:val="000000" w:themeColor="text1"/>
          <w:sz w:val="32"/>
          <w:szCs w:val="32"/>
        </w:rPr>
        <w:t>3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–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F0742B">
        <w:rPr>
          <w:sz w:val="32"/>
          <w:szCs w:val="32"/>
        </w:rPr>
        <w:t xml:space="preserve">оказания государственной поддержки сельскохозяйственным товаропроизводителям и участникам специальной военной операции, </w:t>
      </w:r>
      <w:r w:rsidR="004E76ED" w:rsidRPr="004E76ED">
        <w:rPr>
          <w:sz w:val="32"/>
          <w:szCs w:val="32"/>
        </w:rPr>
        <w:t xml:space="preserve">отрасли животноводства, </w:t>
      </w:r>
      <w:r w:rsidR="001C1C0A">
        <w:rPr>
          <w:sz w:val="32"/>
          <w:szCs w:val="32"/>
        </w:rPr>
        <w:t>проблемы</w:t>
      </w:r>
      <w:r w:rsidR="001C1C0A" w:rsidRPr="001C1C0A">
        <w:rPr>
          <w:sz w:val="32"/>
          <w:szCs w:val="32"/>
        </w:rPr>
        <w:t xml:space="preserve"> сбыта сельскохозяйственной продукции; </w:t>
      </w:r>
      <w:r w:rsidR="00622147" w:rsidRPr="000749EB">
        <w:rPr>
          <w:sz w:val="32"/>
          <w:szCs w:val="32"/>
        </w:rPr>
        <w:t xml:space="preserve">оказания помощи в строительстве  завода  розлива  </w:t>
      </w:r>
      <w:r w:rsidR="00622147">
        <w:rPr>
          <w:sz w:val="32"/>
          <w:szCs w:val="32"/>
        </w:rPr>
        <w:t>минеральной воды</w:t>
      </w:r>
      <w:r w:rsidR="00622147">
        <w:rPr>
          <w:sz w:val="32"/>
          <w:szCs w:val="32"/>
        </w:rPr>
        <w:t xml:space="preserve">, повышения цены на продовольственную продукцию, </w:t>
      </w:r>
      <w:r w:rsidR="00D50074" w:rsidRPr="00735E32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50074" w:rsidRPr="00735E32">
        <w:rPr>
          <w:sz w:val="32"/>
          <w:szCs w:val="32"/>
        </w:rPr>
        <w:t>ФАПов</w:t>
      </w:r>
      <w:proofErr w:type="spellEnd"/>
      <w:r w:rsidR="00D50074" w:rsidRPr="00735E32">
        <w:rPr>
          <w:sz w:val="32"/>
          <w:szCs w:val="32"/>
        </w:rPr>
        <w:t xml:space="preserve"> и сельс</w:t>
      </w:r>
      <w:r w:rsidR="00B551F0">
        <w:rPr>
          <w:sz w:val="32"/>
          <w:szCs w:val="32"/>
        </w:rPr>
        <w:t>ких дорог), земельных отношений</w:t>
      </w:r>
      <w:r w:rsidR="004E76ED">
        <w:rPr>
          <w:sz w:val="32"/>
          <w:szCs w:val="32"/>
        </w:rPr>
        <w:t>, 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622147" w:rsidP="00735E32">
      <w:pPr>
        <w:ind w:firstLine="567"/>
      </w:pPr>
      <w:bookmarkStart w:id="0" w:name="_GoBack"/>
      <w:bookmarkEnd w:id="0"/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C1C0A"/>
    <w:rsid w:val="003819D4"/>
    <w:rsid w:val="00452EB6"/>
    <w:rsid w:val="0045582C"/>
    <w:rsid w:val="004E76ED"/>
    <w:rsid w:val="00533024"/>
    <w:rsid w:val="00622147"/>
    <w:rsid w:val="006556A0"/>
    <w:rsid w:val="00735E32"/>
    <w:rsid w:val="007361A1"/>
    <w:rsid w:val="00750B60"/>
    <w:rsid w:val="00756FC2"/>
    <w:rsid w:val="007B38B1"/>
    <w:rsid w:val="0087572E"/>
    <w:rsid w:val="009A7FF4"/>
    <w:rsid w:val="00AD2FFC"/>
    <w:rsid w:val="00AE70FD"/>
    <w:rsid w:val="00B551F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D5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2025-03-06T09:23:00Z</dcterms:created>
  <dcterms:modified xsi:type="dcterms:W3CDTF">2025-03-06T09:33:00Z</dcterms:modified>
</cp:coreProperties>
</file>