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45" w:rsidRPr="00452A17" w:rsidRDefault="00497B01">
      <w:pPr>
        <w:pStyle w:val="ConsPlusNormal0"/>
        <w:jc w:val="right"/>
        <w:outlineLvl w:val="0"/>
        <w:rPr>
          <w:sz w:val="16"/>
        </w:rPr>
      </w:pPr>
      <w:r w:rsidRPr="00452A17">
        <w:rPr>
          <w:sz w:val="16"/>
        </w:rPr>
        <w:t>Приложение N 2</w:t>
      </w:r>
    </w:p>
    <w:p w:rsidR="00F22645" w:rsidRPr="00452A17" w:rsidRDefault="00497B01">
      <w:pPr>
        <w:pStyle w:val="ConsPlusNormal0"/>
        <w:jc w:val="right"/>
        <w:rPr>
          <w:sz w:val="16"/>
        </w:rPr>
      </w:pPr>
      <w:r w:rsidRPr="00452A17">
        <w:rPr>
          <w:sz w:val="16"/>
        </w:rPr>
        <w:t>к приказу Министерства сельского</w:t>
      </w:r>
    </w:p>
    <w:p w:rsidR="00F22645" w:rsidRPr="00452A17" w:rsidRDefault="00497B01">
      <w:pPr>
        <w:pStyle w:val="ConsPlusNormal0"/>
        <w:jc w:val="right"/>
        <w:rPr>
          <w:sz w:val="16"/>
        </w:rPr>
      </w:pPr>
      <w:r w:rsidRPr="00452A17">
        <w:rPr>
          <w:sz w:val="16"/>
        </w:rPr>
        <w:t>хозяйства и продовольствия</w:t>
      </w:r>
    </w:p>
    <w:p w:rsidR="00F22645" w:rsidRPr="00452A17" w:rsidRDefault="00497B01">
      <w:pPr>
        <w:pStyle w:val="ConsPlusNormal0"/>
        <w:jc w:val="right"/>
        <w:rPr>
          <w:sz w:val="16"/>
        </w:rPr>
      </w:pPr>
      <w:r w:rsidRPr="00452A17">
        <w:rPr>
          <w:sz w:val="16"/>
        </w:rPr>
        <w:t>Республики Дагестан</w:t>
      </w:r>
    </w:p>
    <w:p w:rsidR="00F22645" w:rsidRPr="00452A17" w:rsidRDefault="00497B01">
      <w:pPr>
        <w:pStyle w:val="ConsPlusNormal0"/>
        <w:jc w:val="right"/>
        <w:rPr>
          <w:sz w:val="16"/>
        </w:rPr>
      </w:pPr>
      <w:r w:rsidRPr="00452A17">
        <w:rPr>
          <w:sz w:val="16"/>
        </w:rPr>
        <w:t>от 30 июня 2025 г. N 71</w:t>
      </w:r>
    </w:p>
    <w:p w:rsidR="00F22645" w:rsidRPr="00452A17" w:rsidRDefault="00F22645">
      <w:pPr>
        <w:pStyle w:val="ConsPlusNormal0"/>
        <w:spacing w:after="1"/>
        <w:rPr>
          <w:sz w:val="16"/>
        </w:rPr>
      </w:pPr>
    </w:p>
    <w:p w:rsidR="00F22645" w:rsidRPr="00452A17" w:rsidRDefault="00F22645">
      <w:pPr>
        <w:pStyle w:val="ConsPlusNormal0"/>
        <w:jc w:val="both"/>
        <w:rPr>
          <w:sz w:val="16"/>
        </w:rPr>
      </w:pPr>
    </w:p>
    <w:p w:rsidR="00F22645" w:rsidRPr="00452A17" w:rsidRDefault="00497B01">
      <w:pPr>
        <w:pStyle w:val="ConsPlusNormal0"/>
        <w:jc w:val="right"/>
        <w:rPr>
          <w:sz w:val="16"/>
        </w:rPr>
      </w:pPr>
      <w:r w:rsidRPr="00452A17">
        <w:rPr>
          <w:sz w:val="16"/>
        </w:rPr>
        <w:t>Форма</w:t>
      </w:r>
    </w:p>
    <w:p w:rsidR="00F22645" w:rsidRPr="00452A17" w:rsidRDefault="00F22645">
      <w:pPr>
        <w:pStyle w:val="ConsPlusNormal0"/>
        <w:jc w:val="both"/>
        <w:rPr>
          <w:sz w:val="32"/>
        </w:rPr>
      </w:pPr>
    </w:p>
    <w:p w:rsidR="00F22645" w:rsidRPr="00452A17" w:rsidRDefault="00497B01" w:rsidP="00452A17">
      <w:pPr>
        <w:pStyle w:val="ConsPlusNonformat0"/>
        <w:jc w:val="right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t xml:space="preserve">                                 В региональную комиссию по отбору проектов</w:t>
      </w:r>
    </w:p>
    <w:p w:rsidR="00F22645" w:rsidRPr="00452A17" w:rsidRDefault="00497B01" w:rsidP="00452A17">
      <w:pPr>
        <w:pStyle w:val="ConsPlusNonformat0"/>
        <w:jc w:val="right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t xml:space="preserve">                                  для предоставления гранта "</w:t>
      </w:r>
      <w:proofErr w:type="spellStart"/>
      <w:r w:rsidRPr="00452A17">
        <w:rPr>
          <w:rFonts w:ascii="Times New Roman" w:hAnsi="Times New Roman" w:cs="Times New Roman"/>
          <w:sz w:val="24"/>
        </w:rPr>
        <w:t>Агромотиватор</w:t>
      </w:r>
      <w:proofErr w:type="spellEnd"/>
      <w:r w:rsidRPr="00452A17">
        <w:rPr>
          <w:rFonts w:ascii="Times New Roman" w:hAnsi="Times New Roman" w:cs="Times New Roman"/>
          <w:sz w:val="24"/>
        </w:rPr>
        <w:t>"</w:t>
      </w:r>
    </w:p>
    <w:p w:rsidR="00F22645" w:rsidRPr="00452A17" w:rsidRDefault="00F22645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:rsidR="00F22645" w:rsidRPr="00452A17" w:rsidRDefault="00497B01" w:rsidP="00452A17">
      <w:pPr>
        <w:pStyle w:val="ConsPlusNonformat0"/>
        <w:jc w:val="center"/>
        <w:rPr>
          <w:rFonts w:ascii="Times New Roman" w:hAnsi="Times New Roman" w:cs="Times New Roman"/>
          <w:b/>
          <w:sz w:val="24"/>
        </w:rPr>
      </w:pPr>
      <w:bookmarkStart w:id="0" w:name="P138"/>
      <w:bookmarkEnd w:id="0"/>
      <w:r w:rsidRPr="00452A17">
        <w:rPr>
          <w:rFonts w:ascii="Times New Roman" w:hAnsi="Times New Roman" w:cs="Times New Roman"/>
          <w:b/>
          <w:sz w:val="24"/>
        </w:rPr>
        <w:t>АНКЕТА УЧАСТНИКА ОТБОРА</w:t>
      </w:r>
    </w:p>
    <w:p w:rsidR="00F22645" w:rsidRPr="00452A17" w:rsidRDefault="00F22645" w:rsidP="00452A17">
      <w:pPr>
        <w:pStyle w:val="ConsPlusNonformat0"/>
        <w:jc w:val="center"/>
        <w:rPr>
          <w:rFonts w:ascii="Times New Roman" w:hAnsi="Times New Roman" w:cs="Times New Roman"/>
          <w:sz w:val="24"/>
        </w:rPr>
      </w:pPr>
    </w:p>
    <w:p w:rsidR="00F22645" w:rsidRPr="00452A17" w:rsidRDefault="00497B01" w:rsidP="00452A1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t>Я, _____________________________________________</w:t>
      </w:r>
      <w:r w:rsidRPr="00452A17">
        <w:rPr>
          <w:rFonts w:ascii="Times New Roman" w:hAnsi="Times New Roman" w:cs="Times New Roman"/>
          <w:sz w:val="24"/>
        </w:rPr>
        <w:t>_______________________</w:t>
      </w:r>
    </w:p>
    <w:p w:rsidR="00F22645" w:rsidRPr="00452A17" w:rsidRDefault="00497B01" w:rsidP="00452A17">
      <w:pPr>
        <w:pStyle w:val="ConsPlusNonformat0"/>
        <w:jc w:val="center"/>
        <w:rPr>
          <w:rFonts w:ascii="Times New Roman" w:hAnsi="Times New Roman" w:cs="Times New Roman"/>
        </w:rPr>
      </w:pPr>
      <w:r w:rsidRPr="00452A17">
        <w:rPr>
          <w:rFonts w:ascii="Times New Roman" w:hAnsi="Times New Roman" w:cs="Times New Roman"/>
        </w:rPr>
        <w:t>(Ф.И.О. заявителя полностью, форма хозяйствования)</w:t>
      </w:r>
    </w:p>
    <w:p w:rsidR="00F22645" w:rsidRPr="00452A17" w:rsidRDefault="00497B01" w:rsidP="00452A1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t>__________________________________________________________________________,</w:t>
      </w:r>
    </w:p>
    <w:p w:rsidR="00F22645" w:rsidRPr="00452A17" w:rsidRDefault="00497B01" w:rsidP="00452A17">
      <w:pPr>
        <w:pStyle w:val="ConsPlusNonformat0"/>
        <w:jc w:val="center"/>
        <w:rPr>
          <w:rFonts w:ascii="Times New Roman" w:hAnsi="Times New Roman" w:cs="Times New Roman"/>
        </w:rPr>
      </w:pPr>
      <w:r w:rsidRPr="00452A17">
        <w:rPr>
          <w:rFonts w:ascii="Times New Roman" w:hAnsi="Times New Roman" w:cs="Times New Roman"/>
        </w:rPr>
        <w:t>(адрес ведения хозяйственной деятельности)</w:t>
      </w:r>
    </w:p>
    <w:p w:rsidR="00F22645" w:rsidRPr="00452A17" w:rsidRDefault="00F22645" w:rsidP="00452A17">
      <w:pPr>
        <w:pStyle w:val="ConsPlusNonformat0"/>
        <w:jc w:val="center"/>
        <w:rPr>
          <w:rFonts w:ascii="Times New Roman" w:hAnsi="Times New Roman" w:cs="Times New Roman"/>
          <w:sz w:val="24"/>
        </w:rPr>
      </w:pPr>
    </w:p>
    <w:p w:rsidR="00F22645" w:rsidRPr="00452A17" w:rsidRDefault="00452A17" w:rsidP="00452A1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497B01" w:rsidRPr="00452A17">
        <w:rPr>
          <w:rFonts w:ascii="Times New Roman" w:hAnsi="Times New Roman" w:cs="Times New Roman"/>
          <w:sz w:val="24"/>
        </w:rPr>
        <w:t>аправляю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497B01" w:rsidRPr="00452A17">
        <w:rPr>
          <w:rFonts w:ascii="Times New Roman" w:hAnsi="Times New Roman" w:cs="Times New Roman"/>
          <w:sz w:val="24"/>
        </w:rPr>
        <w:t>настоящую  анкету</w:t>
      </w:r>
      <w:proofErr w:type="gramEnd"/>
      <w:r w:rsidR="00497B01" w:rsidRPr="00452A17">
        <w:rPr>
          <w:rFonts w:ascii="Times New Roman" w:hAnsi="Times New Roman" w:cs="Times New Roman"/>
          <w:sz w:val="24"/>
        </w:rPr>
        <w:t xml:space="preserve">  в с</w:t>
      </w:r>
      <w:r w:rsidR="00497B01" w:rsidRPr="00452A17">
        <w:rPr>
          <w:rFonts w:ascii="Times New Roman" w:hAnsi="Times New Roman" w:cs="Times New Roman"/>
          <w:sz w:val="24"/>
        </w:rPr>
        <w:t>оставе документов для участия в конкурсном</w:t>
      </w:r>
      <w:r>
        <w:rPr>
          <w:rFonts w:ascii="Times New Roman" w:hAnsi="Times New Roman" w:cs="Times New Roman"/>
          <w:sz w:val="24"/>
        </w:rPr>
        <w:t xml:space="preserve"> </w:t>
      </w:r>
      <w:r w:rsidR="00497B01" w:rsidRPr="00452A17">
        <w:rPr>
          <w:rFonts w:ascii="Times New Roman" w:hAnsi="Times New Roman" w:cs="Times New Roman"/>
          <w:sz w:val="24"/>
        </w:rPr>
        <w:t>отборе проектов для предоставления гранта "</w:t>
      </w:r>
      <w:proofErr w:type="spellStart"/>
      <w:r w:rsidR="00497B01" w:rsidRPr="00452A17">
        <w:rPr>
          <w:rFonts w:ascii="Times New Roman" w:hAnsi="Times New Roman" w:cs="Times New Roman"/>
          <w:sz w:val="24"/>
        </w:rPr>
        <w:t>Агромотиватор</w:t>
      </w:r>
      <w:proofErr w:type="spellEnd"/>
      <w:r w:rsidR="00497B01" w:rsidRPr="00452A17">
        <w:rPr>
          <w:rFonts w:ascii="Times New Roman" w:hAnsi="Times New Roman" w:cs="Times New Roman"/>
          <w:sz w:val="24"/>
        </w:rPr>
        <w:t>".</w:t>
      </w:r>
    </w:p>
    <w:p w:rsidR="00F22645" w:rsidRPr="00452A17" w:rsidRDefault="00F22645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:rsidR="00F22645" w:rsidRPr="00452A17" w:rsidRDefault="00497B01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t>О себе сообщаю следующие сведения:</w:t>
      </w:r>
    </w:p>
    <w:p w:rsidR="00F22645" w:rsidRDefault="00F22645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7"/>
        <w:gridCol w:w="3194"/>
        <w:gridCol w:w="1795"/>
        <w:gridCol w:w="2838"/>
        <w:gridCol w:w="1775"/>
      </w:tblGrid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648" w:type="pct"/>
            <w:gridSpan w:val="4"/>
          </w:tcPr>
          <w:p w:rsidR="00F22645" w:rsidRDefault="00497B01">
            <w:pPr>
              <w:pStyle w:val="ConsPlusNormal0"/>
            </w:pPr>
            <w:r>
              <w:t xml:space="preserve">Данные заявителя </w:t>
            </w:r>
            <w:hyperlink w:anchor="P234" w:tooltip="    &lt;*&gt; Подтверждается соответствующими документами.">
              <w:r>
                <w:rPr>
                  <w:color w:val="0000FF"/>
                </w:rPr>
                <w:t>&lt;*&gt;</w:t>
              </w:r>
            </w:hyperlink>
          </w:p>
        </w:tc>
      </w:tr>
      <w:tr w:rsidR="00F22645" w:rsidTr="00452A17">
        <w:tc>
          <w:tcPr>
            <w:tcW w:w="352" w:type="pct"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Дата рождения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Адрес регистрации по месту жительства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ИНН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СНИЛС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15" w:type="pct"/>
            <w:gridSpan w:val="2"/>
          </w:tcPr>
          <w:p w:rsidR="00F22645" w:rsidRDefault="00497B01">
            <w:pPr>
              <w:pStyle w:val="ConsPlusNormal0"/>
            </w:pPr>
            <w:r>
              <w:t>ЕГРЮЛ/ЕГРИП</w:t>
            </w:r>
          </w:p>
        </w:tc>
        <w:tc>
          <w:tcPr>
            <w:tcW w:w="2233" w:type="pct"/>
            <w:gridSpan w:val="2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15" w:type="pct"/>
            <w:gridSpan w:val="2"/>
          </w:tcPr>
          <w:p w:rsidR="00F22645" w:rsidRDefault="00497B01">
            <w:pPr>
              <w:pStyle w:val="ConsPlusNormal0"/>
            </w:pPr>
            <w:r>
              <w:t>Дата, место и орган регистрации юридического лица, регистрации физического лица в качестве индивидуального предпринимателя (на основании Свидетельства о государственной регистрации)</w:t>
            </w:r>
          </w:p>
        </w:tc>
        <w:tc>
          <w:tcPr>
            <w:tcW w:w="2233" w:type="pct"/>
            <w:gridSpan w:val="2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648" w:type="pct"/>
            <w:gridSpan w:val="4"/>
          </w:tcPr>
          <w:p w:rsidR="00F22645" w:rsidRDefault="00497B01">
            <w:pPr>
              <w:pStyle w:val="ConsPlusNormal0"/>
            </w:pPr>
            <w:r>
              <w:t>Адрес ведения хозяйственной деятельности</w:t>
            </w:r>
          </w:p>
        </w:tc>
      </w:tr>
      <w:tr w:rsidR="00F22645" w:rsidTr="00452A17">
        <w:tc>
          <w:tcPr>
            <w:tcW w:w="352" w:type="pct"/>
            <w:vMerge w:val="restart"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Индекс, район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Населенный пункт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648" w:type="pct"/>
            <w:gridSpan w:val="4"/>
          </w:tcPr>
          <w:p w:rsidR="00F22645" w:rsidRDefault="00497B01">
            <w:pPr>
              <w:pStyle w:val="ConsPlusNormal0"/>
            </w:pPr>
            <w:r>
              <w:t>Банковские реквизиты хозяйства</w:t>
            </w:r>
          </w:p>
        </w:tc>
      </w:tr>
      <w:tr w:rsidR="00F22645" w:rsidTr="00452A17">
        <w:tc>
          <w:tcPr>
            <w:tcW w:w="352" w:type="pct"/>
            <w:vMerge w:val="restart"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Наименование банка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р/с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 w:val="restart"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к/с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ИНН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БИК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КПП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89" w:type="pct"/>
            <w:gridSpan w:val="3"/>
          </w:tcPr>
          <w:p w:rsidR="00F22645" w:rsidRDefault="00497B01">
            <w:pPr>
              <w:pStyle w:val="ConsPlusNormal0"/>
            </w:pPr>
            <w:r>
              <w:t xml:space="preserve">На момент подачи заявки количество наемных работников </w:t>
            </w:r>
            <w:hyperlink w:anchor="P234" w:tooltip="    &lt;*&gt; Подтверждается соответствующими документами.">
              <w:r>
                <w:rPr>
                  <w:color w:val="0000FF"/>
                </w:rPr>
                <w:t>&lt;*&gt;</w:t>
              </w:r>
            </w:hyperlink>
            <w:r>
              <w:t xml:space="preserve"> составляет (человек)</w:t>
            </w:r>
          </w:p>
        </w:tc>
        <w:tc>
          <w:tcPr>
            <w:tcW w:w="859" w:type="pct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 w:val="restart"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Ф.И.О. наемного работника, ИНН/СНИЛС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/>
          </w:tcPr>
          <w:p w:rsidR="00F22645" w:rsidRDefault="00F22645">
            <w:pPr>
              <w:pStyle w:val="ConsPlusNormal0"/>
            </w:pP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Ф.И.О. наемного работника, ИНН/СНИЛС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789" w:type="pct"/>
            <w:gridSpan w:val="3"/>
          </w:tcPr>
          <w:p w:rsidR="00F22645" w:rsidRDefault="00497B01">
            <w:pPr>
              <w:pStyle w:val="ConsPlusNormal0"/>
            </w:pPr>
            <w:r>
              <w:t>На момент подачи заявки в моей собственности находится земельный участок (земельные участки) из земель сельскохозяйственного назначения для ведения хозяйственной деятельности (номер кадастрового учета, площадь земельного участка (га))</w:t>
            </w:r>
          </w:p>
        </w:tc>
        <w:tc>
          <w:tcPr>
            <w:tcW w:w="859" w:type="pct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789" w:type="pct"/>
            <w:gridSpan w:val="3"/>
          </w:tcPr>
          <w:p w:rsidR="00F22645" w:rsidRDefault="00497B01">
            <w:pPr>
              <w:pStyle w:val="ConsPlusNormal0"/>
            </w:pPr>
            <w:r>
              <w:t>На момент подачи</w:t>
            </w:r>
            <w:r>
              <w:t xml:space="preserve"> заявки в аренде (субаренде) у меня находится земельный участок (земельные участки) из земель сельскохозяйственного назначения для ведения хозяйственной деятельности (номер кадастрового учета, площадь земельного участка (га))</w:t>
            </w:r>
          </w:p>
        </w:tc>
        <w:tc>
          <w:tcPr>
            <w:tcW w:w="859" w:type="pct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789" w:type="pct"/>
            <w:gridSpan w:val="3"/>
          </w:tcPr>
          <w:p w:rsidR="00F22645" w:rsidRDefault="00497B01">
            <w:pPr>
              <w:pStyle w:val="ConsPlusNormal0"/>
            </w:pPr>
            <w:r>
              <w:t xml:space="preserve">Поголовье скота и птицы в хозяйстве на момент подачи заявки в пересчете на условные головы </w:t>
            </w:r>
            <w:hyperlink w:anchor="P235" w:tooltip="    &lt;**&gt;   Поголовье  скота  и  птицы  учитывается  в  условных  головах  с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859" w:type="pct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415" w:type="pct"/>
            <w:gridSpan w:val="2"/>
          </w:tcPr>
          <w:p w:rsidR="00F22645" w:rsidRDefault="00497B01">
            <w:pPr>
              <w:pStyle w:val="ConsPlusNormal0"/>
            </w:pPr>
            <w:r>
              <w:t>Основное направление деятельности в соответств</w:t>
            </w:r>
            <w:r>
              <w:t xml:space="preserve">ии с проектом </w:t>
            </w:r>
            <w:proofErr w:type="spellStart"/>
            <w:r>
              <w:t>грантополучателя</w:t>
            </w:r>
            <w:proofErr w:type="spellEnd"/>
          </w:p>
        </w:tc>
        <w:tc>
          <w:tcPr>
            <w:tcW w:w="2233" w:type="pct"/>
            <w:gridSpan w:val="2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415" w:type="pct"/>
            <w:gridSpan w:val="2"/>
          </w:tcPr>
          <w:p w:rsidR="00F22645" w:rsidRDefault="00497B01">
            <w:pPr>
              <w:pStyle w:val="ConsPlusNormal0"/>
            </w:pPr>
            <w:r>
              <w:t>На момент подачи заявки на моем расчетном счете находятся денежные средства в сумме, рублей</w:t>
            </w:r>
          </w:p>
        </w:tc>
        <w:tc>
          <w:tcPr>
            <w:tcW w:w="2233" w:type="pct"/>
            <w:gridSpan w:val="2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789" w:type="pct"/>
            <w:gridSpan w:val="3"/>
          </w:tcPr>
          <w:p w:rsidR="00F22645" w:rsidRDefault="00497B01">
            <w:pPr>
              <w:pStyle w:val="ConsPlusNormal0"/>
            </w:pPr>
            <w:r>
              <w:t xml:space="preserve">Наличие собственных баз /объектов) по переработке животноводческой продукции (ДА </w:t>
            </w:r>
            <w:hyperlink w:anchor="P234" w:tooltip="    &lt;*&gt; Подтверждается соответствующими документами.">
              <w:r>
                <w:rPr>
                  <w:color w:val="0000FF"/>
                </w:rPr>
                <w:t>&lt;*&gt;</w:t>
              </w:r>
            </w:hyperlink>
            <w:r>
              <w:t>/НЕТ)</w:t>
            </w:r>
          </w:p>
        </w:tc>
        <w:tc>
          <w:tcPr>
            <w:tcW w:w="859" w:type="pct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 w:val="restart"/>
          </w:tcPr>
          <w:p w:rsidR="00F22645" w:rsidRDefault="00497B0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789" w:type="pct"/>
            <w:gridSpan w:val="3"/>
          </w:tcPr>
          <w:p w:rsidR="00F22645" w:rsidRDefault="00497B01">
            <w:pPr>
              <w:pStyle w:val="ConsPlusNormal0"/>
            </w:pPr>
            <w:r>
              <w:t>Наличие производственных фондов, необходимых для реализации бизнес-плана</w:t>
            </w:r>
          </w:p>
        </w:tc>
        <w:tc>
          <w:tcPr>
            <w:tcW w:w="859" w:type="pct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/>
          </w:tcPr>
          <w:p w:rsidR="00F22645" w:rsidRDefault="00F22645">
            <w:pPr>
              <w:pStyle w:val="ConsPlusNormal0"/>
            </w:pPr>
          </w:p>
        </w:tc>
        <w:tc>
          <w:tcPr>
            <w:tcW w:w="3789" w:type="pct"/>
            <w:gridSpan w:val="3"/>
          </w:tcPr>
          <w:p w:rsidR="00F22645" w:rsidRDefault="00497B01">
            <w:pPr>
              <w:pStyle w:val="ConsPlusNormal0"/>
            </w:pPr>
            <w:r>
              <w:t xml:space="preserve">сельскохозяйственной техники и оборудования, ед. (с указанием вида) </w:t>
            </w:r>
            <w:hyperlink w:anchor="P234" w:tooltip="    &lt;*&gt; Подтверждается соответствующими документам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9" w:type="pct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  <w:vMerge/>
          </w:tcPr>
          <w:p w:rsidR="00F22645" w:rsidRDefault="00F22645">
            <w:pPr>
              <w:pStyle w:val="ConsPlusNormal0"/>
            </w:pPr>
          </w:p>
        </w:tc>
        <w:tc>
          <w:tcPr>
            <w:tcW w:w="3789" w:type="pct"/>
            <w:gridSpan w:val="3"/>
          </w:tcPr>
          <w:p w:rsidR="00F22645" w:rsidRDefault="00497B01">
            <w:pPr>
              <w:pStyle w:val="ConsPlusNormal0"/>
            </w:pPr>
            <w:r>
              <w:t xml:space="preserve">помещений для содержания скота или птицы (кол-во ед., площадь, кв. м) </w:t>
            </w:r>
            <w:hyperlink w:anchor="P234" w:tooltip="    &lt;*&gt; Подтверждается соответствующими документам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9" w:type="pct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Контактный телефон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  <w:tr w:rsidR="00F22645" w:rsidTr="00452A17">
        <w:tc>
          <w:tcPr>
            <w:tcW w:w="352" w:type="pct"/>
          </w:tcPr>
          <w:p w:rsidR="00F22645" w:rsidRDefault="00497B01">
            <w:pPr>
              <w:pStyle w:val="ConsPlusNormal0"/>
              <w:jc w:val="center"/>
            </w:pPr>
            <w:bookmarkStart w:id="1" w:name="P229"/>
            <w:bookmarkEnd w:id="1"/>
            <w:r>
              <w:t>15.</w:t>
            </w:r>
          </w:p>
        </w:tc>
        <w:tc>
          <w:tcPr>
            <w:tcW w:w="1546" w:type="pct"/>
          </w:tcPr>
          <w:p w:rsidR="00F22645" w:rsidRDefault="00497B01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3102" w:type="pct"/>
            <w:gridSpan w:val="3"/>
          </w:tcPr>
          <w:p w:rsidR="00F22645" w:rsidRDefault="00F22645">
            <w:pPr>
              <w:pStyle w:val="ConsPlusNormal0"/>
            </w:pPr>
          </w:p>
        </w:tc>
      </w:tr>
    </w:tbl>
    <w:p w:rsidR="00F22645" w:rsidRDefault="00F22645">
      <w:pPr>
        <w:pStyle w:val="ConsPlusNormal0"/>
        <w:jc w:val="both"/>
      </w:pPr>
    </w:p>
    <w:p w:rsidR="00F22645" w:rsidRDefault="00497B01">
      <w:pPr>
        <w:pStyle w:val="ConsPlusNonformat0"/>
        <w:jc w:val="both"/>
      </w:pPr>
      <w:r>
        <w:t xml:space="preserve">    --------------------------------</w:t>
      </w:r>
    </w:p>
    <w:p w:rsidR="00F22645" w:rsidRDefault="00497B01">
      <w:pPr>
        <w:pStyle w:val="ConsPlusNonformat0"/>
        <w:jc w:val="both"/>
      </w:pPr>
      <w:bookmarkStart w:id="2" w:name="P234"/>
      <w:bookmarkEnd w:id="2"/>
      <w:r>
        <w:t xml:space="preserve">    &lt;*&gt; Подтверждается соответствующими документами.</w:t>
      </w:r>
    </w:p>
    <w:p w:rsidR="00F22645" w:rsidRDefault="00497B01">
      <w:pPr>
        <w:pStyle w:val="ConsPlusNonformat0"/>
        <w:jc w:val="both"/>
      </w:pPr>
      <w:bookmarkStart w:id="3" w:name="P235"/>
      <w:bookmarkEnd w:id="3"/>
      <w:r>
        <w:t xml:space="preserve">    &lt;**&gt;   </w:t>
      </w:r>
      <w:proofErr w:type="gramStart"/>
      <w:r>
        <w:t>Поголовье  скота</w:t>
      </w:r>
      <w:proofErr w:type="gramEnd"/>
      <w:r>
        <w:t xml:space="preserve">  и  птицы  учитывается  в  условных  головах  с</w:t>
      </w:r>
    </w:p>
    <w:p w:rsidR="00F22645" w:rsidRDefault="00497B01">
      <w:pPr>
        <w:pStyle w:val="ConsPlusNonformat0"/>
        <w:jc w:val="both"/>
      </w:pPr>
      <w:r>
        <w:t>использованием коэффициентов перевода физического поголовья отдельных видов</w:t>
      </w:r>
    </w:p>
    <w:p w:rsidR="00F22645" w:rsidRDefault="00497B01">
      <w:pPr>
        <w:pStyle w:val="ConsPlusNonformat0"/>
        <w:jc w:val="both"/>
      </w:pPr>
      <w:r>
        <w:t xml:space="preserve">сельскохозяйственных  животных  в условные головы в соответствии с </w:t>
      </w:r>
      <w:hyperlink r:id="rId7" w:tooltip="Приказ Минсельхоза России от 11.02.2020 N 56 &quot;Об утверждении методик расчета значений отдельных показателей Государственной программы развития сельского хозяйства и регулирования рынков сельскохозяйственной продукции, сырья и продовольствия&quot; (вместе с &quot;Методик">
        <w:r>
          <w:rPr>
            <w:color w:val="0000FF"/>
          </w:rPr>
          <w:t>прика</w:t>
        </w:r>
        <w:r>
          <w:rPr>
            <w:color w:val="0000FF"/>
          </w:rPr>
          <w:t>зом</w:t>
        </w:r>
      </w:hyperlink>
    </w:p>
    <w:p w:rsidR="00F22645" w:rsidRDefault="00497B01">
      <w:pPr>
        <w:pStyle w:val="ConsPlusNonformat0"/>
        <w:jc w:val="both"/>
      </w:pPr>
      <w:r>
        <w:t>Минсельхоза России от 11.02.2020 N 56.</w:t>
      </w:r>
    </w:p>
    <w:p w:rsidR="00F22645" w:rsidRDefault="00F22645">
      <w:pPr>
        <w:pStyle w:val="ConsPlusNonformat0"/>
        <w:jc w:val="both"/>
      </w:pPr>
    </w:p>
    <w:p w:rsidR="00452A17" w:rsidRDefault="00452A17">
      <w:pPr>
        <w:pStyle w:val="ConsPlusNonformat0"/>
        <w:jc w:val="both"/>
      </w:pPr>
    </w:p>
    <w:p w:rsidR="00452A17" w:rsidRDefault="00452A17">
      <w:pPr>
        <w:pStyle w:val="ConsPlusNonformat0"/>
        <w:jc w:val="both"/>
      </w:pPr>
    </w:p>
    <w:p w:rsidR="00452A17" w:rsidRDefault="00452A17">
      <w:pPr>
        <w:pStyle w:val="ConsPlusNonformat0"/>
        <w:jc w:val="both"/>
      </w:pPr>
    </w:p>
    <w:p w:rsidR="00F22645" w:rsidRPr="00452A17" w:rsidRDefault="00497B01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lastRenderedPageBreak/>
        <w:t xml:space="preserve">    Я, ___________________________________________________________________,</w:t>
      </w:r>
    </w:p>
    <w:p w:rsidR="00F22645" w:rsidRPr="00452A17" w:rsidRDefault="00497B01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t xml:space="preserve">                       (Ф.И.О. заявителя полностью)</w:t>
      </w:r>
    </w:p>
    <w:p w:rsidR="00F22645" w:rsidRPr="00452A17" w:rsidRDefault="00F22645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:rsidR="00F22645" w:rsidRPr="00452A17" w:rsidRDefault="00497B01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t>подтверждаю,</w:t>
      </w:r>
      <w:r w:rsidR="00452A17">
        <w:rPr>
          <w:rFonts w:ascii="Times New Roman" w:hAnsi="Times New Roman" w:cs="Times New Roman"/>
          <w:sz w:val="24"/>
        </w:rPr>
        <w:t xml:space="preserve"> </w:t>
      </w:r>
      <w:r w:rsidRPr="00452A17">
        <w:rPr>
          <w:rFonts w:ascii="Times New Roman" w:hAnsi="Times New Roman" w:cs="Times New Roman"/>
          <w:sz w:val="24"/>
        </w:rPr>
        <w:t>что</w:t>
      </w:r>
      <w:r w:rsidR="00452A17">
        <w:rPr>
          <w:rFonts w:ascii="Times New Roman" w:hAnsi="Times New Roman" w:cs="Times New Roman"/>
          <w:sz w:val="24"/>
        </w:rPr>
        <w:t xml:space="preserve"> </w:t>
      </w:r>
      <w:r w:rsidRPr="00452A17">
        <w:rPr>
          <w:rFonts w:ascii="Times New Roman" w:hAnsi="Times New Roman" w:cs="Times New Roman"/>
          <w:sz w:val="24"/>
        </w:rPr>
        <w:t>представленные мною сведения являются достоверными, и не</w:t>
      </w:r>
      <w:r w:rsidR="00452A17">
        <w:rPr>
          <w:rFonts w:ascii="Times New Roman" w:hAnsi="Times New Roman" w:cs="Times New Roman"/>
          <w:sz w:val="24"/>
        </w:rPr>
        <w:t xml:space="preserve"> </w:t>
      </w:r>
      <w:r w:rsidRPr="00452A17">
        <w:rPr>
          <w:rFonts w:ascii="Times New Roman" w:hAnsi="Times New Roman" w:cs="Times New Roman"/>
          <w:sz w:val="24"/>
        </w:rPr>
        <w:t>возража</w:t>
      </w:r>
      <w:r w:rsidRPr="00452A17">
        <w:rPr>
          <w:rFonts w:ascii="Times New Roman" w:hAnsi="Times New Roman" w:cs="Times New Roman"/>
          <w:sz w:val="24"/>
        </w:rPr>
        <w:t>ю против проверки сведений конкурсной комиссией.</w:t>
      </w:r>
    </w:p>
    <w:p w:rsidR="00F22645" w:rsidRPr="00452A17" w:rsidRDefault="00497B01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t>Прошу направлять корреспонденцию по адресу: ___________________________</w:t>
      </w:r>
    </w:p>
    <w:p w:rsidR="00F22645" w:rsidRPr="00452A17" w:rsidRDefault="00497B01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t>__________________________________________________________________________,</w:t>
      </w:r>
    </w:p>
    <w:p w:rsidR="00F22645" w:rsidRPr="00452A17" w:rsidRDefault="00497B01" w:rsidP="00452A17">
      <w:pPr>
        <w:pStyle w:val="ConsPlusNonformat0"/>
        <w:jc w:val="center"/>
        <w:rPr>
          <w:rFonts w:ascii="Times New Roman" w:hAnsi="Times New Roman" w:cs="Times New Roman"/>
          <w:i/>
          <w:sz w:val="24"/>
        </w:rPr>
      </w:pPr>
      <w:r w:rsidRPr="00452A17">
        <w:rPr>
          <w:rFonts w:ascii="Times New Roman" w:hAnsi="Times New Roman" w:cs="Times New Roman"/>
          <w:i/>
          <w:sz w:val="24"/>
        </w:rPr>
        <w:t>(индекс, населенный пункт, улица, дом, квартира)</w:t>
      </w:r>
    </w:p>
    <w:p w:rsidR="00F22645" w:rsidRPr="00452A17" w:rsidRDefault="00497B01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452A17">
        <w:rPr>
          <w:rFonts w:ascii="Times New Roman" w:hAnsi="Times New Roman" w:cs="Times New Roman"/>
          <w:sz w:val="24"/>
        </w:rPr>
        <w:t>и   (или)   в  электронном  виде  на  адрес  электронной  почты,  указанный</w:t>
      </w:r>
      <w:r w:rsidR="00452A17">
        <w:rPr>
          <w:rFonts w:ascii="Times New Roman" w:hAnsi="Times New Roman" w:cs="Times New Roman"/>
          <w:sz w:val="24"/>
        </w:rPr>
        <w:t xml:space="preserve"> </w:t>
      </w:r>
      <w:r w:rsidRPr="00452A17">
        <w:rPr>
          <w:rFonts w:ascii="Times New Roman" w:hAnsi="Times New Roman" w:cs="Times New Roman"/>
          <w:sz w:val="24"/>
        </w:rPr>
        <w:t xml:space="preserve">в </w:t>
      </w:r>
      <w:hyperlink w:anchor="P229" w:tooltip="15.">
        <w:r w:rsidRPr="00452A17">
          <w:rPr>
            <w:rFonts w:ascii="Times New Roman" w:hAnsi="Times New Roman" w:cs="Times New Roman"/>
            <w:color w:val="0000FF"/>
            <w:sz w:val="24"/>
          </w:rPr>
          <w:t>пункте 15</w:t>
        </w:r>
      </w:hyperlink>
      <w:r w:rsidRPr="00452A17">
        <w:rPr>
          <w:rFonts w:ascii="Times New Roman" w:hAnsi="Times New Roman" w:cs="Times New Roman"/>
          <w:sz w:val="24"/>
        </w:rPr>
        <w:t xml:space="preserve"> настоящей анкеты.</w:t>
      </w:r>
    </w:p>
    <w:p w:rsidR="00F22645" w:rsidRDefault="00F22645">
      <w:pPr>
        <w:pStyle w:val="ConsPlusNonformat0"/>
        <w:jc w:val="both"/>
      </w:pPr>
    </w:p>
    <w:p w:rsidR="00F22645" w:rsidRDefault="00497B01">
      <w:pPr>
        <w:pStyle w:val="ConsPlusNonformat0"/>
        <w:jc w:val="both"/>
      </w:pPr>
      <w:r>
        <w:t>_____________________________       _______________________________________</w:t>
      </w:r>
    </w:p>
    <w:p w:rsidR="00F22645" w:rsidRDefault="00497B01">
      <w:pPr>
        <w:pStyle w:val="ConsPlusNonformat0"/>
        <w:jc w:val="both"/>
      </w:pPr>
      <w:r>
        <w:t xml:space="preserve">          (</w:t>
      </w:r>
      <w:proofErr w:type="gramStart"/>
      <w:r>
        <w:t xml:space="preserve">подпись)   </w:t>
      </w:r>
      <w:proofErr w:type="gramEnd"/>
      <w:r>
        <w:t xml:space="preserve">                        (расшифровка подписи)</w:t>
      </w:r>
    </w:p>
    <w:p w:rsidR="00F22645" w:rsidRDefault="00F22645">
      <w:pPr>
        <w:pStyle w:val="ConsPlusNonformat0"/>
        <w:jc w:val="both"/>
      </w:pPr>
    </w:p>
    <w:p w:rsidR="00F22645" w:rsidRDefault="00497B01">
      <w:pPr>
        <w:pStyle w:val="ConsPlusNonformat0"/>
        <w:jc w:val="both"/>
      </w:pPr>
      <w:r>
        <w:t xml:space="preserve">   М.П. (при наличии)"</w:t>
      </w:r>
    </w:p>
    <w:p w:rsidR="00F22645" w:rsidRDefault="00F22645">
      <w:pPr>
        <w:pStyle w:val="ConsPlusNormal0"/>
        <w:jc w:val="both"/>
      </w:pPr>
    </w:p>
    <w:p w:rsidR="00F22645" w:rsidRDefault="00F22645">
      <w:pPr>
        <w:pStyle w:val="ConsPlusNormal0"/>
        <w:jc w:val="both"/>
      </w:pPr>
    </w:p>
    <w:p w:rsidR="00F22645" w:rsidRDefault="00F22645">
      <w:pPr>
        <w:pStyle w:val="ConsPlusNormal0"/>
        <w:jc w:val="both"/>
      </w:pPr>
    </w:p>
    <w:p w:rsidR="00F22645" w:rsidRDefault="00F22645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452A17" w:rsidRDefault="00452A17">
      <w:pPr>
        <w:pStyle w:val="ConsPlusNormal0"/>
        <w:jc w:val="both"/>
      </w:pPr>
    </w:p>
    <w:p w:rsidR="00F22645" w:rsidRDefault="00F22645">
      <w:pPr>
        <w:pStyle w:val="ConsPlusNormal0"/>
        <w:jc w:val="both"/>
      </w:pPr>
    </w:p>
    <w:p w:rsidR="00F22645" w:rsidRPr="00452A17" w:rsidRDefault="00497B01">
      <w:pPr>
        <w:pStyle w:val="ConsPlusNormal0"/>
        <w:jc w:val="right"/>
        <w:outlineLvl w:val="0"/>
        <w:rPr>
          <w:sz w:val="16"/>
        </w:rPr>
      </w:pPr>
      <w:r w:rsidRPr="00452A17">
        <w:rPr>
          <w:sz w:val="16"/>
        </w:rPr>
        <w:t>Приложение N 3</w:t>
      </w:r>
    </w:p>
    <w:p w:rsidR="00F22645" w:rsidRPr="00452A17" w:rsidRDefault="00497B01">
      <w:pPr>
        <w:pStyle w:val="ConsPlusNormal0"/>
        <w:jc w:val="right"/>
        <w:rPr>
          <w:sz w:val="16"/>
        </w:rPr>
      </w:pPr>
      <w:r w:rsidRPr="00452A17">
        <w:rPr>
          <w:sz w:val="16"/>
        </w:rPr>
        <w:t>к приказу Министерства сельского</w:t>
      </w:r>
    </w:p>
    <w:p w:rsidR="00F22645" w:rsidRPr="00452A17" w:rsidRDefault="00497B01">
      <w:pPr>
        <w:pStyle w:val="ConsPlusNormal0"/>
        <w:jc w:val="right"/>
        <w:rPr>
          <w:sz w:val="16"/>
        </w:rPr>
      </w:pPr>
      <w:r w:rsidRPr="00452A17">
        <w:rPr>
          <w:sz w:val="16"/>
        </w:rPr>
        <w:t>хозяйства и продовольствия</w:t>
      </w:r>
    </w:p>
    <w:p w:rsidR="00F22645" w:rsidRPr="00452A17" w:rsidRDefault="00497B01">
      <w:pPr>
        <w:pStyle w:val="ConsPlusNormal0"/>
        <w:jc w:val="right"/>
        <w:rPr>
          <w:sz w:val="16"/>
        </w:rPr>
      </w:pPr>
      <w:r w:rsidRPr="00452A17">
        <w:rPr>
          <w:sz w:val="16"/>
        </w:rPr>
        <w:t>Республи</w:t>
      </w:r>
      <w:r w:rsidRPr="00452A17">
        <w:rPr>
          <w:sz w:val="16"/>
        </w:rPr>
        <w:t>ки Дагестан</w:t>
      </w:r>
    </w:p>
    <w:p w:rsidR="00F22645" w:rsidRPr="00452A17" w:rsidRDefault="00497B01">
      <w:pPr>
        <w:pStyle w:val="ConsPlusNormal0"/>
        <w:jc w:val="right"/>
        <w:rPr>
          <w:sz w:val="16"/>
        </w:rPr>
      </w:pPr>
      <w:r w:rsidRPr="00452A17">
        <w:rPr>
          <w:sz w:val="16"/>
        </w:rPr>
        <w:t>от 30 июня 2025 г. N 71</w:t>
      </w:r>
    </w:p>
    <w:p w:rsidR="00F22645" w:rsidRPr="00452A17" w:rsidRDefault="00F22645">
      <w:pPr>
        <w:pStyle w:val="ConsPlusNormal0"/>
        <w:jc w:val="both"/>
        <w:rPr>
          <w:sz w:val="16"/>
        </w:rPr>
      </w:pPr>
    </w:p>
    <w:p w:rsidR="00F22645" w:rsidRPr="00452A17" w:rsidRDefault="00497B01">
      <w:pPr>
        <w:pStyle w:val="ConsPlusNormal0"/>
        <w:jc w:val="right"/>
        <w:rPr>
          <w:sz w:val="16"/>
        </w:rPr>
      </w:pPr>
      <w:r w:rsidRPr="00452A17">
        <w:rPr>
          <w:sz w:val="16"/>
        </w:rPr>
        <w:t>Форма</w:t>
      </w:r>
    </w:p>
    <w:p w:rsidR="00F22645" w:rsidRDefault="00F22645">
      <w:pPr>
        <w:pStyle w:val="ConsPlusNormal0"/>
        <w:jc w:val="both"/>
      </w:pPr>
    </w:p>
    <w:p w:rsidR="00F22645" w:rsidRDefault="00F22645">
      <w:pPr>
        <w:pStyle w:val="ConsPlusNonformat0"/>
        <w:jc w:val="both"/>
      </w:pPr>
      <w:bookmarkStart w:id="4" w:name="P268"/>
      <w:bookmarkEnd w:id="4"/>
    </w:p>
    <w:p w:rsidR="00452A17" w:rsidRPr="00CC385A" w:rsidRDefault="00452A17" w:rsidP="00452A17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ПРОЕКТ (бизнес-план)</w:t>
      </w:r>
    </w:p>
    <w:p w:rsidR="00452A17" w:rsidRPr="00CC385A" w:rsidRDefault="00452A17" w:rsidP="00452A17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2A17" w:rsidRPr="00CC385A" w:rsidRDefault="00452A17" w:rsidP="00452A17">
      <w:pPr>
        <w:pStyle w:val="ConsPlusNonformat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385A">
        <w:rPr>
          <w:rFonts w:ascii="Times New Roman" w:hAnsi="Times New Roman" w:cs="Times New Roman"/>
          <w:sz w:val="28"/>
          <w:szCs w:val="28"/>
          <w:vertAlign w:val="superscript"/>
        </w:rPr>
        <w:t>(наименование бизнес-плана)</w:t>
      </w:r>
    </w:p>
    <w:p w:rsidR="00452A17" w:rsidRPr="00CC385A" w:rsidRDefault="00452A17" w:rsidP="00452A17">
      <w:pPr>
        <w:pStyle w:val="ConsPlusNonformat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Структура бизнес-плана по реализации проекта </w:t>
      </w:r>
      <w:proofErr w:type="spellStart"/>
      <w:r w:rsidRPr="00CC385A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CC385A">
        <w:rPr>
          <w:rFonts w:ascii="Times New Roman" w:hAnsi="Times New Roman" w:cs="Times New Roman"/>
          <w:sz w:val="28"/>
          <w:szCs w:val="28"/>
        </w:rPr>
        <w:t>: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385A">
        <w:rPr>
          <w:rFonts w:ascii="Times New Roman" w:hAnsi="Times New Roman" w:cs="Times New Roman"/>
          <w:sz w:val="28"/>
          <w:szCs w:val="28"/>
        </w:rPr>
        <w:t>1. Введение.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    </w:t>
      </w:r>
      <w:r w:rsidRPr="00CC385A">
        <w:rPr>
          <w:rFonts w:ascii="Times New Roman" w:hAnsi="Times New Roman" w:cs="Times New Roman"/>
          <w:sz w:val="28"/>
          <w:szCs w:val="28"/>
        </w:rPr>
        <w:tab/>
        <w:t>2. Информация о хозяйстве.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    </w:t>
      </w:r>
      <w:r w:rsidRPr="00CC385A">
        <w:rPr>
          <w:rFonts w:ascii="Times New Roman" w:hAnsi="Times New Roman" w:cs="Times New Roman"/>
          <w:sz w:val="28"/>
          <w:szCs w:val="28"/>
        </w:rPr>
        <w:tab/>
        <w:t>3. Резюме бизнес-плана.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4. Производственный план. Маркетинг и сбыт производимой продукции.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5. Финансовый план.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6. Приложение.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   </w:t>
      </w:r>
      <w:r w:rsidRPr="00CC385A">
        <w:rPr>
          <w:rFonts w:ascii="Times New Roman" w:hAnsi="Times New Roman" w:cs="Times New Roman"/>
          <w:sz w:val="28"/>
          <w:szCs w:val="28"/>
        </w:rPr>
        <w:tab/>
      </w:r>
    </w:p>
    <w:p w:rsidR="00452A17" w:rsidRPr="00CC385A" w:rsidRDefault="00452A17" w:rsidP="00452A17">
      <w:pPr>
        <w:pStyle w:val="ConsPlusNonformat0"/>
        <w:numPr>
          <w:ilvl w:val="0"/>
          <w:numId w:val="1"/>
        </w:num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Введение.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1.1. Краткое   изложение   сути   проекта.  Место реализации проекта, его особенности (обеспеченность    транспортной, инженерной, социальной инфраструктурой).    Направление   деятельности   хозяйства   по   проекту.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1.2. Обоснование выбора технологии производства. Производственные мощности и их развитие.</w:t>
      </w:r>
    </w:p>
    <w:p w:rsidR="00452A17" w:rsidRPr="00CC385A" w:rsidRDefault="00452A17" w:rsidP="00452A17">
      <w:pPr>
        <w:pStyle w:val="ConsPlusNonformat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52A17" w:rsidRPr="00CC385A" w:rsidRDefault="00452A17" w:rsidP="00452A17">
      <w:pPr>
        <w:pStyle w:val="ConsPlusNonformat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2. Информация о хозяйстве.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2.1. Полное наименование, юридический (для хозяйства) и почтовый адрес, </w:t>
      </w:r>
      <w:hyperlink r:id="rId8" w:history="1">
        <w:r w:rsidRPr="00CC385A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CC385A">
        <w:rPr>
          <w:rFonts w:ascii="Times New Roman" w:hAnsi="Times New Roman" w:cs="Times New Roman"/>
          <w:sz w:val="28"/>
          <w:szCs w:val="28"/>
        </w:rPr>
        <w:t xml:space="preserve">  муниципального  района  (городского округа), организационно-правовая форма,  дата  регистрации, ОГРН (ОГРНИП), место государственной регистрации хозяйства.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2.2.  Фамилия, имя, отчество, почтовый адрес, номера телефонов, факсов, адреса электронной почты (при   </w:t>
      </w:r>
      <w:proofErr w:type="gramStart"/>
      <w:r w:rsidRPr="00CC385A">
        <w:rPr>
          <w:rFonts w:ascii="Times New Roman" w:hAnsi="Times New Roman" w:cs="Times New Roman"/>
          <w:sz w:val="28"/>
          <w:szCs w:val="28"/>
        </w:rPr>
        <w:t>их  наличии</w:t>
      </w:r>
      <w:proofErr w:type="gramEnd"/>
      <w:r w:rsidRPr="00CC385A">
        <w:rPr>
          <w:rFonts w:ascii="Times New Roman" w:hAnsi="Times New Roman" w:cs="Times New Roman"/>
          <w:sz w:val="28"/>
          <w:szCs w:val="28"/>
        </w:rPr>
        <w:t>),  сайт  в  информационно-телекоммуникационной  сети «Интернет» (при его наличии) главы и членов хозяйства.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2.3. Вид (виды) экономической деятельности хозяйства.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2.4.  Производственная база хозяйства: наличие земельных участков и производственных   помещений, находящихся   в собственности или аренде (субаренде) с указанием кадастрового номера, площади, срока действия договора аренды (субаренды). Наличие сельскохозяйственной и иной техники.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Балансовая стоимость основных фондов. Численность работников в настоящее время (перечислить должности) (при наличии).</w:t>
      </w:r>
    </w:p>
    <w:p w:rsidR="00452A17" w:rsidRPr="00CC385A" w:rsidRDefault="00452A17" w:rsidP="00452A17">
      <w:pPr>
        <w:pStyle w:val="ConsPlusNonformat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52A17" w:rsidRPr="00CC385A" w:rsidRDefault="00452A17" w:rsidP="00452A17">
      <w:pPr>
        <w:pStyle w:val="ConsPlusNonformat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3. Резюме бизнес-плана.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3.1.  Полная стоимость реализации проекта, ожидаемые источники денежных средств и их структура (собственные и средства запрашиваемого гранта). Сроки строительства, монтажа, ввода в эксплуатацию и достижении проектной мощности – </w:t>
      </w:r>
      <w:r w:rsidRPr="00CC385A">
        <w:rPr>
          <w:rFonts w:ascii="Times New Roman" w:hAnsi="Times New Roman" w:cs="Times New Roman"/>
          <w:sz w:val="28"/>
          <w:szCs w:val="28"/>
        </w:rPr>
        <w:lastRenderedPageBreak/>
        <w:t>календарный план реализации проекта с указанием затрат на реализацию каждого этапа.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3.2. Сроки реализации проекта и его окупаемости.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3.3. Финансовые результаты реализации проекта.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3.4. Социальный эффект от реализации проекта. Оценка обеспеченности производственных потребностей квалифицированным персоналом (численность работников   в   настоящее   время (перечислить   должности), количество дополнительно создаваемых рабочих мест (перечислить должности). Система оплаты труда и годовой фонд заработной платы, предполагаемые изменения в структуре персонала по мере развития бизнеса. Среднемесячная заработная плата одного работника в предшествующем, текущем и последующих календарных годах (первый и второй год реализации проекта в разбивке поквартально, далее - по годам).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4. Производственный план. Маркетинг и сбыт производимой продукции.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4.1.  Характеристика продукции, производимой в результате реализации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проекта (функциональное назначение, основные потребительские качества и параметры продукции, соответствие государственным стандартам), наличие опыта     производства     данной     продукции.    Прогноз    производства сельскохозяйственной продукции.  Ежегодный прирост объема производства и реализации сельскохозяйственной продукции (в разбивке по годам реализации проекта).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4.2.   Прогнозы   продаж.   Основные   потребительские   группы   и   их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территориальное    расположение, наличие   договоров   и   соглашений   с хозяйствующими субъектами для реализации и переработки сельскохозяйственной продукции, производимой хозяйством.</w:t>
      </w:r>
    </w:p>
    <w:p w:rsidR="00452A17" w:rsidRPr="00CC385A" w:rsidRDefault="00452A17" w:rsidP="00452A17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452A17" w:rsidRPr="00CC385A" w:rsidRDefault="00452A17" w:rsidP="00452A17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5. Финансовый план.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   </w:t>
      </w:r>
      <w:r w:rsidRPr="00CC385A">
        <w:rPr>
          <w:rFonts w:ascii="Times New Roman" w:hAnsi="Times New Roman" w:cs="Times New Roman"/>
          <w:sz w:val="28"/>
          <w:szCs w:val="28"/>
        </w:rPr>
        <w:tab/>
        <w:t xml:space="preserve"> 5.1.  Бюджет движения денежных средств хозяйства (по годам).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   </w:t>
      </w:r>
      <w:r w:rsidRPr="00CC385A">
        <w:rPr>
          <w:rFonts w:ascii="Times New Roman" w:hAnsi="Times New Roman" w:cs="Times New Roman"/>
          <w:sz w:val="28"/>
          <w:szCs w:val="28"/>
        </w:rPr>
        <w:tab/>
        <w:t xml:space="preserve"> 5.2. Налоговые платежи (по годам).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2A17" w:rsidRPr="00CC385A" w:rsidRDefault="00452A17" w:rsidP="00452A17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6. Приложение.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    </w:t>
      </w:r>
      <w:r w:rsidRPr="00CC385A">
        <w:rPr>
          <w:rFonts w:ascii="Times New Roman" w:hAnsi="Times New Roman" w:cs="Times New Roman"/>
          <w:sz w:val="28"/>
          <w:szCs w:val="28"/>
        </w:rPr>
        <w:tab/>
        <w:t>6.1. В   приложение включаются документы, подтверждающие и разъясняющие сведения, представленные в бизнес-плане.</w:t>
      </w:r>
    </w:p>
    <w:p w:rsidR="00452A17" w:rsidRPr="00CC385A" w:rsidRDefault="00452A17" w:rsidP="00452A1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52A17" w:rsidRPr="00CC385A" w:rsidRDefault="00452A17" w:rsidP="00452A17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>7. План расходов</w:t>
      </w:r>
    </w:p>
    <w:p w:rsidR="00452A17" w:rsidRPr="00CC385A" w:rsidRDefault="00452A17" w:rsidP="00452A1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85A">
        <w:rPr>
          <w:rFonts w:ascii="Times New Roman" w:hAnsi="Times New Roman" w:cs="Times New Roman"/>
          <w:sz w:val="28"/>
          <w:szCs w:val="28"/>
        </w:rPr>
        <w:t xml:space="preserve">7.1. План расходов, определяющий планируемые приобретения по направлениям расходования гранта, согласно форме, утвержденной приложением № 1 к настоящему </w:t>
      </w:r>
      <w:bookmarkStart w:id="5" w:name="_Hlk201851558"/>
      <w:r w:rsidRPr="00CC385A">
        <w:rPr>
          <w:rFonts w:ascii="Times New Roman" w:hAnsi="Times New Roman" w:cs="Times New Roman"/>
          <w:sz w:val="28"/>
          <w:szCs w:val="28"/>
        </w:rPr>
        <w:t>Проекту (бизнес-план)</w:t>
      </w:r>
      <w:bookmarkEnd w:id="5"/>
      <w:r w:rsidRPr="00CC385A">
        <w:rPr>
          <w:rFonts w:ascii="Times New Roman" w:hAnsi="Times New Roman" w:cs="Times New Roman"/>
          <w:sz w:val="28"/>
          <w:szCs w:val="28"/>
        </w:rPr>
        <w:t>.</w:t>
      </w:r>
    </w:p>
    <w:p w:rsidR="00452A17" w:rsidRDefault="00452A17" w:rsidP="0045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A17" w:rsidRDefault="00452A17" w:rsidP="0045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A17" w:rsidRDefault="00452A17" w:rsidP="0045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A17" w:rsidRDefault="00452A17" w:rsidP="0045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A17" w:rsidRDefault="00452A17" w:rsidP="0045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A17" w:rsidRDefault="00452A17" w:rsidP="0045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A17" w:rsidRDefault="00452A17" w:rsidP="0045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A17" w:rsidRDefault="00452A17" w:rsidP="0045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2A17" w:rsidRDefault="00452A17" w:rsidP="0045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452A17" w:rsidRPr="00CC385A" w:rsidRDefault="00452A17" w:rsidP="00452A1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C38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452A17" w:rsidRPr="00CC385A" w:rsidRDefault="00452A17" w:rsidP="00452A1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C385A">
        <w:rPr>
          <w:rFonts w:ascii="Times New Roman" w:hAnsi="Times New Roman" w:cs="Times New Roman"/>
          <w:sz w:val="24"/>
          <w:szCs w:val="24"/>
        </w:rPr>
        <w:t>к Проекту (бизнес-план)</w:t>
      </w:r>
    </w:p>
    <w:p w:rsidR="00452A17" w:rsidRPr="00CC385A" w:rsidRDefault="00452A17" w:rsidP="00452A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2A17" w:rsidRPr="00CC385A" w:rsidRDefault="00452A17" w:rsidP="00452A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2A17" w:rsidRPr="00CC385A" w:rsidRDefault="00452A17" w:rsidP="00452A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C385A">
        <w:rPr>
          <w:rFonts w:ascii="Times New Roman" w:hAnsi="Times New Roman" w:cs="Times New Roman"/>
          <w:sz w:val="24"/>
          <w:szCs w:val="24"/>
        </w:rPr>
        <w:t>План расходов гранта «</w:t>
      </w:r>
      <w:proofErr w:type="spellStart"/>
      <w:r w:rsidRPr="00CC385A">
        <w:rPr>
          <w:rFonts w:ascii="Times New Roman" w:hAnsi="Times New Roman" w:cs="Times New Roman"/>
          <w:sz w:val="24"/>
          <w:szCs w:val="24"/>
        </w:rPr>
        <w:t>Агромотиватор</w:t>
      </w:r>
      <w:proofErr w:type="spellEnd"/>
      <w:r w:rsidRPr="00CC385A">
        <w:rPr>
          <w:rFonts w:ascii="Times New Roman" w:hAnsi="Times New Roman" w:cs="Times New Roman"/>
          <w:sz w:val="24"/>
          <w:szCs w:val="24"/>
        </w:rPr>
        <w:t>»</w:t>
      </w:r>
    </w:p>
    <w:p w:rsidR="00452A17" w:rsidRPr="00CC385A" w:rsidRDefault="00452A17" w:rsidP="00452A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52A17" w:rsidRPr="00CC385A" w:rsidTr="002B39E1">
        <w:tc>
          <w:tcPr>
            <w:tcW w:w="9345" w:type="dxa"/>
            <w:tcBorders>
              <w:bottom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A17" w:rsidRPr="00CC385A" w:rsidTr="002B39E1">
        <w:tc>
          <w:tcPr>
            <w:tcW w:w="9345" w:type="dxa"/>
            <w:tcBorders>
              <w:top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фамилия, имя, отчество гражданина РФ, адрес регистрации,</w:t>
            </w:r>
          </w:p>
        </w:tc>
      </w:tr>
      <w:tr w:rsidR="00452A17" w:rsidRPr="00CC385A" w:rsidTr="002B39E1">
        <w:tc>
          <w:tcPr>
            <w:tcW w:w="9345" w:type="dxa"/>
            <w:tcBorders>
              <w:bottom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A17" w:rsidRPr="00CC385A" w:rsidTr="002B39E1">
        <w:tc>
          <w:tcPr>
            <w:tcW w:w="9345" w:type="dxa"/>
            <w:tcBorders>
              <w:top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либо полное название хозяйства, ОГРНИП, номер, дата и кем зарегистрировано</w:t>
            </w:r>
          </w:p>
        </w:tc>
      </w:tr>
      <w:tr w:rsidR="00452A17" w:rsidRPr="00CC385A" w:rsidTr="002B39E1">
        <w:tc>
          <w:tcPr>
            <w:tcW w:w="9345" w:type="dxa"/>
            <w:tcBorders>
              <w:bottom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A17" w:rsidRPr="00CC385A" w:rsidTr="002B39E1">
        <w:tc>
          <w:tcPr>
            <w:tcW w:w="9345" w:type="dxa"/>
            <w:tcBorders>
              <w:top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район регистрации хозяйства</w:t>
            </w:r>
          </w:p>
        </w:tc>
      </w:tr>
      <w:tr w:rsidR="00452A17" w:rsidRPr="00CC385A" w:rsidTr="002B39E1">
        <w:tc>
          <w:tcPr>
            <w:tcW w:w="9345" w:type="dxa"/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предлагаемого к </w:t>
            </w:r>
            <w:proofErr w:type="spellStart"/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софинансированию</w:t>
            </w:r>
            <w:proofErr w:type="spellEnd"/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счет средств гранта «</w:t>
            </w:r>
            <w:proofErr w:type="spellStart"/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Агромотиватор</w:t>
            </w:r>
            <w:proofErr w:type="spellEnd"/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на реализацию проекта по созданию и (или) развитию хозяйства</w:t>
            </w:r>
          </w:p>
        </w:tc>
      </w:tr>
    </w:tbl>
    <w:p w:rsidR="00452A17" w:rsidRPr="00CC385A" w:rsidRDefault="00452A17" w:rsidP="00452A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2A17" w:rsidRPr="00CC385A" w:rsidRDefault="00452A17" w:rsidP="00452A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479"/>
        <w:gridCol w:w="850"/>
        <w:gridCol w:w="794"/>
        <w:gridCol w:w="850"/>
        <w:gridCol w:w="1797"/>
      </w:tblGrid>
      <w:tr w:rsidR="00452A17" w:rsidRPr="00CC385A" w:rsidTr="002B39E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приобретений с указанием статьи расхода (марка (порода, сорт) объекта с указанием возраста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452A17" w:rsidRPr="00CC385A" w:rsidTr="002B39E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 для строительства или реконструкции производственных и складских зданий, объектов, предназначенных для производства, хранения и переработки сельскохозяйственной продукции,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Приобретение, строительство, ремонт, модернизация и (или) 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для плодово-ягодных насаждений,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производственных и складских зданий, Помещений, пристроек и (или) сооружений, необходимых для производства, хранения и переработки сельскохозяйственной продукции, к </w:t>
            </w:r>
            <w:r w:rsidRPr="00CC3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электрическим, водо-, газо- и теплопроводным сетям, в том числе автономным,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сельскохозяйственных животных (кроме свиней) и сельскохозяйственной птицы,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Приобретение рыбопосадочного материала,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тары деревянной, оборудования для измерений, изделий упаковочных пластмассовых, металлических готовых, машин и оборудования, средств автотранспортных, прицепов и полуприцепов, мебели для торговли, соответствующих кодам Общероссийского классификатора продукции по видам экономической деятельности ОК 034-2014 (КПЕС 2008) (далее - Общероссийский классификатор): 16.24.12.111, 22.22.19, 25.21.11.140 - 25.21.13, 25.29.11, 25.30.11, 25.30.12, 25.91.12, 25.92.12, 26.51.53.120, 26.51.53.130, 26.51.53.190, 26.51.61.110, 26.70.22.150, 27.11.1 - 27.11.4, 27.11.6, 27.51.26, 27.52.14, 28.12.13, 28.13.11.110 - 28.13.11.130, 28.13.12 - 28.13.14, 28.13.21.190, 28.13.22, 28.13.23, 28.13.26, 28.13.28, 28.21.13.120 - 28.21.13.124, 28.21.13.129, 28.22.14.150, 28.22.14.159 - 28.22.14.162, 28.22.14.169, 28.22.15.110, 28.22.15.120, 28.22.17.190, 28.22.18.110, 28.22.18.210 - 28.22.18.269, 28.22.18.310, 28.22.18.314, 28.22.18.320, 28.22.18.390, 28.25.12 - 28.25.13.112, 28.25.13.115, 28.25.2, 28.25.3, 28.29.12.110, 28.29.21, 28.29.31, 28.29.39, 28.30.2 - 28.30.8 (за исключением машин и оборудования для лесного хозяйства и кроме 28.30.4), 28.30.91 - 28.30.93, 28.92.25, 28.92.50.000, 28.93.1 - 28.93.3 (за исключением </w:t>
            </w:r>
            <w:r w:rsidRPr="00CC3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для производства табачных изделий 28.93.19, 28.93.33), 29.10.41.110 - 29.10.41.122 (за исключением 29.10.41.113), 29.10.42.111, 29.10.42.121, 29.10.44.000, 29.10.59.240, 29.10.59.280, 29.10.59.390, 29.20.23.120, 29.20.23.130, 31.01.13.000,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Приобретение средств транспортных снегоходных, соответствующих коду 29.10.52.110 Общероссийского классификатора, в случае если крестьянское (фермерское) хозяйство или индивидуальный предприниматель осуществляет деятельность по развитию оленеводства и (или) мараловодства в субъектах Российской Федерации, относящихся к районам Крайнего Севера и приравненным к ним местностям в соответствии с перечнем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районах и местностях, утвержденным постановлением Правительства Российской Федерации от 16 ноября 2021 г. N 1946 (далее - районы Крайнего Севера и приравненные к ним местности),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Приобретение посадочного материала для закладки многолетних насаждений, в том числе виноградных и земляники,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Внесение не более 25% средств гранта «</w:t>
            </w:r>
            <w:proofErr w:type="spellStart"/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Агромотиватор</w:t>
            </w:r>
            <w:proofErr w:type="spellEnd"/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» в неделимый фонд сельскохозяйственного потребительского кооператива, членом которого является данное крестьянское (фермерское) хозяйство или индивидуальный предприниматель,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основного долга по кредитам, полученным в российских кредитных организациях, или займов, полученных в сельскохозяйственных потребительских кредитных кооперативах, в течение срока освоения гранта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Агромотиватор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 xml:space="preserve"> на цели, указанные в пунктах 1, 2, 6 и 7 настоящего перечня, но не более 20% стоимости проекта создания и (или) развития крестьянского (фермерского) хозяйства,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Доставка и монтаж оборудования, техники и транспорта, указанных в пунктах 6 и 7 настоящего перечня, в случае если крестьянское (фермерское) хозяйство или индивидуальный предприниматель осуществляет деятельность в субъектах Российской Федерации, относящихся к районам Крайнего Севера и приравненным к ним местностям,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Итого по плану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 xml:space="preserve">средств гранта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Агромотиватор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17" w:rsidRPr="00CC385A" w:rsidTr="002B39E1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собственных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A17" w:rsidRPr="00CC385A" w:rsidRDefault="00452A17" w:rsidP="00452A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2A17" w:rsidRPr="00CC385A" w:rsidRDefault="00452A17" w:rsidP="00452A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6515"/>
      </w:tblGrid>
      <w:tr w:rsidR="00452A17" w:rsidRPr="00CC385A" w:rsidTr="002B39E1">
        <w:tc>
          <w:tcPr>
            <w:tcW w:w="9345" w:type="dxa"/>
            <w:gridSpan w:val="3"/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По плану расходов предусмотрено использование финансовых средств в размере</w:t>
            </w:r>
          </w:p>
        </w:tc>
      </w:tr>
      <w:tr w:rsidR="00452A17" w:rsidRPr="00CC385A" w:rsidTr="002B39E1">
        <w:tc>
          <w:tcPr>
            <w:tcW w:w="2547" w:type="dxa"/>
            <w:tcBorders>
              <w:bottom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ind w:left="434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рублей,</w:t>
            </w:r>
          </w:p>
        </w:tc>
      </w:tr>
      <w:tr w:rsidR="00452A17" w:rsidRPr="00CC385A" w:rsidTr="002B39E1">
        <w:tc>
          <w:tcPr>
            <w:tcW w:w="2547" w:type="dxa"/>
            <w:tcBorders>
              <w:top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(цифрами)</w:t>
            </w:r>
          </w:p>
        </w:tc>
        <w:tc>
          <w:tcPr>
            <w:tcW w:w="283" w:type="dxa"/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ind w:left="42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(прописью)</w:t>
            </w:r>
          </w:p>
        </w:tc>
      </w:tr>
      <w:tr w:rsidR="00452A17" w:rsidRPr="00CC385A" w:rsidTr="002B39E1">
        <w:tc>
          <w:tcPr>
            <w:tcW w:w="9345" w:type="dxa"/>
            <w:gridSpan w:val="3"/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в том числе за счет собственных средств</w:t>
            </w:r>
          </w:p>
        </w:tc>
      </w:tr>
      <w:tr w:rsidR="00452A17" w:rsidRPr="00CC385A" w:rsidTr="002B39E1">
        <w:tc>
          <w:tcPr>
            <w:tcW w:w="2547" w:type="dxa"/>
            <w:tcBorders>
              <w:bottom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ind w:left="434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рублей.</w:t>
            </w:r>
          </w:p>
        </w:tc>
      </w:tr>
      <w:tr w:rsidR="00452A17" w:rsidRPr="00475B29" w:rsidTr="002B39E1">
        <w:tc>
          <w:tcPr>
            <w:tcW w:w="2547" w:type="dxa"/>
            <w:tcBorders>
              <w:top w:val="single" w:sz="4" w:space="0" w:color="auto"/>
            </w:tcBorders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(цифрами)</w:t>
            </w:r>
          </w:p>
        </w:tc>
        <w:tc>
          <w:tcPr>
            <w:tcW w:w="283" w:type="dxa"/>
          </w:tcPr>
          <w:p w:rsidR="00452A17" w:rsidRPr="00CC385A" w:rsidRDefault="00452A17" w:rsidP="002B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6515" w:type="dxa"/>
            <w:tcBorders>
              <w:top w:val="single" w:sz="4" w:space="0" w:color="auto"/>
            </w:tcBorders>
          </w:tcPr>
          <w:p w:rsidR="00452A17" w:rsidRPr="00475B29" w:rsidRDefault="00452A17" w:rsidP="002B39E1">
            <w:pPr>
              <w:widowControl w:val="0"/>
              <w:autoSpaceDE w:val="0"/>
              <w:autoSpaceDN w:val="0"/>
              <w:adjustRightInd w:val="0"/>
              <w:ind w:left="42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385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(прописью)</w:t>
            </w:r>
          </w:p>
        </w:tc>
      </w:tr>
    </w:tbl>
    <w:p w:rsidR="00452A17" w:rsidRDefault="00452A17" w:rsidP="00452A1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2A17" w:rsidRPr="00CC385A" w:rsidRDefault="00452A17" w:rsidP="00452A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52A17" w:rsidRPr="00CC385A" w:rsidSect="00452A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01" w:rsidRDefault="00497B01">
      <w:r>
        <w:separator/>
      </w:r>
    </w:p>
  </w:endnote>
  <w:endnote w:type="continuationSeparator" w:id="0">
    <w:p w:rsidR="00497B01" w:rsidRDefault="0049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45" w:rsidRDefault="00F22645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45" w:rsidRDefault="00F22645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01" w:rsidRDefault="00497B01">
      <w:r>
        <w:separator/>
      </w:r>
    </w:p>
  </w:footnote>
  <w:footnote w:type="continuationSeparator" w:id="0">
    <w:p w:rsidR="00497B01" w:rsidRDefault="0049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45" w:rsidRDefault="00F2264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45" w:rsidRDefault="00F22645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6B98"/>
    <w:multiLevelType w:val="hybridMultilevel"/>
    <w:tmpl w:val="DDA2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2645"/>
    <w:rsid w:val="00452A17"/>
    <w:rsid w:val="00497B01"/>
    <w:rsid w:val="00F2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E18A"/>
  <w15:docId w15:val="{E9F16529-1D0F-4A14-B31F-7DF5E107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39"/>
    <w:rsid w:val="00452A1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0634&amp;date=15.08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6289&amp;date=21.10.202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2145</Words>
  <Characters>12232</Characters>
  <Application>Microsoft Office Word</Application>
  <DocSecurity>0</DocSecurity>
  <Lines>101</Lines>
  <Paragraphs>28</Paragraphs>
  <ScaleCrop>false</ScaleCrop>
  <Company>КонсультантПлюс Версия 4024.00.50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Минсельхозпрода РД от 30.06.2025 N 71
(ред. от 16.09.2025)
"О мерах по реализации постановления Правительства Республики Дагестан от 4 июня 2025 N 179 "Об утверждении Правил предоставления гранта "Агромотиватор" ветеранам и участникам специальной военной операции, связанного с началом осуществления ими предпринимательской деятельности в агропромышленном комплексе"
(вместе с "Положением о региональной конкурсной комиссии")
(Зарегистрировано в Минюсте РД 15.07.2025 N 8187)</dc:title>
  <cp:lastModifiedBy>Пользователь Windows</cp:lastModifiedBy>
  <cp:revision>2</cp:revision>
  <dcterms:created xsi:type="dcterms:W3CDTF">2025-10-21T08:55:00Z</dcterms:created>
  <dcterms:modified xsi:type="dcterms:W3CDTF">2025-10-21T09:40:00Z</dcterms:modified>
</cp:coreProperties>
</file>