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82A8" w14:textId="5F224084" w:rsidR="005A3C0F" w:rsidRPr="009F7AAF" w:rsidRDefault="000F64D8" w:rsidP="000F64D8">
      <w:pPr>
        <w:spacing w:after="0" w:line="247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ПРОЕКТ</w:t>
      </w:r>
    </w:p>
    <w:p w14:paraId="09BF5288" w14:textId="77777777" w:rsidR="000F64D8" w:rsidRPr="009F7AAF" w:rsidRDefault="000F64D8" w:rsidP="000F64D8">
      <w:pPr>
        <w:spacing w:after="0" w:line="247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788335" w14:textId="702267CE" w:rsidR="0032248D" w:rsidRPr="009F7AAF" w:rsidRDefault="0096204F" w:rsidP="000F64D8">
      <w:pPr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AAF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16306A35" w14:textId="0DE2EA55" w:rsidR="00CB5B05" w:rsidRPr="009F7AAF" w:rsidRDefault="001949B2" w:rsidP="001949B2">
      <w:pPr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AAF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предоставления субсидий на стимулирование увеличения производства картофеля и овощей</w:t>
      </w:r>
    </w:p>
    <w:p w14:paraId="29425E1E" w14:textId="77777777" w:rsidR="001949B2" w:rsidRPr="009F7AAF" w:rsidRDefault="001949B2" w:rsidP="000F64D8">
      <w:pPr>
        <w:spacing w:after="0" w:line="247" w:lineRule="auto"/>
        <w:rPr>
          <w:rFonts w:ascii="Times New Roman" w:hAnsi="Times New Roman" w:cs="Times New Roman"/>
          <w:sz w:val="28"/>
          <w:szCs w:val="28"/>
        </w:rPr>
      </w:pPr>
    </w:p>
    <w:p w14:paraId="6938803D" w14:textId="2857C56B" w:rsidR="00CB5B05" w:rsidRPr="009F7AAF" w:rsidRDefault="00CB5B05" w:rsidP="003F4F61">
      <w:pPr>
        <w:spacing w:after="0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В соответствии со статьями 78 и 78.1</w:t>
      </w:r>
      <w:r w:rsidR="00462793" w:rsidRPr="009F7AAF">
        <w:rPr>
          <w:rFonts w:ascii="Times New Roman" w:hAnsi="Times New Roman" w:cs="Times New Roman"/>
          <w:sz w:val="28"/>
          <w:szCs w:val="28"/>
        </w:rPr>
        <w:t xml:space="preserve">, </w:t>
      </w:r>
      <w:r w:rsidR="001E1844" w:rsidRPr="009F7AAF">
        <w:rPr>
          <w:rFonts w:ascii="Times New Roman" w:hAnsi="Times New Roman" w:cs="Times New Roman"/>
          <w:sz w:val="28"/>
          <w:szCs w:val="28"/>
        </w:rPr>
        <w:t>78.5</w:t>
      </w:r>
      <w:r w:rsidRPr="009F7A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постановлений Правительства Российской Федерации</w:t>
      </w:r>
      <w:r w:rsidR="001E1844" w:rsidRPr="009F7AAF">
        <w:rPr>
          <w:rFonts w:ascii="Times New Roman" w:hAnsi="Times New Roman" w:cs="Times New Roman"/>
          <w:sz w:val="28"/>
          <w:szCs w:val="28"/>
        </w:rPr>
        <w:t xml:space="preserve"> </w:t>
      </w:r>
      <w:r w:rsidR="00DA4112" w:rsidRPr="009F7AAF">
        <w:rPr>
          <w:rFonts w:ascii="Times New Roman" w:hAnsi="Times New Roman" w:cs="Times New Roman"/>
          <w:sz w:val="28"/>
          <w:szCs w:val="28"/>
        </w:rPr>
        <w:t>от 14 июля 2012 г.</w:t>
      </w:r>
      <w:r w:rsidR="001E1844" w:rsidRPr="009F7AAF">
        <w:rPr>
          <w:rFonts w:ascii="Times New Roman" w:hAnsi="Times New Roman" w:cs="Times New Roman"/>
          <w:sz w:val="28"/>
          <w:szCs w:val="28"/>
        </w:rPr>
        <w:t xml:space="preserve"> </w:t>
      </w:r>
      <w:r w:rsidRPr="009F7AAF">
        <w:rPr>
          <w:rFonts w:ascii="Times New Roman" w:hAnsi="Times New Roman" w:cs="Times New Roman"/>
          <w:sz w:val="28"/>
          <w:szCs w:val="28"/>
        </w:rPr>
        <w:t>№ 717 «О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201F38" w:rsidRPr="009F7AAF">
        <w:rPr>
          <w:rFonts w:ascii="Times New Roman" w:hAnsi="Times New Roman" w:cs="Times New Roman"/>
          <w:sz w:val="28"/>
          <w:szCs w:val="28"/>
        </w:rPr>
        <w:t>»</w:t>
      </w:r>
      <w:r w:rsidRPr="009F7AAF">
        <w:rPr>
          <w:rFonts w:ascii="Times New Roman" w:hAnsi="Times New Roman" w:cs="Times New Roman"/>
          <w:sz w:val="28"/>
          <w:szCs w:val="28"/>
        </w:rPr>
        <w:t>,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01F38" w:rsidRPr="009F7AAF">
        <w:rPr>
          <w:rFonts w:ascii="Times New Roman" w:hAnsi="Times New Roman" w:cs="Times New Roman"/>
          <w:sz w:val="28"/>
          <w:szCs w:val="28"/>
        </w:rPr>
        <w:t>»,</w:t>
      </w:r>
      <w:r w:rsidR="001B67E3" w:rsidRPr="009F7AAF">
        <w:rPr>
          <w:rFonts w:ascii="Times New Roman" w:hAnsi="Times New Roman" w:cs="Times New Roman"/>
          <w:sz w:val="28"/>
          <w:szCs w:val="28"/>
        </w:rPr>
        <w:t xml:space="preserve"> пункта 2 постановления </w:t>
      </w:r>
      <w:r w:rsidRPr="009F7AAF">
        <w:rPr>
          <w:rFonts w:ascii="Times New Roman" w:hAnsi="Times New Roman" w:cs="Times New Roman"/>
          <w:sz w:val="28"/>
          <w:szCs w:val="28"/>
        </w:rPr>
        <w:t>Правительств</w:t>
      </w:r>
      <w:r w:rsidR="001B67E3" w:rsidRPr="009F7AAF">
        <w:rPr>
          <w:rFonts w:ascii="Times New Roman" w:hAnsi="Times New Roman" w:cs="Times New Roman"/>
          <w:sz w:val="28"/>
          <w:szCs w:val="28"/>
        </w:rPr>
        <w:t>а</w:t>
      </w:r>
      <w:r w:rsidRPr="009F7AAF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EC0E14" w:rsidRPr="009F7AAF">
        <w:rPr>
          <w:rFonts w:ascii="Times New Roman" w:hAnsi="Times New Roman" w:cs="Times New Roman"/>
          <w:sz w:val="28"/>
          <w:szCs w:val="28"/>
        </w:rPr>
        <w:t xml:space="preserve">от 8 октября 2025 г. № 299 «О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№ 23» </w:t>
      </w:r>
      <w:r w:rsidR="001B67E3" w:rsidRPr="009F7AAF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</w:t>
      </w:r>
      <w:r w:rsidRPr="009F7AAF">
        <w:rPr>
          <w:rFonts w:ascii="Times New Roman" w:hAnsi="Times New Roman" w:cs="Times New Roman"/>
          <w:sz w:val="28"/>
          <w:szCs w:val="28"/>
        </w:rPr>
        <w:t>:</w:t>
      </w:r>
    </w:p>
    <w:p w14:paraId="37F01FA5" w14:textId="2C5D2FB2" w:rsidR="00925BDD" w:rsidRPr="009F7AAF" w:rsidRDefault="00925BDD" w:rsidP="00E2759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Утвердить</w:t>
      </w:r>
      <w:r w:rsidR="00E74EDC" w:rsidRPr="009F7AAF">
        <w:rPr>
          <w:rFonts w:ascii="Times New Roman" w:hAnsi="Times New Roman" w:cs="Times New Roman"/>
          <w:sz w:val="28"/>
          <w:szCs w:val="28"/>
        </w:rPr>
        <w:t xml:space="preserve"> </w:t>
      </w:r>
      <w:r w:rsidR="00A96C61" w:rsidRPr="009F7AAF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9F7AAF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74EDC" w:rsidRPr="009F7AAF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6A3F13" w:rsidRPr="009F7AAF">
        <w:rPr>
          <w:rFonts w:ascii="Times New Roman" w:hAnsi="Times New Roman" w:cs="Times New Roman"/>
          <w:sz w:val="28"/>
          <w:szCs w:val="28"/>
        </w:rPr>
        <w:t>на стимулирование увеличения производства картофеля и овощей</w:t>
      </w:r>
      <w:r w:rsidR="00B44946" w:rsidRPr="009F7AAF">
        <w:rPr>
          <w:rFonts w:ascii="Times New Roman" w:hAnsi="Times New Roman" w:cs="Times New Roman"/>
          <w:sz w:val="28"/>
          <w:szCs w:val="28"/>
        </w:rPr>
        <w:t>.</w:t>
      </w:r>
    </w:p>
    <w:p w14:paraId="62DDB481" w14:textId="21151B68" w:rsidR="00855454" w:rsidRPr="009F7AAF" w:rsidRDefault="00855454" w:rsidP="00E2759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50DB3CBB" w14:textId="77777777" w:rsidR="00A36BF9" w:rsidRPr="009F7AAF" w:rsidRDefault="007F21FD" w:rsidP="00A36BF9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 в разделе «Документы».</w:t>
      </w:r>
    </w:p>
    <w:p w14:paraId="491E9299" w14:textId="77777777" w:rsidR="00A36BF9" w:rsidRPr="009F7AAF" w:rsidRDefault="00A36BF9" w:rsidP="00A36BF9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2026 года.</w:t>
      </w:r>
    </w:p>
    <w:p w14:paraId="359C85BB" w14:textId="1135698A" w:rsidR="00B90329" w:rsidRPr="009F7AAF" w:rsidRDefault="007F21FD" w:rsidP="00A36BF9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AD1A95" w:rsidRPr="009F7AAF">
        <w:rPr>
          <w:rFonts w:ascii="Times New Roman" w:hAnsi="Times New Roman" w:cs="Times New Roman"/>
          <w:sz w:val="28"/>
          <w:szCs w:val="28"/>
        </w:rPr>
        <w:t xml:space="preserve">курирующего </w:t>
      </w:r>
      <w:r w:rsidRPr="009F7AAF">
        <w:rPr>
          <w:rFonts w:ascii="Times New Roman" w:hAnsi="Times New Roman" w:cs="Times New Roman"/>
          <w:sz w:val="28"/>
          <w:szCs w:val="28"/>
        </w:rPr>
        <w:t>заместителя министра сельского хозяйства и продовольствия Республики Дагестан в соответствии</w:t>
      </w:r>
      <w:r w:rsidR="00B90329" w:rsidRPr="009F7AAF">
        <w:rPr>
          <w:rFonts w:ascii="Times New Roman" w:hAnsi="Times New Roman" w:cs="Times New Roman"/>
          <w:sz w:val="28"/>
          <w:szCs w:val="28"/>
        </w:rPr>
        <w:t xml:space="preserve"> </w:t>
      </w:r>
      <w:r w:rsidR="00B90329" w:rsidRPr="009F7AA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0329" w:rsidRPr="009F7AAF">
        <w:rPr>
          <w:rFonts w:ascii="Times New Roman" w:hAnsi="Times New Roman" w:cs="Times New Roman"/>
          <w:sz w:val="28"/>
          <w:szCs w:val="28"/>
        </w:rPr>
        <w:t xml:space="preserve"> распределением должностных обязанностей</w:t>
      </w:r>
      <w:r w:rsidRPr="009F7AAF">
        <w:rPr>
          <w:rFonts w:ascii="Times New Roman" w:hAnsi="Times New Roman" w:cs="Times New Roman"/>
          <w:sz w:val="28"/>
          <w:szCs w:val="28"/>
        </w:rPr>
        <w:t>.</w:t>
      </w:r>
    </w:p>
    <w:p w14:paraId="231BB9F8" w14:textId="77777777" w:rsidR="00AD1A95" w:rsidRPr="009F7AAF" w:rsidRDefault="00AD1A95" w:rsidP="00AD1A95">
      <w:pPr>
        <w:pStyle w:val="a3"/>
        <w:spacing w:after="0" w:line="247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DAD86C8" w14:textId="25187B1A" w:rsidR="00B90329" w:rsidRPr="009F7AAF" w:rsidRDefault="00B90329" w:rsidP="000F64D8">
      <w:pPr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7631F" w14:textId="17825111" w:rsidR="00B90329" w:rsidRPr="009F7AAF" w:rsidRDefault="00B803C4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AAF">
        <w:rPr>
          <w:rFonts w:ascii="Times New Roman" w:hAnsi="Times New Roman" w:cs="Times New Roman"/>
          <w:b/>
          <w:bCs/>
          <w:sz w:val="28"/>
          <w:szCs w:val="28"/>
        </w:rPr>
        <w:t xml:space="preserve">   Министр</w:t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9F7AAF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B90329" w:rsidRPr="009F7A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F7AAF">
        <w:rPr>
          <w:rFonts w:ascii="Times New Roman" w:hAnsi="Times New Roman" w:cs="Times New Roman"/>
          <w:b/>
          <w:bCs/>
          <w:sz w:val="28"/>
          <w:szCs w:val="28"/>
        </w:rPr>
        <w:t>Рамазанов</w:t>
      </w:r>
    </w:p>
    <w:p w14:paraId="7B668E16" w14:textId="77777777" w:rsidR="008F31FA" w:rsidRPr="009F7AAF" w:rsidRDefault="008F31FA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2DC4B" w14:textId="3EA73A57" w:rsidR="00CE2566" w:rsidRPr="009F7AAF" w:rsidRDefault="00CE2566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5EC62" w14:textId="7AABD617" w:rsidR="00AB08AF" w:rsidRPr="009F7AAF" w:rsidRDefault="00AB08AF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11A15" w14:textId="3592567F" w:rsidR="00FF167C" w:rsidRPr="009F7AAF" w:rsidRDefault="00FF167C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D08D3" w14:textId="77777777" w:rsidR="00FF167C" w:rsidRPr="009F7AAF" w:rsidRDefault="00FF167C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FD8E9" w14:textId="38050668" w:rsidR="00AB08AF" w:rsidRPr="009F7AAF" w:rsidRDefault="00AB08AF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397A1" w14:textId="77777777" w:rsidR="000107C0" w:rsidRPr="009F7AAF" w:rsidRDefault="000107C0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7FC28" w14:textId="7D785AE9" w:rsidR="008F31FA" w:rsidRPr="009F7AAF" w:rsidRDefault="00035A3C" w:rsidP="002A63EF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F7AAF">
        <w:rPr>
          <w:rFonts w:ascii="Times New Roman" w:hAnsi="Times New Roman" w:cs="Times New Roman"/>
          <w:b w:val="0"/>
          <w:sz w:val="24"/>
          <w:szCs w:val="24"/>
        </w:rPr>
        <w:t>Утверждены приказом</w:t>
      </w:r>
      <w:r w:rsidR="008F31FA" w:rsidRPr="009F7A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FE345C9" w14:textId="77777777" w:rsidR="00035A3C" w:rsidRPr="009F7AAF" w:rsidRDefault="008F31FA" w:rsidP="000F64D8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F7AAF">
        <w:rPr>
          <w:rFonts w:ascii="Times New Roman" w:hAnsi="Times New Roman" w:cs="Times New Roman"/>
          <w:b w:val="0"/>
          <w:sz w:val="24"/>
          <w:szCs w:val="24"/>
        </w:rPr>
        <w:t xml:space="preserve">Министерства сельского </w:t>
      </w:r>
    </w:p>
    <w:p w14:paraId="20A43EEB" w14:textId="47E53B23" w:rsidR="00035A3C" w:rsidRPr="009F7AAF" w:rsidRDefault="008F31FA" w:rsidP="00035A3C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F7AAF">
        <w:rPr>
          <w:rFonts w:ascii="Times New Roman" w:hAnsi="Times New Roman" w:cs="Times New Roman"/>
          <w:b w:val="0"/>
          <w:sz w:val="24"/>
          <w:szCs w:val="24"/>
        </w:rPr>
        <w:t xml:space="preserve">хозяйства и продовольствия </w:t>
      </w:r>
    </w:p>
    <w:p w14:paraId="0E6A9CB2" w14:textId="0D448566" w:rsidR="008F31FA" w:rsidRPr="009F7AAF" w:rsidRDefault="008F31FA" w:rsidP="000F64D8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F7AAF">
        <w:rPr>
          <w:rFonts w:ascii="Times New Roman" w:hAnsi="Times New Roman" w:cs="Times New Roman"/>
          <w:b w:val="0"/>
          <w:sz w:val="24"/>
          <w:szCs w:val="24"/>
        </w:rPr>
        <w:t>Республики Дагестан</w:t>
      </w:r>
    </w:p>
    <w:p w14:paraId="57553037" w14:textId="7F032DE7" w:rsidR="002A63EF" w:rsidRPr="009F7AAF" w:rsidRDefault="002A63EF" w:rsidP="002A63EF">
      <w:pPr>
        <w:widowControl w:val="0"/>
        <w:tabs>
          <w:tab w:val="center" w:pos="5032"/>
          <w:tab w:val="right" w:pos="935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0107C0" w:rsidRPr="009F7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B08AF" w:rsidRPr="009F7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A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07C0" w:rsidRPr="009F7AAF">
        <w:rPr>
          <w:rFonts w:ascii="Times New Roman" w:eastAsia="Times New Roman" w:hAnsi="Times New Roman" w:cs="Times New Roman"/>
          <w:sz w:val="24"/>
          <w:szCs w:val="24"/>
          <w:lang w:eastAsia="ru-RU"/>
        </w:rPr>
        <w:t>т _________   2025</w:t>
      </w:r>
      <w:r w:rsidRPr="009F7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107C0" w:rsidRPr="009F7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AA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8BE4B23" w14:textId="77777777" w:rsidR="002A63EF" w:rsidRPr="009F7AAF" w:rsidRDefault="002A63EF" w:rsidP="000F64D8">
      <w:pPr>
        <w:pStyle w:val="ConsPlusTitle"/>
        <w:spacing w:line="247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0A9C9B" w14:textId="77777777" w:rsidR="008F31FA" w:rsidRPr="009F7AAF" w:rsidRDefault="008F31FA" w:rsidP="000F64D8">
      <w:pPr>
        <w:pStyle w:val="ConsPlusTitle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FDA4B" w14:textId="34466A21" w:rsidR="000F64D8" w:rsidRPr="009F7AAF" w:rsidRDefault="008F31FA" w:rsidP="000F64D8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Правила</w:t>
      </w:r>
    </w:p>
    <w:p w14:paraId="2169FB17" w14:textId="77777777" w:rsidR="00BF3B4E" w:rsidRPr="009F7AAF" w:rsidRDefault="008F31FA" w:rsidP="000F64D8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0F64D8" w:rsidRPr="009F7AAF">
        <w:rPr>
          <w:rFonts w:ascii="Times New Roman" w:hAnsi="Times New Roman" w:cs="Times New Roman"/>
          <w:sz w:val="28"/>
          <w:szCs w:val="28"/>
        </w:rPr>
        <w:t xml:space="preserve"> </w:t>
      </w:r>
      <w:r w:rsidRPr="009F7AAF">
        <w:rPr>
          <w:rFonts w:ascii="Times New Roman" w:hAnsi="Times New Roman" w:cs="Times New Roman"/>
          <w:sz w:val="28"/>
          <w:szCs w:val="28"/>
        </w:rPr>
        <w:t xml:space="preserve">на </w:t>
      </w:r>
      <w:r w:rsidR="001949B2" w:rsidRPr="009F7AAF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</w:p>
    <w:p w14:paraId="1D69E928" w14:textId="79D2641D" w:rsidR="008F31FA" w:rsidRPr="009F7AAF" w:rsidRDefault="001949B2" w:rsidP="000F64D8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увеличения производства</w:t>
      </w:r>
      <w:r w:rsidR="00BF3B4E" w:rsidRPr="009F7AAF">
        <w:rPr>
          <w:rFonts w:ascii="Times New Roman" w:hAnsi="Times New Roman" w:cs="Times New Roman"/>
          <w:sz w:val="28"/>
          <w:szCs w:val="28"/>
        </w:rPr>
        <w:t xml:space="preserve"> </w:t>
      </w:r>
      <w:r w:rsidRPr="009F7AAF">
        <w:rPr>
          <w:rFonts w:ascii="Times New Roman" w:hAnsi="Times New Roman" w:cs="Times New Roman"/>
          <w:sz w:val="28"/>
          <w:szCs w:val="28"/>
        </w:rPr>
        <w:t>картофеля и овощей</w:t>
      </w:r>
    </w:p>
    <w:p w14:paraId="6D13427A" w14:textId="77777777" w:rsidR="008F31FA" w:rsidRPr="009F7AAF" w:rsidRDefault="008F31FA" w:rsidP="000F64D8">
      <w:pPr>
        <w:pStyle w:val="ConsPlusNormal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0D3E3" w14:textId="77777777" w:rsidR="008F31FA" w:rsidRPr="009F7AAF" w:rsidRDefault="008F31FA" w:rsidP="000F64D8">
      <w:pPr>
        <w:pStyle w:val="ConsPlusTitle"/>
        <w:spacing w:line="247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22D6EE7" w14:textId="77777777" w:rsidR="008F31FA" w:rsidRPr="009F7AAF" w:rsidRDefault="008F31FA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548686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Правила определяют цели, условия и порядок предоставления субсидий на возмещение части затрат на стимулирование увеличения производства картофеля и овощей (далее также - субсидия).</w:t>
      </w:r>
    </w:p>
    <w:p w14:paraId="255FAD57" w14:textId="7EE56E82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5"/>
      <w:bookmarkEnd w:id="0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Субсидии предоставляются в </w:t>
      </w:r>
      <w:r w:rsidR="000514C9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="0023679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мероприятий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программы Республики Дагестан </w:t>
      </w:r>
      <w:r w:rsidR="001C54B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1C54B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Правительства Республики Дагестан от 13 декабря 2013 г.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673, </w:t>
      </w:r>
      <w:r w:rsidR="0041411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части затрат (без учета налога на добавленную стоимость) на </w:t>
      </w:r>
      <w:r w:rsidR="008D72C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стимулирование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D72C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величения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картофеля и овощей.</w:t>
      </w:r>
    </w:p>
    <w:p w14:paraId="6289AA63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026F71E1" w14:textId="24D32515" w:rsidR="001949B2" w:rsidRPr="009F7AAF" w:rsidRDefault="007137CC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8"/>
      <w:bookmarkStart w:id="2" w:name="P55"/>
      <w:bookmarkEnd w:id="1"/>
      <w:bookmarkEnd w:id="2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сельского хозяйства и продовольствия Республики Дагестан (далее - Министерство)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 w14:paraId="08706DBA" w14:textId="526EB31B" w:rsidR="001949B2" w:rsidRPr="009F7AAF" w:rsidRDefault="007137CC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пункте 2 настоящих Правил.</w:t>
      </w:r>
    </w:p>
    <w:p w14:paraId="5C2E39C2" w14:textId="180DD43F" w:rsidR="001949B2" w:rsidRPr="009F7AAF" w:rsidRDefault="007137CC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Способом предоставления субсидии является возмещение части затрат, понесенных участниками отбора в отчетном и (или) текущем финансовом году.</w:t>
      </w:r>
    </w:p>
    <w:p w14:paraId="3D55CC93" w14:textId="5F9E6D0B" w:rsidR="001949B2" w:rsidRPr="009F7AAF" w:rsidRDefault="00C17E90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 w:rsidR="002F544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2F544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единый портал) (в разделе </w:t>
      </w:r>
      <w:r w:rsidR="002F544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Бюджет&gt; Закон о бюджете</w:t>
      </w:r>
      <w:r w:rsidR="002F544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) в порядке, установленном Министерством финансов Российской Федерации.</w:t>
      </w:r>
    </w:p>
    <w:p w14:paraId="1F95E844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FC2968" w14:textId="77777777" w:rsidR="001949B2" w:rsidRPr="009F7AAF" w:rsidRDefault="001949B2" w:rsidP="00DC78F7">
      <w:pPr>
        <w:pStyle w:val="ConsPlusTitle"/>
        <w:spacing w:line="247" w:lineRule="auto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II. Условия и порядок предоставления субсидий</w:t>
      </w:r>
    </w:p>
    <w:p w14:paraId="68CD572A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95E50A" w14:textId="70BDBF95" w:rsidR="001949B2" w:rsidRPr="009F7AAF" w:rsidRDefault="005601FD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6"/>
      <w:bookmarkEnd w:id="3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Получатель субсидии (участник отбора) должен соответствовать следующим требованиям:</w:t>
      </w:r>
    </w:p>
    <w:p w14:paraId="19807100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7"/>
      <w:bookmarkEnd w:id="4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а) по состоянию на дату не ранее чем за 30 календарных дней до даты подачи заявки на участие в отборе, рассмотрения заявки и заключения соглашения о предоставлении субсидии:</w:t>
      </w:r>
    </w:p>
    <w:p w14:paraId="79BEF80D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E3EF319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000E0F8" w14:textId="41F7EF34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CC37098" w14:textId="28076AA9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пункте 2 настоящих Правил;</w:t>
      </w:r>
    </w:p>
    <w:p w14:paraId="70C363A3" w14:textId="430278F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="002F544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деятельностью лиц, находящихся под иностранным влиянием</w:t>
      </w:r>
      <w:r w:rsidR="002F544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D25E20" w14:textId="7EA58486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бюджетной системы Российской Федерации;</w:t>
      </w:r>
    </w:p>
    <w:p w14:paraId="2B71B97C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013F8861" w14:textId="77777777" w:rsidR="00E341B4" w:rsidRPr="009F7AAF" w:rsidRDefault="00E341B4" w:rsidP="00E34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3429E28D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услуг;</w:t>
      </w:r>
    </w:p>
    <w:p w14:paraId="45E4FC43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8"/>
      <w:bookmarkEnd w:id="5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б) осуществление производственной деятельности и постановка на налоговый учет на территории Республики Дагестан;</w:t>
      </w:r>
    </w:p>
    <w:p w14:paraId="7CAE634A" w14:textId="34E45966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1479</w:t>
      </w:r>
      <w:r w:rsidR="005371BF" w:rsidRPr="009F7AAF">
        <w:rPr>
          <w:rFonts w:ascii="Times New Roman" w:hAnsi="Times New Roman" w:cs="Times New Roman"/>
          <w:sz w:val="28"/>
          <w:szCs w:val="28"/>
        </w:rPr>
        <w:t>«Об утверждении Правил противопожарного режима в Российской Федерации»;</w:t>
      </w:r>
    </w:p>
    <w:p w14:paraId="4923FCA0" w14:textId="6E66B794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 направлению, указанному в </w:t>
      </w:r>
      <w:proofErr w:type="spellStart"/>
      <w:r w:rsidR="008954AB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8954AB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«а</w:t>
      </w:r>
      <w:r w:rsidR="002E3C6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 п. 33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Правил:</w:t>
      </w:r>
    </w:p>
    <w:p w14:paraId="71206294" w14:textId="77777777" w:rsidR="000925F4" w:rsidRPr="009F7AAF" w:rsidRDefault="000925F4" w:rsidP="002F5444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на посев при проведении агротехнологических работ получателями средств использовались семена сельскохозяйственных растений:</w:t>
      </w:r>
    </w:p>
    <w:p w14:paraId="26EDDCF9" w14:textId="0272ADD2" w:rsidR="002F5444" w:rsidRPr="009F7AAF" w:rsidRDefault="002F5444" w:rsidP="002F5444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</w:t>
      </w:r>
      <w:r w:rsidR="000925F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 семеноводстве</w:t>
      </w:r>
      <w:r w:rsidR="000925F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определения в соответствии с частью 3 статьи 13 указанного Федерального закона показателей сортовых и посевных (посадочных) качеств (в случае если роды и виды сельскохозяйственных растений содержатся в перечне родов и видов сельскохозяйственных растений, производство и выращивание которых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 декабря 2022 г. </w:t>
      </w:r>
      <w:r w:rsidR="000925F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3835-р (далее - перечень видов сельскохозяйственных растений);</w:t>
      </w:r>
    </w:p>
    <w:p w14:paraId="758C70A4" w14:textId="4651FDBD" w:rsidR="002F5444" w:rsidRPr="009F7AAF" w:rsidRDefault="002F5444" w:rsidP="002F5444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сортовых и посевных (посадочных) качеств которых соответствуют межгосударственному стандарту ГОСТ 32592-2013 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Семена овощных, бахчевых культур, кормовых корнеплодов и кормовой капусты. Сортовые и посевные качества. Общие технические условия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(принят 27 декабря 2013 г. и введен в действие с 1 июля 2015 г.), межгосударственному стандарту ГОСТ 30106-94 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Чеснок семенной. Сортовые и посевные качества. Общие технические условия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(принят 21 октября 1994 г. и введен в действие с 1 января 1996 г.), межгосударственному стандарту ГОСТ 32917-2014 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Семена овощных культур и кормовой свеклы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дражированные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Посевные качества. Общие технические условия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(принят 14 ноября 2014 г. и введен в действие с 1 января 2016 г.), межгосударственному стандарту ГОСТ 30088-93 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Лук-севок и лук-выборок. Посевные качества. Общие технические условия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(принят 15 апреля 1994 г. и введен в действие с 1 января 1995 г.) 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роды и виды сельскохозяйственных растений не входят в перечень видов сельскохозяйственных растений;</w:t>
      </w:r>
    </w:p>
    <w:p w14:paraId="73E3395C" w14:textId="56E8552D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включен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1C8690" w14:textId="097B67B6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по направлению, указанному в абзаце третьем </w:t>
      </w:r>
      <w:proofErr w:type="spellStart"/>
      <w:r w:rsidR="002E3C6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2E3C6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«б», п. 33</w:t>
      </w:r>
      <w:r w:rsidR="00736E2B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- </w:t>
      </w:r>
      <w:r w:rsidR="006D25C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</w:t>
      </w:r>
      <w:r w:rsidR="00B6323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получателем средств в уполномоченный орган документов, подтверждающих наличие и использование системы электрического </w:t>
      </w:r>
      <w:proofErr w:type="spellStart"/>
      <w:r w:rsidR="00B6323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="00B6323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соответствующей требованиям к мощности </w:t>
      </w:r>
      <w:proofErr w:type="spellStart"/>
      <w:r w:rsidR="00B6323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="00B6323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урожайности овощей с 1 гектара производственной площади, определенным Министерством сельского хозяйства Российской Федерации, на всей площади, с которой собран урожай овощей защищенного грунта собственного производства, произведенных с применением технологии </w:t>
      </w:r>
      <w:proofErr w:type="spellStart"/>
      <w:r w:rsidR="00B6323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="00B6323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63442A" w14:textId="09E68035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по направлению, указанному в абзаце четвертом </w:t>
      </w:r>
      <w:proofErr w:type="spellStart"/>
      <w:r w:rsidR="002E3C6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2E3C6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«б», п. 33</w:t>
      </w:r>
      <w:r w:rsidR="00736E2B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Правил:</w:t>
      </w:r>
    </w:p>
    <w:p w14:paraId="5F3AD0DA" w14:textId="0586C88A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удобрений, используемых при производстве картофеля и овощей открытого грунта, в объеме, установленном приказом Министерства;</w:t>
      </w:r>
    </w:p>
    <w:p w14:paraId="11B25B98" w14:textId="77777777" w:rsidR="00BE4B1E" w:rsidRPr="009F7AAF" w:rsidRDefault="00BE4B1E" w:rsidP="00BE4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(отводу) воды и (или)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</w:t>
      </w: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воды в размере, превышающем 50 тыс. рублей;</w:t>
      </w:r>
    </w:p>
    <w:p w14:paraId="5BAF65E6" w14:textId="19DFBBAB" w:rsidR="00B6323A" w:rsidRPr="009F7AAF" w:rsidRDefault="00B6323A" w:rsidP="00B6323A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в государственном реестре земель сельскохозяйственного назначения сведений о земельном участке, на котором осуществляется или планируется осуществлять сельскохозяйственное производство продукции растениеводства, на поддержку которого направлены средства, предусмотренных пунктами 1, 2, 5, 14, 17, 18 и 20 приложения </w:t>
      </w:r>
      <w:r w:rsidR="009A50F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</w:t>
      </w:r>
      <w:r w:rsidR="00B52F7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 </w:t>
      </w:r>
      <w:r w:rsidR="00B52F7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ведения государственного реестра земель сельскохозяйственного назначения</w:t>
      </w:r>
      <w:r w:rsidR="00B52F7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E51DBD" w14:textId="77777777" w:rsidR="00B6323A" w:rsidRPr="009F7AAF" w:rsidRDefault="00B6323A" w:rsidP="00B6323A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семян и посадочного материала сельскохозяйственных растений:</w:t>
      </w:r>
    </w:p>
    <w:p w14:paraId="5AB2DF28" w14:textId="2CF7EA58" w:rsidR="00B6323A" w:rsidRPr="009F7AAF" w:rsidRDefault="00B6323A" w:rsidP="00B6323A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</w:t>
      </w:r>
      <w:r w:rsidR="00B52F7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 семеноводстве</w:t>
      </w:r>
      <w:r w:rsidR="00B52F7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определения в соответствии с частью 3 статьи 13 указанного Федерального закона показателей сортовых и посевных (посадочных) качеств (в случае если роды и виды сельскохозяйственных растений содержатся в перечне видов сельскохозяйственных растений);</w:t>
      </w:r>
    </w:p>
    <w:p w14:paraId="69FB61BA" w14:textId="172EDB91" w:rsidR="00B6323A" w:rsidRPr="009F7AAF" w:rsidRDefault="00B6323A" w:rsidP="00B6323A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сортовых и посевных (посадочных) качеств которых соответствуют межгосударственному стандарту ГОСТ 32592-2013 "Семена овощных, бахчевых культур, кормовых корнеплодов и кормовой капусты. Сортовые и посевные качества. Общие технические условия" (принят 27 декабря 2013 г. и введен в действие с 1 июля 2015 г.), межгосударственному стандарту ГОСТ 30106-94 "Чеснок семенной. Сортовые и посевные качества. Общие технические условия" (принят 21 октября 1994 г. и введен в действие с 1 января 1996 г.), межгосударственному стандарту ГОСТ 32917-2014 "Семена овощных культур и кормовой свеклы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дражированные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Посевные качества. Общие технические условия" (принят 14 ноября 2014 г. и введен в действие с 1 января 2016 г.), межгосударственному стандарту ГОСТ 30088-93 "Лук-севок и лук-выборок. Посевные качества. Общие технические условия" (принят 15 апреля 1994 г. и введен в действие с 1 января 1995 г.) </w:t>
      </w:r>
      <w:r w:rsidR="00084A4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роды и виды сельскохозяйственных растений не входят в перечень видов</w:t>
      </w:r>
      <w:r w:rsidR="00204009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сельскохозяйственных растений).</w:t>
      </w:r>
    </w:p>
    <w:p w14:paraId="7898F754" w14:textId="5A546EE4" w:rsidR="001949B2" w:rsidRPr="009F7AAF" w:rsidRDefault="005601FD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пунктах </w:t>
      </w:r>
      <w:r w:rsidR="0039142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</w:t>
      </w:r>
      <w:r w:rsidR="0039142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</w:t>
      </w:r>
      <w:r w:rsidR="004D37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4D37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система </w:t>
      </w:r>
      <w:r w:rsidR="004D37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4D37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документов, полноты содержащихся в них сведений посредством изучения информации, размещенной в форме открытых данных на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официальных сайтах уполномоченных органов исполнительной власти в информационно-телекоммуникационной сети </w:t>
      </w:r>
      <w:r w:rsidR="004D37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D37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направления запросов в уполномоченные органы исполнительной власти, а также используя формы проверки, не противоречащие законодательству Российской Федерации.</w:t>
      </w:r>
    </w:p>
    <w:p w14:paraId="26273D49" w14:textId="55572365" w:rsidR="001949B2" w:rsidRPr="009F7AAF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92"/>
      <w:bookmarkEnd w:id="6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подтверждения соответствия участника отбора требованиям и категории, предусмотренным пунктами </w:t>
      </w:r>
      <w:r w:rsidR="00391D3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</w:t>
      </w:r>
      <w:r w:rsidR="00AE66E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участником отбора в сроки, указанные в объявлении о проведении отбора, представляется заявка (в электронной форме в системе </w:t>
      </w:r>
      <w:r w:rsidR="004D37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4D37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), формируемая участником отбора согласно пункту 3</w:t>
      </w:r>
      <w:r w:rsidR="00391D3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 и содержащая сведения, установленные пунктом 3</w:t>
      </w:r>
      <w:r w:rsidR="00391D3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с приложением электронных </w:t>
      </w:r>
      <w:r w:rsidR="00AE66E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образов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4A66EA4B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693711BD" w14:textId="41EA59C2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94"/>
      <w:bookmarkEnd w:id="7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б) справка-расчет причитающейся суммы субсидии по форме, утвержд</w:t>
      </w:r>
      <w:r w:rsidR="00AA638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ённой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Министерства;</w:t>
      </w:r>
    </w:p>
    <w:p w14:paraId="00B07F58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95"/>
      <w:bookmarkEnd w:id="8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ЕГРЮЛ/ЕГРИП), справка о постановке на учет в качестве плательщика налога на профессиональный доход для физических лиц, выданная на дату не ранее чем за 30 календарных дней до дня подачи заявки;</w:t>
      </w:r>
    </w:p>
    <w:p w14:paraId="0E11F3DE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96"/>
      <w:bookmarkEnd w:id="9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14:paraId="61C53528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права);</w:t>
      </w:r>
    </w:p>
    <w:p w14:paraId="65953CFF" w14:textId="76469E5D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(за исключением граждан, ведущих личное подсобное хозяйство и применяющих специальный налоговый режим </w:t>
      </w:r>
      <w:r w:rsidR="00A075E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</w:t>
      </w:r>
      <w:r w:rsidR="00A075E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). Для юридических лиц - формы 6-АПК, 9-АПК и 16-АПК, для крестьянских (фермерских) хозяйств и индивидуальных предпринимателей - формы 1-КФХ и 1-ИП соответственно;</w:t>
      </w:r>
    </w:p>
    <w:p w14:paraId="2951F5BA" w14:textId="7411CE85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99"/>
      <w:bookmarkEnd w:id="10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правоустанавливающие документы на земельный участок из категории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земель сельскохозяйственного назначения, подтверждающие право собственности, или право пожизненного наследуемого владения, или право постоянного (бессрочного)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 (далее - ЕГРН), содержащая сведения о правах участника отбора на земельный участок из земель сельскохозяйственного назначения, выданная не ранее чем за 30 календар</w:t>
      </w:r>
      <w:r w:rsidR="00C45B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ных дней до даты подачи заявки.</w:t>
      </w:r>
    </w:p>
    <w:p w14:paraId="6A2CAF89" w14:textId="6B02AB50" w:rsidR="00AF5CAC" w:rsidRPr="009F7AAF" w:rsidRDefault="00AF5CAC" w:rsidP="00AF5C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непредставления указанных документов по собственной </w:t>
      </w:r>
      <w:proofErr w:type="gramStart"/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инициативе,  участник</w:t>
      </w:r>
      <w:proofErr w:type="gramEnd"/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 представляет их реквизиты для дальнейшего формирования межведомственного запроса Министерством.</w:t>
      </w:r>
    </w:p>
    <w:p w14:paraId="5F98BD6B" w14:textId="62053FBB" w:rsidR="001949B2" w:rsidRPr="009F7AAF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По направлению, указанному в </w:t>
      </w:r>
      <w:proofErr w:type="spellStart"/>
      <w:r w:rsidR="00257DB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257DB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«а</w:t>
      </w:r>
      <w:r w:rsidR="002C684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 п. 33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участник отбора дополнительно представляет электронные </w:t>
      </w:r>
      <w:r w:rsidR="001C2CF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01A7A437" w14:textId="431846E1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05"/>
      <w:bookmarkEnd w:id="11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размере посевных площадей, занятых картофелем и овощами открытого грунта под урожай текущего финансового года,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14:paraId="17538C81" w14:textId="1293D179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анализа семян, удостоверяющего соответствие качества семян требованиям, и (или) удостоверение о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кондиционности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семян, и (или) протоколы испытаний, выданные уполномоченным органом по сертификации в системе добровольной сертификации 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Россельхозцентр</w:t>
      </w:r>
      <w:proofErr w:type="spellEnd"/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имеющим свидетельство, удостоверяющее полномочия испытательной лаборатории на право проведения работ по испытанию объектов в системе добровольной сертификации 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Россельхозцентр</w:t>
      </w:r>
      <w:proofErr w:type="spellEnd"/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уполномоченный орган в области сертификации семян), сорта или гибриды которых включены в Государственный реестр селекционных достижений;</w:t>
      </w:r>
    </w:p>
    <w:p w14:paraId="7B41DF04" w14:textId="6F72938E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07"/>
      <w:bookmarkEnd w:id="12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фактически понесенные затраты на производство сельскохозяйственных культур в текущем финансовом году по направлениям затрат, указанным в </w:t>
      </w:r>
      <w:r w:rsidR="004931EB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пункте 16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 (договоры поставки, выполнения работ, оказания услуг, товарные накладные и платежные документы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закупочные акты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2915A3F6" w14:textId="46B7603A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4-СХ 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итогах сева под урожай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3E3FEE35" w14:textId="7F2D396B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1-фермер 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итогах сева под урожай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35A238ED" w14:textId="16A005D2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10"/>
      <w:bookmarkEnd w:id="13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включение участника отбора в единый реестр субъектов малого и среднего предпринимательства в соответствии с Федеральным законом 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354AA2" w14:textId="1B4B151F" w:rsidR="001949B2" w:rsidRPr="009F7AAF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По направлению, указанному в абзаце втором </w:t>
      </w:r>
      <w:proofErr w:type="spellStart"/>
      <w:r w:rsidR="00257DB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257DB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«б</w:t>
      </w:r>
      <w:r w:rsidR="009D29D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D29D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2C684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Правил, участник отбора дополнительно представляет электронные </w:t>
      </w:r>
      <w:r w:rsidR="00F253C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047D1AF9" w14:textId="5AF93104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13"/>
      <w:bookmarkEnd w:id="14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посевных площадях, расположенных на территории Республики Дагестан, засеянных элитными семенами картофеля и (или) овощных культур, включая гибриды овощных культур, в текущем финансовом году и (или) отчетном финансовом году,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14:paraId="4E806812" w14:textId="5E74437E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114"/>
      <w:bookmarkEnd w:id="15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фактически произведенные участником отбора затраты, </w:t>
      </w:r>
      <w:r w:rsidR="00905C5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по направлениям затрат, указанным в пункте</w:t>
      </w:r>
      <w:r w:rsidR="003A627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905C5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в отчетном и (или) текущем финансовом году на приобретение элитных семян и (или) семян, произведенных в рамках федеральной научно-технической программы (договоры купли-продажи, счет-оферта, товарные накладные, универсальные передаточные документы, акты приема-передачи, расписки в получении денежных средств (в случае заключения договоров с физическими лицами), платежные документы и иные документы, подтверждающие факт оплаты 100 процентов стоимости приобретения элитных семян и (или) семян, произведенных в рамках федеральной научно-технической программы, не субсидируемые по другим направлениям государственной поддержки;</w:t>
      </w:r>
    </w:p>
    <w:p w14:paraId="2F255B6C" w14:textId="36A8C350" w:rsidR="001949B2" w:rsidRPr="009F7AAF" w:rsidRDefault="00251618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3504B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 семян,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удостоверяющие посевные качества элитных семян картофеля и (или) овощных культур, включая гибриды овощных культур, сорта которых включены в Государственный реестр селекционных достижений, и подтверждающие их соответствие требованиям государственных и отраслевых стандартов);</w:t>
      </w:r>
    </w:p>
    <w:p w14:paraId="473112C1" w14:textId="60FAF95B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акт расхода семян и посадочного материала, составленный по форме СП-13, утвержденной Федеральной службой государственной статистики.</w:t>
      </w:r>
    </w:p>
    <w:p w14:paraId="39CC1C8E" w14:textId="1104D511" w:rsidR="001949B2" w:rsidRPr="009F7AAF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По направлению, указанному </w:t>
      </w:r>
      <w:r w:rsidR="00001AB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третьем </w:t>
      </w:r>
      <w:proofErr w:type="spellStart"/>
      <w:r w:rsidR="00001AB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001AB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«б», п. 33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участник отбора дополнительно представляет электронные </w:t>
      </w:r>
      <w:r w:rsidR="00F253C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66704D93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проектной документации, прошедшей экспертизу, подтверждающая наличие установленной на предприятии системы ассимиляции и ее мощности, предоставляющей возможность установления норматива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данной световой зоны;</w:t>
      </w:r>
    </w:p>
    <w:p w14:paraId="7D5CE002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справка об использовании ассимиляционной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досветки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0AA43C" w14:textId="12AE46F2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121"/>
      <w:bookmarkEnd w:id="16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по валовому сбору, производственным площадям и урожайности овощей защищенного грунта по форме, утвержденной приказом Министерства;</w:t>
      </w:r>
    </w:p>
    <w:p w14:paraId="064B8737" w14:textId="43D00D45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29-СХ 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25161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1A8EEE5F" w14:textId="7A0A40F1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2-фермер </w:t>
      </w:r>
      <w:r w:rsidR="00A15E5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A15E5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финансовый год с отметкой Территориального органа Федеральной службы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статистики по Республике Дагестан о ее принятии;</w:t>
      </w:r>
    </w:p>
    <w:p w14:paraId="785B7E7C" w14:textId="0909355F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124"/>
      <w:bookmarkEnd w:id="17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(договоры поставки, оказания услуг, акты приемки и платежные документы), подтверждающие фактически произведенные участником отбора в отчетном финансовом году затраты на приобретение и (или) производство электроэнергии, </w:t>
      </w:r>
      <w:r w:rsidR="00905C5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направлениям затрат, указанным в </w:t>
      </w:r>
      <w:r w:rsidR="00736AE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пункте 16</w:t>
      </w:r>
      <w:r w:rsidR="00905C5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97ABD7" w14:textId="0EC4F96F" w:rsidR="001949B2" w:rsidRPr="009F7AAF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По направлению, указанному </w:t>
      </w:r>
      <w:r w:rsidR="00DF7D1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четвертом </w:t>
      </w:r>
      <w:proofErr w:type="spellStart"/>
      <w:r w:rsidR="007C079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7C079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«б», п. 33</w:t>
      </w:r>
      <w:r w:rsidR="00DF7D1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участник отбора дополнительно представляет электронные </w:t>
      </w:r>
      <w:r w:rsidR="00F253C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39A833B8" w14:textId="4C33CB3B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127"/>
      <w:bookmarkEnd w:id="18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производстве картофеля и овощей открытого грунта собственного производства по форме, утвержденной приказом Министерства;</w:t>
      </w:r>
    </w:p>
    <w:p w14:paraId="04D4E0CE" w14:textId="01BB1CD2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128"/>
      <w:bookmarkEnd w:id="19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(договоры поставки, оказания услуг, накладные, счета-фактуры (при наличии), акты приемки и платежные документы, закупочные акты), подтверждающие фактически произведенные участником отбора в отчетном финансовом году затраты</w:t>
      </w:r>
      <w:r w:rsidR="00940F7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5C5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направлениям затрат, указанным в пу</w:t>
      </w:r>
      <w:r w:rsidR="00736AE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нкте 16</w:t>
      </w:r>
      <w:r w:rsidR="00905C5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C0F2D5" w14:textId="0D739EEB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29-СХ </w:t>
      </w:r>
      <w:r w:rsidR="008C763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8C763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0630D7D5" w14:textId="5240D283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2-фермер </w:t>
      </w:r>
      <w:r w:rsidR="008C763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8C763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1AD4C300" w14:textId="0F1CA4DD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131"/>
      <w:bookmarkEnd w:id="20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внесении минеральных удобрений в отчетном финансовом году (на площадях, подлежащих субсидированию) в дозах не менее среднереспубликанского показателя в отчетном финансовом году под урожай картофеля и овощей открытого грунта по форме, утвержденной приказом Министерства;</w:t>
      </w:r>
    </w:p>
    <w:p w14:paraId="6F498873" w14:textId="2893CBD5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анализа семян, удостоверяющий соответствие качества семян требованиям, установленным для овощных культур ГОСТ 32592-2013, ГОСТ Р 30106-94, ГОСТ 32917-2014, для картофеля - ГОСТ 33996-2016, и (или) удостоверения о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кондиционности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семян, и (или) протоколы испытаний, выданные уполномоченным органом в области сертификации семян, сорта или гибриды которых включены в Государственный реестр селекционных </w:t>
      </w:r>
      <w:r w:rsidR="00B16DE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достижений;</w:t>
      </w:r>
    </w:p>
    <w:p w14:paraId="0BBFBE32" w14:textId="7A1DB10F" w:rsidR="00B16DEE" w:rsidRPr="009F7AAF" w:rsidRDefault="00B16DEE" w:rsidP="00B16D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справка, выданная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Дагестан, об отсутствии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воды в размере, превышающем 50 тыс. рублей;</w:t>
      </w:r>
    </w:p>
    <w:p w14:paraId="48FF7887" w14:textId="16DFB36C" w:rsidR="00B16DEE" w:rsidRPr="009F7AAF" w:rsidRDefault="00B16DEE" w:rsidP="008823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паспорт земельного участка из состава земель сельскохозяйственного назначения</w:t>
      </w:r>
      <w:r w:rsidR="0088230E" w:rsidRPr="009F7AAF">
        <w:rPr>
          <w:rFonts w:ascii="Times New Roman" w:hAnsi="Times New Roman" w:cs="Times New Roman"/>
          <w:sz w:val="28"/>
          <w:szCs w:val="28"/>
        </w:rPr>
        <w:t>.</w:t>
      </w:r>
    </w:p>
    <w:p w14:paraId="69127477" w14:textId="419AE346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указанные в </w:t>
      </w:r>
      <w:proofErr w:type="spellStart"/>
      <w:r w:rsidR="00D800C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D230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="00FD230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3B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Start"/>
      <w:r w:rsidR="008623B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5688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3B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623B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5688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«ж»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D230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9</w:t>
      </w:r>
      <w:r w:rsidR="00F1433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абзаце седьмом п</w:t>
      </w:r>
      <w:r w:rsidR="00FD230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433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.1 настоящих Правил, представляются участником отбора по собственной инициативе.</w:t>
      </w:r>
    </w:p>
    <w:p w14:paraId="32F635AC" w14:textId="5F3CA668" w:rsidR="001949B2" w:rsidRPr="009F7AAF" w:rsidRDefault="00650B4D" w:rsidP="00EE3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непредставления участником отбора документов</w:t>
      </w:r>
      <w:r w:rsidR="00CE52F3"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которые он может представить по собственной инициативе</w:t>
      </w: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СМЭВ), в случае отсутствия технической возможности осуществления автоматической проверки в системе «Электронный бюджет», запрашивает и получает от:</w:t>
      </w:r>
    </w:p>
    <w:p w14:paraId="2A75CEBE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14:paraId="5BDD7ECB" w14:textId="211CC117" w:rsidR="000C071C" w:rsidRPr="009F7AAF" w:rsidRDefault="00426DF6" w:rsidP="000C07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выписку из ЕГРЮЛ/ЕГРИП;</w:t>
      </w:r>
    </w:p>
    <w:p w14:paraId="5B560A29" w14:textId="5C80839D" w:rsidR="000C071C" w:rsidRPr="009F7AAF" w:rsidRDefault="00426DF6" w:rsidP="000C07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C071C"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ведения из ЕГРЮЛ/ЕГРИП в том числе могут быть получены Министерством с официального сайта Федеральной налоговой службы с помощью сервиса «Предоставление сведений из ЕГРЮЛ/ЕГРИП в электронном виде»;</w:t>
      </w:r>
    </w:p>
    <w:p w14:paraId="0ED0ADA0" w14:textId="77777777" w:rsidR="000C071C" w:rsidRPr="009F7AAF" w:rsidRDefault="000C071C" w:rsidP="000C07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у участника отбора задолженности по уплате налогов, сборов, страховых взносов, пеней, штрафов;</w:t>
      </w:r>
    </w:p>
    <w:p w14:paraId="19473589" w14:textId="5981FCA8" w:rsidR="000C071C" w:rsidRPr="009F7AAF" w:rsidRDefault="000C071C" w:rsidP="00434C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сведения, подтверждающие включение участника отбора в единый реестр субъектов малого и среднего предпринимательства, могут быть получены Министерством с официального сайта Федеральной налоговой службы через портал «Единый реестр субъектов малого и среднего предпринимательства»</w:t>
      </w:r>
      <w:r w:rsidR="00434C4F"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84904F2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- выписку из ЕГРН (на момент формирования запроса).</w:t>
      </w:r>
    </w:p>
    <w:p w14:paraId="106E530D" w14:textId="0C21A157" w:rsidR="001949B2" w:rsidRPr="009F7AAF" w:rsidRDefault="0037420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проверки заявки и приложенных к ней документов Министерство принимает решение о предоставлении субсидии либо об отказе в предоставлении субсидии.</w:t>
      </w:r>
    </w:p>
    <w:p w14:paraId="6127E3C3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принятия Министерством решения об отказе получателю субсидии в предоставлении субсидии являются:</w:t>
      </w:r>
    </w:p>
    <w:p w14:paraId="506B253A" w14:textId="17041379" w:rsidR="001949B2" w:rsidRPr="009F7AAF" w:rsidRDefault="009605CA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документов, предусмотренных </w:t>
      </w:r>
      <w:r w:rsidR="006D51F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пунктом 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 w14:paraId="3980008E" w14:textId="15D7FD6E" w:rsidR="001949B2" w:rsidRPr="009F7AAF" w:rsidRDefault="009605CA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191952D4" w14:textId="77777777" w:rsidR="00AE19B5" w:rsidRPr="009F7AAF" w:rsidRDefault="00B47DE7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Субсидии предоставляются по ставке, утв</w:t>
      </w:r>
      <w:r w:rsidR="00AE19B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ерждаемой приказом Министерства.</w:t>
      </w:r>
    </w:p>
    <w:p w14:paraId="0617762E" w14:textId="77777777" w:rsidR="00AE19B5" w:rsidRPr="009F7AAF" w:rsidRDefault="00AE19B5" w:rsidP="00AE1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размера ставок субсидии применяются одновременно следующие коэффициенты:</w:t>
      </w:r>
      <w:bookmarkStart w:id="21" w:name="P144"/>
      <w:bookmarkEnd w:id="21"/>
    </w:p>
    <w:p w14:paraId="105FA6B2" w14:textId="66053146" w:rsidR="004E53AE" w:rsidRPr="009F7AAF" w:rsidRDefault="007529B0" w:rsidP="004E53AE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направлению, указанному в абзаце третьем </w:t>
      </w:r>
      <w:proofErr w:type="spellStart"/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33, в отношении продукции овощеводства защищенного грунта, произведенной                с 1 января </w:t>
      </w:r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30 апреля текущего финансового года, к ставке субсидии применяется повышающий коэффициент</w:t>
      </w:r>
      <w:r w:rsidR="0090596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14:paraId="640F42B1" w14:textId="178298F5" w:rsidR="00806FBA" w:rsidRPr="009F7AAF" w:rsidRDefault="007529B0" w:rsidP="0072566F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направлению, указанному в </w:t>
      </w:r>
      <w:proofErr w:type="spellStart"/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«а» п. 33 и абзацах втором и четвертом </w:t>
      </w:r>
      <w:proofErr w:type="spellStart"/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«б» п. 33, в отношении получателей средств, использующих семена отечественной селекции, к ставке субсидии, применяется</w:t>
      </w:r>
      <w:r w:rsidR="0072566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значение</w:t>
      </w:r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повышающ</w:t>
      </w:r>
      <w:r w:rsidR="0072566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4E53A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коэффициент</w:t>
      </w:r>
      <w:r w:rsidR="0072566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а равное</w:t>
      </w:r>
      <w:r w:rsidR="0040565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806FBA" w:rsidRPr="009F7AAF">
        <w:t xml:space="preserve"> </w:t>
      </w:r>
    </w:p>
    <w:p w14:paraId="66FDD314" w14:textId="0D4F62D3" w:rsidR="00806FBA" w:rsidRPr="009F7AAF" w:rsidRDefault="0072566F" w:rsidP="004E53AE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В</w:t>
      </w:r>
      <w:r w:rsidR="00806FBA" w:rsidRPr="009F7AAF">
        <w:rPr>
          <w:rFonts w:ascii="Times New Roman" w:hAnsi="Times New Roman" w:cs="Times New Roman"/>
          <w:sz w:val="28"/>
          <w:szCs w:val="28"/>
        </w:rPr>
        <w:t xml:space="preserve"> случае если получателем средств не использовались семена отечественной селекции, применяется значение коэффициента, равное 1. </w:t>
      </w:r>
    </w:p>
    <w:p w14:paraId="408AAC6B" w14:textId="2580F86E" w:rsidR="004E53AE" w:rsidRPr="009F7AAF" w:rsidRDefault="0040565D" w:rsidP="005A5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533E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направлению, указанному в абзаце втором </w:t>
      </w:r>
      <w:proofErr w:type="spellStart"/>
      <w:r w:rsidR="009533E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9533E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33, в случае возмещения части затрат на приобретение семян картофеля и (или) овощных культур, включая гибриды овощных культур, произведенных в рамках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№ 996 «Об утверждении Федеральной научно-технической программы развития сельского хозяйства на 2017 - 2030 годы», </w:t>
      </w:r>
      <w:r w:rsidR="009533ED" w:rsidRPr="009F7AAF">
        <w:rPr>
          <w:rFonts w:ascii="Times New Roman" w:hAnsi="Times New Roman" w:cs="Times New Roman"/>
          <w:sz w:val="28"/>
          <w:szCs w:val="28"/>
        </w:rPr>
        <w:t xml:space="preserve">размер ставки </w:t>
      </w:r>
      <w:r w:rsidR="00205045" w:rsidRPr="009F7AAF">
        <w:rPr>
          <w:rFonts w:ascii="Times New Roman" w:hAnsi="Times New Roman" w:cs="Times New Roman"/>
          <w:sz w:val="28"/>
          <w:szCs w:val="28"/>
        </w:rPr>
        <w:t xml:space="preserve">не может превышать 70 процентов затрат (исходя из стоимости, не превышающей </w:t>
      </w:r>
      <w:r w:rsidR="005A611B" w:rsidRPr="009F7AAF">
        <w:rPr>
          <w:rFonts w:ascii="Times New Roman" w:hAnsi="Times New Roman" w:cs="Times New Roman"/>
          <w:sz w:val="28"/>
          <w:szCs w:val="28"/>
        </w:rPr>
        <w:t xml:space="preserve">установленную Министерством </w:t>
      </w:r>
      <w:r w:rsidR="00205045" w:rsidRPr="009F7AAF">
        <w:rPr>
          <w:rFonts w:ascii="Times New Roman" w:hAnsi="Times New Roman" w:cs="Times New Roman"/>
          <w:sz w:val="28"/>
          <w:szCs w:val="28"/>
        </w:rPr>
        <w:t>предельную стоимость реализации таких семян).</w:t>
      </w:r>
    </w:p>
    <w:p w14:paraId="011C70B0" w14:textId="3F575CD5" w:rsidR="004E53AE" w:rsidRPr="009F7AAF" w:rsidRDefault="004E53AE" w:rsidP="004E53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субсидии, предоставляемой получателю субсидии, не должен превышать фактически произведенные затраты и рассчитывается по следующей формуле:</w:t>
      </w:r>
    </w:p>
    <w:p w14:paraId="6AFE096C" w14:textId="77777777" w:rsidR="00AE19B5" w:rsidRPr="009F7AAF" w:rsidRDefault="00AE19B5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019BCC" w14:textId="15912BAD" w:rsidR="001949B2" w:rsidRPr="009F7AAF" w:rsidRDefault="001949B2" w:rsidP="004E53AE">
      <w:pPr>
        <w:pStyle w:val="ConsPlusNormal"/>
        <w:spacing w:line="247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C2BFAA" w14:textId="788772A1" w:rsidR="001949B2" w:rsidRPr="009F7AAF" w:rsidRDefault="001949B2" w:rsidP="000A698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164"/>
      <w:bookmarkEnd w:id="22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 =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ок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A65CB" w:rsidRPr="009F7A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суб</w:t>
      </w:r>
      <w:proofErr w:type="spellEnd"/>
      <w:r w:rsidR="00DA65CB" w:rsidRPr="009F7AAF">
        <w:rPr>
          <w:rFonts w:ascii="Times New Roman" w:hAnsi="Times New Roman" w:cs="Times New Roman"/>
          <w:sz w:val="28"/>
          <w:szCs w:val="28"/>
        </w:rPr>
        <w:t xml:space="preserve"> x К</w:t>
      </w:r>
      <w:r w:rsidR="00DA65CB" w:rsidRPr="009F7AA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A65CB" w:rsidRPr="009F7AAF">
        <w:rPr>
          <w:rFonts w:ascii="Times New Roman" w:hAnsi="Times New Roman" w:cs="Times New Roman"/>
          <w:sz w:val="28"/>
          <w:szCs w:val="28"/>
        </w:rPr>
        <w:t xml:space="preserve"> x К</w:t>
      </w:r>
      <w:r w:rsidR="00DA65CB" w:rsidRPr="009F7AA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E3FE5CD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5FCBDB" w14:textId="486D5338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251E7286" w14:textId="18DAB65E" w:rsidR="00F8477D" w:rsidRPr="009F7AAF" w:rsidRDefault="00F8477D" w:rsidP="00F847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РС - размер предоставляемой субсидии, рублей;</w:t>
      </w:r>
    </w:p>
    <w:p w14:paraId="0A1C5712" w14:textId="63381CA2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ок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площадь посева овощей открытого грунта и картофеля (гектаров)/объем элитных семян картофеля и (или) овощных культур, включая гибриды овощных культур (тонн)/объем произведенных картофеля и овощей открытого грунта (тонн)/объем произведенных овощей защищенного грунта (тонн)/стоимость, приобретенных семян, произведенных в рамках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</w:t>
      </w:r>
      <w:r w:rsidR="006A3F1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996;</w:t>
      </w:r>
    </w:p>
    <w:p w14:paraId="7C44FE17" w14:textId="5FB5D1BA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суб</w:t>
      </w:r>
      <w:proofErr w:type="spellEnd"/>
      <w:r w:rsidR="00DB0C4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ставка субсидии (руб</w:t>
      </w:r>
      <w:r w:rsidR="00F75AB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0237D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B3C94C" w14:textId="7993AE86" w:rsidR="0030237D" w:rsidRPr="009F7AAF" w:rsidRDefault="0030237D" w:rsidP="003023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9F7AA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коэффициент, определяемый в соответствии с </w:t>
      </w:r>
      <w:hyperlink w:anchor="P144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«а»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пункта;</w:t>
      </w:r>
    </w:p>
    <w:p w14:paraId="5D3BC6B4" w14:textId="48268153" w:rsidR="0030237D" w:rsidRPr="009F7AAF" w:rsidRDefault="0030237D" w:rsidP="001B64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9F7AA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коэффициент, определяемый в соответствии с </w:t>
      </w:r>
      <w:hyperlink w:anchor="P146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</w:t>
        </w:r>
        <w:r w:rsidR="001B6431"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</w:hyperlink>
      <w:r w:rsidR="001B6431"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63042B5A" w14:textId="3708F88B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доведенных до Министерства на цели, указанные в пункте 2 настоящих Правил, размер субсидии каждому из получателей средств по данному направлению рассчитывается по формуле:</w:t>
      </w:r>
    </w:p>
    <w:p w14:paraId="320008B8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B3955" w14:textId="77777777" w:rsidR="001949B2" w:rsidRPr="009F7AAF" w:rsidRDefault="001949B2" w:rsidP="000B5B58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noProof/>
          <w:color w:val="000000" w:themeColor="text1"/>
          <w:position w:val="-39"/>
          <w:sz w:val="28"/>
          <w:szCs w:val="28"/>
        </w:rPr>
        <w:drawing>
          <wp:inline distT="0" distB="0" distL="0" distR="0" wp14:anchorId="198D9C8F" wp14:editId="68BBC6AE">
            <wp:extent cx="1574800" cy="6223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4B35E73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B432F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5C8D4102" w14:textId="4169F8A4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РС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спс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субсидии, рассчитанный i-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получателю средств в соответствии с формулой, указанной в абзаце </w:t>
      </w:r>
      <w:r w:rsidR="00637C5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седьмом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пункта;</w:t>
      </w:r>
    </w:p>
    <w:p w14:paraId="3203C8E3" w14:textId="5A1D3265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ЛБО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мн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лимитов бюджетных обязательств, доведенных до Министерства на текущий финансовый год на цели, указанные в пункте 2 настоящих Правил;</w:t>
      </w:r>
    </w:p>
    <w:p w14:paraId="563E7A2A" w14:textId="00F29E51" w:rsidR="001949B2" w:rsidRPr="009F7AAF" w:rsidRDefault="00CA1EEE" w:rsidP="00CA1EEE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получателей </w:t>
      </w:r>
      <w:r w:rsidR="007A3E1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субсидий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определенных Министерством по итогам отбора для предоставления субсидии на цели, указанные в пункте 2 настоящих Правил;</w:t>
      </w:r>
    </w:p>
    <w:p w14:paraId="35E184F6" w14:textId="2A170025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06C1EBEA" wp14:editId="5884164C">
            <wp:extent cx="558800" cy="4318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сумма субсидий, рассчитанная всем получателям средств в соответствии с ф</w:t>
      </w:r>
      <w:r w:rsidR="00CF143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ормулой, указанной в абзаце седьм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ом настоящего пункта.</w:t>
      </w:r>
    </w:p>
    <w:p w14:paraId="163AB9CB" w14:textId="77777777" w:rsidR="000B74F6" w:rsidRPr="009F7AAF" w:rsidRDefault="00B47DE7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Субсидии предоставляются на основании соглашения </w:t>
      </w:r>
      <w:r w:rsidR="004A4D19" w:rsidRPr="009F7AAF">
        <w:rPr>
          <w:rFonts w:ascii="Times New Roman" w:hAnsi="Times New Roman" w:cs="Times New Roman"/>
          <w:sz w:val="28"/>
          <w:szCs w:val="28"/>
        </w:rPr>
        <w:t>заключенного между получателем субсидии и Министерством,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формируемого с использованием системы «Электронный бюджет»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22520A47" w14:textId="5308DE08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течение 3 рабочих дней со дня формирования протокола подведения итогов отбора получателей субсидий направляет получателю субсидии соглашение для подписания в системе 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610C9A" w14:textId="67B16B7F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81"/>
      <w:bookmarkEnd w:id="23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субсидии, прошедший отбор, подписывает и уведомляет Министерство о подписании соглашения в системе 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 рабочих дней.</w:t>
      </w:r>
    </w:p>
    <w:p w14:paraId="2787B0CC" w14:textId="77777777" w:rsidR="002A2749" w:rsidRPr="009F7AAF" w:rsidRDefault="002A2749" w:rsidP="002A27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Получатели субсидии, не обеспечившие подписания направленного Министерством в соответствии с </w:t>
      </w:r>
      <w:hyperlink w:anchor="P170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 соглашения в установленный в </w:t>
      </w:r>
      <w:hyperlink w:anchor="P172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третьем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 w14:paraId="7071ECD7" w14:textId="447F672F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соглашение по инициативе одной из сторон </w:t>
      </w:r>
      <w:r w:rsidR="00B671B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после направления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соглашения,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форме, установленной Министерством финансов Российской Федерации, с применением системы 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97D643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Обязательными условиями соглашения являются:</w:t>
      </w:r>
    </w:p>
    <w:p w14:paraId="2503A062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2422EB9E" w14:textId="39A80D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</w:t>
      </w:r>
      <w:r w:rsidR="00D11D7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олучателем субсидии соглашением;</w:t>
      </w:r>
    </w:p>
    <w:p w14:paraId="7F196093" w14:textId="3D31036F" w:rsidR="00D11D77" w:rsidRPr="009F7AAF" w:rsidRDefault="00D11D77" w:rsidP="00D11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7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8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6DBE26B4" w14:textId="77777777" w:rsidR="00B4692F" w:rsidRPr="009F7AAF" w:rsidRDefault="00B47DE7" w:rsidP="00B469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4692F" w:rsidRPr="009F7AAF">
        <w:rPr>
          <w:rFonts w:ascii="Times New Roman" w:eastAsiaTheme="minorEastAsia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2DFC113" w14:textId="77777777" w:rsidR="00B4692F" w:rsidRPr="009F7AAF" w:rsidRDefault="00B4692F" w:rsidP="00B469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9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 пункта 5 статьи 23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 w14:paraId="7EBECDD7" w14:textId="77777777" w:rsidR="00D370AA" w:rsidRPr="009F7AAF" w:rsidRDefault="00D370AA" w:rsidP="00D370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0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 пункта 5 статьи 23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1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18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стороны, в соглашении иного лица, являющегося правопреемником.</w:t>
      </w:r>
    </w:p>
    <w:p w14:paraId="5C380765" w14:textId="39E69490" w:rsidR="001949B2" w:rsidRPr="009F7AAF" w:rsidRDefault="00D370AA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15.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не распределенных по результатам отбора остатков бюджетных ассигнований или увеличения</w:t>
      </w:r>
      <w:r w:rsidR="005E4D89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E4D89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</w:t>
      </w:r>
      <w:proofErr w:type="gramEnd"/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направляемых на стимулирование увеличения производства картофеля и овощей средств Министерство проводит дополнительные отборы получателей субсидий, объявления о проведении которых</w:t>
      </w:r>
      <w:r w:rsidR="00ED3999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 на едином портале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 декабря текущего финансового года.</w:t>
      </w:r>
    </w:p>
    <w:p w14:paraId="6C809BD5" w14:textId="6B9C1E17" w:rsidR="001949B2" w:rsidRPr="009F7AAF" w:rsidRDefault="00E566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190"/>
      <w:bookmarkEnd w:id="24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Направлениями затрат, на возмещение которых предоставляется субсидия, являются:</w:t>
      </w:r>
    </w:p>
    <w:p w14:paraId="6DD07719" w14:textId="3C5F760C" w:rsidR="001949B2" w:rsidRPr="009F7AAF" w:rsidRDefault="0062432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оплата заработной платы постоянным, временным и сезонным работникам и отчисления по ней в государственные внебюджетные фонды;</w:t>
      </w:r>
    </w:p>
    <w:p w14:paraId="7175E813" w14:textId="1924A2CD" w:rsidR="001949B2" w:rsidRPr="009F7AAF" w:rsidRDefault="0062432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оплата налогов и сборов;</w:t>
      </w:r>
    </w:p>
    <w:p w14:paraId="5355139E" w14:textId="76970BBA" w:rsidR="001949B2" w:rsidRPr="009F7AAF" w:rsidRDefault="00624323" w:rsidP="00E62C6C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комплекса мероприятий по обработке почв, внесению удобрений, подготовке семян и посадочного материала (включая стоимость семян и посадочного материала), посеву и посадке, уходу за посевами, а также по уборке урожая</w:t>
      </w:r>
      <w:r w:rsidR="00E62C6C" w:rsidRPr="009F7AA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E0233" w:rsidRPr="009F7AAF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E62C6C" w:rsidRPr="009F7AAF">
        <w:rPr>
          <w:rFonts w:ascii="Times New Roman" w:hAnsi="Times New Roman" w:cs="Times New Roman"/>
          <w:sz w:val="28"/>
          <w:szCs w:val="28"/>
        </w:rPr>
        <w:t>сторонним организациям и физическим</w:t>
      </w:r>
      <w:r w:rsidR="001E0233" w:rsidRPr="009F7AAF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E62C6C" w:rsidRPr="009F7AAF">
        <w:rPr>
          <w:rFonts w:ascii="Times New Roman" w:hAnsi="Times New Roman" w:cs="Times New Roman"/>
          <w:sz w:val="28"/>
          <w:szCs w:val="28"/>
        </w:rPr>
        <w:t xml:space="preserve"> за выполнение указанных работ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DE71D7" w14:textId="29DA7001" w:rsidR="001949B2" w:rsidRPr="009F7AAF" w:rsidRDefault="0062432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приобретение горюче-смазочных материалов, органических и минеральных удобрений, средств химической и биологической защиты растений;</w:t>
      </w:r>
    </w:p>
    <w:p w14:paraId="4DC1E5A0" w14:textId="0DA70C63" w:rsidR="001949B2" w:rsidRPr="009F7AAF" w:rsidRDefault="0062432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приобретение элитных и (или) оригинальных семян картофеля и (или) овощных культур, включая гибриды овощных культур, - по направлени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абзаце втором </w:t>
      </w:r>
      <w:proofErr w:type="spellStart"/>
      <w:r w:rsidR="006071E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6071E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«б» п. 33</w:t>
      </w:r>
      <w:r w:rsidR="00792668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14:paraId="737E8EFA" w14:textId="4D10839C" w:rsidR="00792668" w:rsidRPr="009F7AAF" w:rsidRDefault="00792668" w:rsidP="00792668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9F7AAF">
        <w:rPr>
          <w:rFonts w:ascii="Times New Roman" w:eastAsiaTheme="minorEastAsia" w:hAnsi="Times New Roman" w:cs="Times New Roman"/>
          <w:sz w:val="28"/>
          <w:szCs w:val="28"/>
        </w:rPr>
        <w:t xml:space="preserve"> покупная энергия всех видов (электрическая, тепловая);</w:t>
      </w:r>
    </w:p>
    <w:p w14:paraId="4AE35A1C" w14:textId="46E1F788" w:rsidR="00792668" w:rsidRPr="009F7AAF" w:rsidRDefault="00792668" w:rsidP="007926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ж) оплата работ и услуг производственного характера, в том числе выполненных сторонними организациями (транспортные услуги по обслуживанию производства, в том числе по перевозке грузов внутри организации и доставке готовой продукции на склад для хранения, </w:t>
      </w:r>
      <w:r w:rsidR="008A7102"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фитосанитарные</w:t>
      </w: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услуги, ремонт и обслуживание оборудования для </w:t>
      </w:r>
      <w:r w:rsidR="008A7102"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растение</w:t>
      </w: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водства, оплата работ по всем видам ремонта сельскохозяйственной техники сторонними организациями);</w:t>
      </w:r>
    </w:p>
    <w:p w14:paraId="5C92F194" w14:textId="5443783E" w:rsidR="00792668" w:rsidRPr="009F7AAF" w:rsidRDefault="00792668" w:rsidP="001C53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з) оплата аренды </w:t>
      </w:r>
      <w:r w:rsidR="008A7102"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складских</w:t>
      </w: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помещений, земельных участков, техники и оборудования.</w:t>
      </w:r>
      <w:bookmarkStart w:id="25" w:name="P196"/>
      <w:bookmarkEnd w:id="25"/>
    </w:p>
    <w:p w14:paraId="2292FE86" w14:textId="66A551B7" w:rsidR="001949B2" w:rsidRPr="009F7AAF" w:rsidRDefault="004F12C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197"/>
      <w:bookmarkEnd w:id="26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предоставления субсидии на 31 декабря года предоставления субсидии являются:</w:t>
      </w:r>
    </w:p>
    <w:p w14:paraId="4E3251B1" w14:textId="3D3FA887" w:rsidR="00297F47" w:rsidRPr="009F7AAF" w:rsidRDefault="000A07D7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направлению, указанному в </w:t>
      </w:r>
      <w:proofErr w:type="spellStart"/>
      <w:r w:rsidR="004F12C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F12C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«а» п. 33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Правил</w:t>
      </w:r>
      <w:r w:rsidR="00297F4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EB405A2" w14:textId="19122FF8" w:rsidR="00297F47" w:rsidRPr="009F7AAF" w:rsidRDefault="000A07D7" w:rsidP="00297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- </w:t>
      </w:r>
      <w:r w:rsidR="00297F47" w:rsidRPr="009F7AAF">
        <w:rPr>
          <w:rFonts w:ascii="Times New Roman" w:hAnsi="Times New Roman" w:cs="Times New Roman"/>
          <w:sz w:val="28"/>
          <w:szCs w:val="28"/>
        </w:rPr>
        <w:t>посеяно (посажено) овощей открытого грунта в сельскохозяйственных организациях, крестьянских (фермерских) хозяйствах, включая индивидуальных предпринимателей (тыс. гектаров);</w:t>
      </w:r>
    </w:p>
    <w:p w14:paraId="7C3B2B86" w14:textId="3B3E32EE" w:rsidR="001949B2" w:rsidRPr="009F7AAF" w:rsidRDefault="00EE7EF1" w:rsidP="000A07D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- </w:t>
      </w:r>
      <w:r w:rsidR="00297F47" w:rsidRPr="009F7AAF">
        <w:rPr>
          <w:rFonts w:ascii="Times New Roman" w:hAnsi="Times New Roman" w:cs="Times New Roman"/>
          <w:sz w:val="28"/>
          <w:szCs w:val="28"/>
        </w:rPr>
        <w:t>посажено картофеля в сельскохозяйственных организациях, крестьянских (фермерских) хозяйствах, включая индивидуальных пр</w:t>
      </w:r>
      <w:r w:rsidR="007F61BB" w:rsidRPr="009F7AAF">
        <w:rPr>
          <w:rFonts w:ascii="Times New Roman" w:hAnsi="Times New Roman" w:cs="Times New Roman"/>
          <w:sz w:val="28"/>
          <w:szCs w:val="28"/>
        </w:rPr>
        <w:t>едпринимателей (тыс. гектаров);</w:t>
      </w:r>
    </w:p>
    <w:p w14:paraId="0501B383" w14:textId="70F1CEEA" w:rsidR="001949B2" w:rsidRPr="009F7AAF" w:rsidRDefault="00EE7EF1" w:rsidP="00EE7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по направлени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абзаце втором </w:t>
      </w:r>
      <w:proofErr w:type="spellStart"/>
      <w:r w:rsidR="004F12C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F12C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- </w:t>
      </w:r>
      <w:r w:rsidRPr="009F7AAF">
        <w:rPr>
          <w:rFonts w:ascii="Times New Roman" w:hAnsi="Times New Roman" w:cs="Times New Roman"/>
          <w:sz w:val="28"/>
          <w:szCs w:val="28"/>
        </w:rPr>
        <w:t>достигнут объем высева элитного и (или) оригинального семенного картофеля и овощных культур (тыс. тонн);</w:t>
      </w:r>
    </w:p>
    <w:p w14:paraId="2D505792" w14:textId="74963448" w:rsidR="001949B2" w:rsidRPr="009F7AAF" w:rsidRDefault="007F61BB" w:rsidP="00734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направлению, указанному в абзаце третьем </w:t>
      </w:r>
      <w:proofErr w:type="spellStart"/>
      <w:r w:rsidR="00DB358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DB358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- </w:t>
      </w:r>
      <w:r w:rsidRPr="009F7AAF">
        <w:rPr>
          <w:rFonts w:ascii="Times New Roman" w:hAnsi="Times New Roman" w:cs="Times New Roman"/>
          <w:sz w:val="28"/>
          <w:szCs w:val="28"/>
        </w:rPr>
        <w:t xml:space="preserve">произведено продукции овощеводства защищенного грунта собственного производства, выращенной с применением технологии </w:t>
      </w:r>
      <w:proofErr w:type="spellStart"/>
      <w:r w:rsidRPr="009F7AAF"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 w:rsidRPr="009F7AAF">
        <w:rPr>
          <w:rFonts w:ascii="Times New Roman" w:hAnsi="Times New Roman" w:cs="Times New Roman"/>
          <w:sz w:val="28"/>
          <w:szCs w:val="28"/>
        </w:rPr>
        <w:t xml:space="preserve"> (тыс. тонн);</w:t>
      </w:r>
    </w:p>
    <w:p w14:paraId="7AF5EC0D" w14:textId="77777777" w:rsidR="00734CF1" w:rsidRPr="009F7AAF" w:rsidRDefault="007F61BB" w:rsidP="00734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направлению, указанному в абзаце четвертом </w:t>
      </w:r>
      <w:proofErr w:type="spellStart"/>
      <w:r w:rsidR="00DB358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DB358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 </w:t>
      </w:r>
      <w:r w:rsidR="00734CF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Правил:</w:t>
      </w:r>
    </w:p>
    <w:p w14:paraId="3A6BD522" w14:textId="77777777" w:rsidR="00734CF1" w:rsidRPr="009F7AAF" w:rsidRDefault="001949B2" w:rsidP="00734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34CF1" w:rsidRPr="009F7AAF">
        <w:rPr>
          <w:rFonts w:ascii="Times New Roman" w:hAnsi="Times New Roman" w:cs="Times New Roman"/>
          <w:sz w:val="28"/>
          <w:szCs w:val="28"/>
        </w:rPr>
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 (тыс. тонн);</w:t>
      </w:r>
    </w:p>
    <w:p w14:paraId="7E3C519B" w14:textId="68ECEFC2" w:rsidR="001949B2" w:rsidRPr="009F7AAF" w:rsidRDefault="00734CF1" w:rsidP="00734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- произведено картофеля в сельскохозяйственных организациях, крестьянских (фермерских) хозяйствах и у индивидуальных предпринимателей (тыс. тонн)</w:t>
      </w:r>
      <w:r w:rsidR="000B3D8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EAB563" w14:textId="44B537A1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F0D3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Субсидия перечисляется не позднее 10-го рабочего дня, следующего за днем принятия Министерством по результатам рассмотрения и проверки документов, указанных в </w:t>
      </w:r>
      <w:r w:rsidR="00DD0CE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пункте 9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реш</w:t>
      </w:r>
      <w:r w:rsidR="00DD0CE5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о предоставлении субсидии,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российской кредитной организации.</w:t>
      </w:r>
    </w:p>
    <w:p w14:paraId="2130C185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CD87E" w14:textId="09304362" w:rsidR="001949B2" w:rsidRPr="009F7AAF" w:rsidRDefault="001949B2" w:rsidP="00562C1C">
      <w:pPr>
        <w:pStyle w:val="ConsPlusTitle"/>
        <w:spacing w:line="247" w:lineRule="auto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</w:t>
      </w:r>
      <w:r w:rsidR="000473CB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отчетности,</w:t>
      </w:r>
    </w:p>
    <w:p w14:paraId="5E8A370F" w14:textId="77777777" w:rsidR="001949B2" w:rsidRPr="009F7AAF" w:rsidRDefault="001949B2" w:rsidP="00562C1C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контроля (мониторинга) за соблюдением</w:t>
      </w:r>
    </w:p>
    <w:p w14:paraId="776F19C1" w14:textId="77777777" w:rsidR="001949B2" w:rsidRPr="009F7AAF" w:rsidRDefault="001949B2" w:rsidP="00562C1C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условий и порядка предоставления субсидии</w:t>
      </w:r>
    </w:p>
    <w:p w14:paraId="7C3C031C" w14:textId="77777777" w:rsidR="001949B2" w:rsidRPr="009F7AAF" w:rsidRDefault="001949B2" w:rsidP="00562C1C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и ответственность за их нарушение</w:t>
      </w:r>
    </w:p>
    <w:p w14:paraId="25504F12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AC756F" w14:textId="76AF75F6" w:rsidR="00987A66" w:rsidRPr="009F7AAF" w:rsidRDefault="002E4AF3" w:rsidP="00F76E6C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216"/>
      <w:bookmarkEnd w:id="27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7A66" w:rsidRPr="009F7AAF">
        <w:rPr>
          <w:rFonts w:ascii="Times New Roman" w:eastAsiaTheme="minorEastAsia" w:hAnsi="Times New Roman" w:cs="Times New Roman"/>
          <w:sz w:val="28"/>
          <w:szCs w:val="28"/>
        </w:rPr>
        <w:t xml:space="preserve">Получатель субсидии (за исключением сельскохозяйственных товаропроизводителей, являющихся субъектами микропредпринимательства в соответствии с Федеральным </w:t>
      </w:r>
      <w:hyperlink r:id="rId12">
        <w:r w:rsidR="00987A66" w:rsidRPr="009F7AAF">
          <w:rPr>
            <w:rFonts w:ascii="Times New Roman" w:eastAsiaTheme="minorEastAsia" w:hAnsi="Times New Roman" w:cs="Times New Roman"/>
            <w:sz w:val="28"/>
            <w:szCs w:val="28"/>
          </w:rPr>
          <w:t>законом</w:t>
        </w:r>
      </w:hyperlink>
      <w:r w:rsidR="00987A66" w:rsidRPr="009F7AAF">
        <w:rPr>
          <w:rFonts w:ascii="Times New Roman" w:eastAsiaTheme="minorEastAsia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Федерации») представляет в Министерство отчет о достижении значения результата предоставле</w:t>
      </w:r>
      <w:r w:rsidR="00F76E6C" w:rsidRPr="009F7AAF">
        <w:rPr>
          <w:rFonts w:ascii="Times New Roman" w:eastAsiaTheme="minorEastAsia" w:hAnsi="Times New Roman" w:cs="Times New Roman"/>
          <w:sz w:val="28"/>
          <w:szCs w:val="28"/>
        </w:rPr>
        <w:t>ния субсидии ежеквартально до 15</w:t>
      </w:r>
      <w:r w:rsidR="00987A66" w:rsidRPr="009F7AAF">
        <w:rPr>
          <w:rFonts w:ascii="Times New Roman" w:eastAsiaTheme="minorEastAsia" w:hAnsi="Times New Roman" w:cs="Times New Roman"/>
          <w:sz w:val="28"/>
          <w:szCs w:val="28"/>
        </w:rPr>
        <w:t xml:space="preserve">-го числа месяца, </w:t>
      </w:r>
      <w:r w:rsidR="00F76E6C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 w14:paraId="16DA02DC" w14:textId="452C24F0" w:rsidR="00987A66" w:rsidRPr="009F7AAF" w:rsidRDefault="00987A66" w:rsidP="00EF2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субсидии - сельскохозяйственный товаропроизводитель, являющийся субъектом микропредпринимательства в соответствии с Федеральным </w:t>
      </w:r>
      <w:hyperlink r:id="rId13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развитии малого и среднего предпринимательства в Российской Федерации», представляет данный отчет не реже одного раза в год не позднее 1 февраля года, следующего за годом предоставления субсидии.</w:t>
      </w:r>
    </w:p>
    <w:p w14:paraId="2D1FE3C7" w14:textId="4963169B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C139B6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721652" w14:textId="4F9C3EAE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недостоверных сведений отчет не принимается и возвращается получателю субсидии на доработку с использованием системы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48FD47" w14:textId="6D46BA85" w:rsidR="001E62E2" w:rsidRPr="009F7AAF" w:rsidRDefault="001949B2" w:rsidP="001E62E2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62E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62E2" w:rsidRPr="009F7AAF">
        <w:rPr>
          <w:rFonts w:ascii="Times New Roman" w:eastAsiaTheme="minorEastAsia" w:hAnsi="Times New Roman" w:cs="Times New Roman"/>
          <w:sz w:val="28"/>
          <w:szCs w:val="28"/>
        </w:rPr>
        <w:t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Федерации, не реже одного раза в год.</w:t>
      </w:r>
    </w:p>
    <w:p w14:paraId="4D6E6146" w14:textId="549AD56D" w:rsidR="003A1437" w:rsidRPr="009F7AAF" w:rsidRDefault="003A1437" w:rsidP="003A14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7AAF">
        <w:rPr>
          <w:rFonts w:ascii="Times New Roman" w:hAnsi="Times New Roman" w:cs="Times New Roman"/>
          <w:sz w:val="28"/>
          <w:szCs w:val="28"/>
        </w:rPr>
        <w:t>Также получатель субсидии представляет в Министерство не позднее 1 марта года, следующего за годом получения субсидии, отчетность о финансово-экономическом состоянии товаропроизводителей агропромышленного комплекса, получателей средств за отчетный финансовый год по формам, установленным Министерством сельского хозяйства Российской Федерации (далее – Минсельхоз РФ) и размещённым на официальном сайте Федерального государственного бюджетного учреждения «Центр экспертной оценки эффективности деятельности в сфере агропромышленного комплекса» при Минсельхозе РФ в информационно-телекоммуникационной сети «Интернет» (</w:t>
      </w:r>
      <w:proofErr w:type="spellStart"/>
      <w:r w:rsidRPr="009F7AAF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9F7AAF">
        <w:rPr>
          <w:rFonts w:ascii="Times New Roman" w:hAnsi="Times New Roman" w:cs="Times New Roman"/>
          <w:sz w:val="28"/>
          <w:szCs w:val="28"/>
        </w:rPr>
        <w:t>.</w:t>
      </w:r>
      <w:r w:rsidRPr="009F7AAF">
        <w:t xml:space="preserve"> </w:t>
      </w:r>
      <w:r w:rsidRPr="009F7AAF">
        <w:rPr>
          <w:rFonts w:ascii="Times New Roman" w:hAnsi="Times New Roman" w:cs="Times New Roman"/>
          <w:sz w:val="28"/>
          <w:szCs w:val="28"/>
        </w:rPr>
        <w:t>cspapk.ru) в разделе «Отчетность АПК», в управление (отдел) сельского хозяйства Администрации муниципального района Республики Дагестан, на территории которого зарегистрирован получатель субсидии, для составления и направления сводной отчетности по агропромышленному комплексу Республики Дагестан в Минсельхоз РФ.</w:t>
      </w:r>
    </w:p>
    <w:p w14:paraId="03E6E898" w14:textId="52C942CC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458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а также в соответствии с нормативными правовыми актами Российской Федерации и Республики Дагестан. Органами государственного финансового контроля Республики Дагестан осуществляется проверка получателя субсидии в соответствии со статьями 268.1 и 269.2 Бюджетного кодекса Российской Федерации.</w:t>
      </w:r>
    </w:p>
    <w:p w14:paraId="5EA3A259" w14:textId="17BB6A56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419C0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выявленных в том числе по фактам проверок, проведенных Министерством и уполномоченным органом государственного финансового контроля Республики Дагестан,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 w14:paraId="4698260B" w14:textId="5A4E6C2E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Объем средств, подлежащих возврату в бюджет Республики Дагестан (ОС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недостижения значений результатов предоставления субсидии рассчитывается по формуле:</w:t>
      </w:r>
    </w:p>
    <w:p w14:paraId="55F85B8C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DCE4C0" w14:textId="418EE1E5" w:rsidR="001949B2" w:rsidRPr="009F7AAF" w:rsidRDefault="00DE4FC4" w:rsidP="000A698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 wp14:anchorId="439114D7" wp14:editId="2FD961EF">
            <wp:extent cx="1695450" cy="485775"/>
            <wp:effectExtent l="0" t="0" r="0" b="9525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059E4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545E4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2A16E8F0" w14:textId="215FDE71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 - </w:t>
      </w:r>
      <w:r w:rsidR="007761C3" w:rsidRPr="009F7AAF">
        <w:rPr>
          <w:rFonts w:ascii="Times New Roman" w:hAnsi="Times New Roman" w:cs="Times New Roman"/>
          <w:sz w:val="28"/>
          <w:szCs w:val="28"/>
        </w:rPr>
        <w:t>размер субсидии, предоставленной получателю субсидии;</w:t>
      </w:r>
    </w:p>
    <w:p w14:paraId="4BF30000" w14:textId="749B9D17" w:rsidR="001949B2" w:rsidRPr="009F7AAF" w:rsidRDefault="001949B2" w:rsidP="001E6113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ФП - </w:t>
      </w:r>
      <w:r w:rsidR="00765665" w:rsidRPr="009F7AAF">
        <w:rPr>
          <w:rFonts w:ascii="Times New Roman" w:eastAsiaTheme="minorEastAsia" w:hAnsi="Times New Roman" w:cs="Times New Roman"/>
          <w:sz w:val="28"/>
          <w:szCs w:val="28"/>
        </w:rPr>
        <w:t xml:space="preserve">фактически достигнутое получателем субсидии значение результата использования субсидии на отчетную дату, отраженного в отчете, представленном в соответствии с </w:t>
      </w:r>
      <w:hyperlink w:anchor="P207">
        <w:r w:rsidR="00765665" w:rsidRPr="009F7AAF">
          <w:rPr>
            <w:rFonts w:ascii="Times New Roman" w:eastAsiaTheme="minorEastAsia" w:hAnsi="Times New Roman" w:cs="Times New Roman"/>
            <w:sz w:val="28"/>
            <w:szCs w:val="28"/>
          </w:rPr>
          <w:t>пунктом 19</w:t>
        </w:r>
      </w:hyperlink>
      <w:r w:rsidR="00765665" w:rsidRPr="009F7AAF">
        <w:rPr>
          <w:rFonts w:ascii="Times New Roman" w:eastAsiaTheme="minorEastAsia" w:hAnsi="Times New Roman" w:cs="Times New Roman"/>
          <w:sz w:val="28"/>
          <w:szCs w:val="28"/>
        </w:rPr>
        <w:t xml:space="preserve"> настоящих Правил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53DE69" w14:textId="03B77766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ПС - значение результата, установленное в соглашении.</w:t>
      </w:r>
    </w:p>
    <w:p w14:paraId="608836E3" w14:textId="0EE735AB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088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5702AA7A" w14:textId="5C82CECD" w:rsidR="005F7039" w:rsidRPr="009F7AAF" w:rsidRDefault="005F7039" w:rsidP="00562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 и непосредственно повлиявшие на исполнение обязательств, предусмотренных соглашением.</w:t>
      </w:r>
    </w:p>
    <w:p w14:paraId="1764912C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К обстоятельствам непреодолимой силы относятся:</w:t>
      </w:r>
    </w:p>
    <w:p w14:paraId="0821F9BD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а) введение режима чрезвычайной ситуации в муниципальном образовании, на территории которого осуществляется деятельность получателя субсидии, подтвержденное правовым актом Главы Республики Дагестан о введении режима чрезвычайной ситуации;</w:t>
      </w:r>
    </w:p>
    <w:p w14:paraId="1A767658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б) аномальные погодные явления - существенные отклонения погодных явлений от характерных для данной местности, в том числе несвойственные местности сильные, частые и резкие изменения температуры,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14:paraId="4DA6C7AA" w14:textId="19F73668" w:rsidR="001949B2" w:rsidRPr="009F7AAF" w:rsidRDefault="001949B2" w:rsidP="00133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введение режима ограничительных мероприятий (или) карантина, направленных на предотвращение распространения, ликвидацию очагов заразных, болезней </w:t>
      </w:r>
      <w:r w:rsidR="000F3779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растений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подтвержденное </w:t>
      </w:r>
      <w:proofErr w:type="gram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</w:t>
      </w:r>
      <w:r w:rsidR="000C050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</w:t>
      </w:r>
      <w:proofErr w:type="gramEnd"/>
      <w:r w:rsidR="000C050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государственной власти осуществляющим функции </w:t>
      </w:r>
      <w:r w:rsidR="00801D9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801D9F" w:rsidRPr="009F7AAF">
        <w:rPr>
          <w:rFonts w:ascii="Roboto" w:hAnsi="Roboto" w:cs="Roboto"/>
          <w:sz w:val="28"/>
          <w:szCs w:val="28"/>
        </w:rPr>
        <w:t>организации и осуществлению федерального государственного карантинного фитосанитарного контроля (надзора)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46995B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стихийные бедствия - землетрясения, наводнения, пожары, лавины, оползни, сели;</w:t>
      </w:r>
    </w:p>
    <w:p w14:paraId="3975EE4F" w14:textId="21446744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д) военные действия, террористические акты, диверсия.</w:t>
      </w:r>
    </w:p>
    <w:p w14:paraId="583A588B" w14:textId="748EDBAE" w:rsidR="00562400" w:rsidRPr="009F7AAF" w:rsidRDefault="00562400" w:rsidP="009E61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5AB2EE65" w14:textId="06ADC8D1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573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1D7074EE" w14:textId="11600390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573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7E4298F0" w14:textId="158C5B7E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573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727BBED1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545369" w14:textId="3DF89192" w:rsidR="001949B2" w:rsidRPr="009F7AAF" w:rsidRDefault="001949B2" w:rsidP="001F6336">
      <w:pPr>
        <w:pStyle w:val="ConsPlusTitle"/>
        <w:spacing w:line="247" w:lineRule="auto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IV. Порядок проведения отбора</w:t>
      </w:r>
      <w:r w:rsidR="00AA6B87" w:rsidRPr="009F7AAF">
        <w:rPr>
          <w:rFonts w:ascii="Times New Roman" w:hAnsi="Times New Roman" w:cs="Times New Roman"/>
          <w:sz w:val="28"/>
          <w:szCs w:val="28"/>
        </w:rPr>
        <w:t xml:space="preserve"> получателей субсидий</w:t>
      </w:r>
    </w:p>
    <w:p w14:paraId="0E10A3D0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690CAC" w14:textId="215EC550" w:rsidR="001949B2" w:rsidRPr="009F7AAF" w:rsidRDefault="00766EB8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Государственной информационной системой, обеспечивающей проведение отбора</w:t>
      </w:r>
      <w:r w:rsidR="00A54D04" w:rsidRPr="009F7AAF">
        <w:rPr>
          <w:rFonts w:ascii="Times New Roman" w:hAnsi="Times New Roman" w:cs="Times New Roman"/>
          <w:sz w:val="28"/>
          <w:szCs w:val="28"/>
        </w:rPr>
        <w:t xml:space="preserve"> получателей субсидий (далее также – отбор</w:t>
      </w:r>
      <w:proofErr w:type="gramStart"/>
      <w:r w:rsidR="00A54D04" w:rsidRPr="009F7AAF">
        <w:rPr>
          <w:rFonts w:ascii="Times New Roman" w:hAnsi="Times New Roman" w:cs="Times New Roman"/>
          <w:sz w:val="28"/>
          <w:szCs w:val="28"/>
        </w:rPr>
        <w:t xml:space="preserve">),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proofErr w:type="gramEnd"/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(https://promote.budget.gov.ru).</w:t>
      </w:r>
    </w:p>
    <w:p w14:paraId="6C17FF78" w14:textId="65794F38" w:rsidR="001949B2" w:rsidRPr="009F7AAF" w:rsidRDefault="00D64EC9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осуществляет взаимодействие с участниками отбора с использованием документов в электронной форме в системе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B08864" w14:textId="2288FB39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CEA215" w14:textId="77777777" w:rsidR="00FA005C" w:rsidRPr="009F7AAF" w:rsidRDefault="00D64EC9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005C" w:rsidRPr="009F7AAF">
        <w:rPr>
          <w:rFonts w:ascii="Times New Roman" w:hAnsi="Times New Roman" w:cs="Times New Roman"/>
          <w:sz w:val="28"/>
          <w:szCs w:val="28"/>
        </w:rPr>
        <w:t xml:space="preserve">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(далее – заявка), исходя из соответствия участника отбора требованиям и категориям, установленным </w:t>
      </w:r>
      <w:hyperlink w:anchor="P65">
        <w:r w:rsidR="00FA005C" w:rsidRPr="009F7AAF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="00FA005C" w:rsidRPr="009F7A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83">
        <w:r w:rsidR="00FA005C" w:rsidRPr="009F7AAF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="00FA005C" w:rsidRPr="009F7AAF">
        <w:rPr>
          <w:rFonts w:ascii="Times New Roman" w:hAnsi="Times New Roman" w:cs="Times New Roman"/>
          <w:sz w:val="28"/>
          <w:szCs w:val="28"/>
        </w:rPr>
        <w:t xml:space="preserve"> настоящих Правил, и очередности поступления заявок на участие в отборе.</w:t>
      </w:r>
    </w:p>
    <w:p w14:paraId="09641037" w14:textId="77777777" w:rsidR="004576E8" w:rsidRPr="009F7AAF" w:rsidRDefault="004576E8" w:rsidP="00457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в </w:t>
      </w:r>
      <w:hyperlink w:anchor="P65">
        <w:r w:rsidRPr="009F7AAF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9F7AAF">
        <w:rPr>
          <w:rFonts w:ascii="Times New Roman" w:hAnsi="Times New Roman" w:cs="Times New Roman"/>
          <w:sz w:val="28"/>
          <w:szCs w:val="28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</w:t>
      </w:r>
      <w:r w:rsidRPr="009F7AAF">
        <w:rPr>
          <w:rFonts w:ascii="Times New Roman" w:hAnsi="Times New Roman" w:cs="Times New Roman"/>
          <w:sz w:val="28"/>
          <w:szCs w:val="28"/>
        </w:rPr>
        <w:lastRenderedPageBreak/>
        <w:t>указанные документы и информацию в Министерство по собственной инициативе.</w:t>
      </w:r>
    </w:p>
    <w:p w14:paraId="6F54E5CE" w14:textId="22BCD5FD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участника отбора на соответствие требованиям, указанным в </w:t>
      </w:r>
      <w:r w:rsidR="0051529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пункте 7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осуществляется автоматически в системе </w:t>
      </w:r>
      <w:r w:rsidR="00D944C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D944C7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данным государственных информационных систем, в том числе с использованием системы межведомственного электронного взаимодействия</w:t>
      </w:r>
      <w:r w:rsidR="00E5166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СМЭВ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 автоматической проверки).</w:t>
      </w:r>
    </w:p>
    <w:p w14:paraId="7D74F7A7" w14:textId="77777777" w:rsidR="000B4917" w:rsidRPr="009F7AAF" w:rsidRDefault="000B4917" w:rsidP="000B49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указанным в </w:t>
      </w:r>
      <w:hyperlink w:anchor="P65">
        <w:r w:rsidRPr="009F7AAF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9F7AAF">
        <w:rPr>
          <w:rFonts w:ascii="Times New Roman" w:hAnsi="Times New Roman" w:cs="Times New Roman"/>
          <w:sz w:val="28"/>
          <w:szCs w:val="28"/>
        </w:rPr>
        <w:t xml:space="preserve"> настоящих Правил,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385730A" w14:textId="1D145BC8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7C0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033B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отбора Министерство не позднее 1 декабря текущего года размещает на едином портале, а также на сайте Министерства в подразделе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Отбор получателей субсидий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объявление о проведении отбора на предоставление субсидий.</w:t>
      </w:r>
    </w:p>
    <w:p w14:paraId="7B9BDE60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 и включает в себя следующую информацию:</w:t>
      </w:r>
    </w:p>
    <w:p w14:paraId="25AEF419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способ проведения отбора;</w:t>
      </w:r>
    </w:p>
    <w:p w14:paraId="43D73A39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сроки проведения отбора;</w:t>
      </w:r>
    </w:p>
    <w:p w14:paraId="32E18010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0FFABA1C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наименование, место нахождения, почтовый адрес, адрес электронной почты Министерства;</w:t>
      </w:r>
    </w:p>
    <w:p w14:paraId="20C284EA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результат (результаты) предоставления субсидии;</w:t>
      </w:r>
    </w:p>
    <w:p w14:paraId="6171B616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доменное имя и (или) указатели страниц системы «Электронный бюджет» в информационно-телекоммуникационной сети «Интернет»;</w:t>
      </w:r>
    </w:p>
    <w:p w14:paraId="626342DB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ж) требования к участникам отбора в соответствии с </w:t>
      </w:r>
      <w:hyperlink w:anchor="P65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7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 w14:paraId="1508B5BC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критерии отбора;</w:t>
      </w:r>
    </w:p>
    <w:p w14:paraId="0A30AF89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и) порядок подачи заявок участниками отбора и требования, предъявляемые к форме и содержанию заявок;</w:t>
      </w:r>
    </w:p>
    <w:p w14:paraId="08CAE421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6A9E72CB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л) правила рассмотрения заявок участников отбора в соответствии с </w:t>
      </w:r>
      <w:hyperlink w:anchor="P328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38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341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41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настоящих Правил;</w:t>
      </w:r>
    </w:p>
    <w:p w14:paraId="5BA6C769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м) порядок возврата заявок на доработку;</w:t>
      </w:r>
    </w:p>
    <w:p w14:paraId="283CF60A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н) порядок отклонения заявок, а также информацию об основаниях их отклонения;</w:t>
      </w:r>
    </w:p>
    <w:p w14:paraId="45B7B0E1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о) 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33097A03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п) порядок предоставления участникам отбора разъяснений положений объявления о проведении отбора, дат начала и окончания срока такого предоставления;</w:t>
      </w:r>
    </w:p>
    <w:p w14:paraId="0D9A8981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р) срок, в течение которого победитель (победители) отбора должен подписать соглашение;</w:t>
      </w:r>
    </w:p>
    <w:p w14:paraId="7C99C71E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с) условия признания победителя (победителей) отбора уклонившимся от заключения соглашения;</w:t>
      </w:r>
    </w:p>
    <w:p w14:paraId="3278BF03" w14:textId="77777777" w:rsidR="003D0901" w:rsidRPr="009F7AAF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т) сроки размещения протокола подведения итогов отбора (документа об итогах проведения отбора) на едином портале, а также при необходимости - на официальном сайте Министерства, которые не могут быть позднее 14-го календарного дня, следующего за днем определения победителя отбора.</w:t>
      </w:r>
    </w:p>
    <w:p w14:paraId="613AF6D3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пунктом, не позднее наступления даты окончания приема заявок участников отбора с соблюдением следующих условий:</w:t>
      </w:r>
    </w:p>
    <w:p w14:paraId="2E1BDB83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14:paraId="7DC108C7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717AB27A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заявки;</w:t>
      </w:r>
    </w:p>
    <w:p w14:paraId="0B1DD9A6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</w:t>
      </w:r>
    </w:p>
    <w:p w14:paraId="5C970858" w14:textId="77777777" w:rsidR="00D26224" w:rsidRPr="009F7AAF" w:rsidRDefault="00D26224" w:rsidP="00D26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89"/>
      <w:bookmarkEnd w:id="28"/>
      <w:r w:rsidRPr="009F7AAF">
        <w:rPr>
          <w:rFonts w:ascii="Times New Roman" w:hAnsi="Times New Roman" w:cs="Times New Roman"/>
          <w:sz w:val="28"/>
          <w:szCs w:val="28"/>
        </w:rPr>
        <w:t xml:space="preserve">31. Документы, подтверждающие соответствие участника отбора требованиям, установленным </w:t>
      </w:r>
      <w:hyperlink w:anchor="P65">
        <w:r w:rsidRPr="009F7AAF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9F7AAF">
        <w:rPr>
          <w:rFonts w:ascii="Times New Roman" w:hAnsi="Times New Roman" w:cs="Times New Roman"/>
          <w:sz w:val="28"/>
          <w:szCs w:val="28"/>
        </w:rPr>
        <w:t xml:space="preserve"> настоящих Правил, должны соответствовать требованиям к документам, установленным в объявлении о проведении отбора.</w:t>
      </w:r>
    </w:p>
    <w:p w14:paraId="2927F854" w14:textId="77777777" w:rsidR="00D26224" w:rsidRPr="009F7AAF" w:rsidRDefault="00D26224" w:rsidP="00D26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32. Критериями отбора является их соответствие требованиям и категориям, установленным настоящими Правилами.</w:t>
      </w:r>
      <w:bookmarkStart w:id="29" w:name="P283"/>
      <w:bookmarkEnd w:id="29"/>
    </w:p>
    <w:p w14:paraId="10094458" w14:textId="3A85C59C" w:rsidR="00123549" w:rsidRPr="009F7AAF" w:rsidRDefault="001949B2" w:rsidP="0012354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367A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3549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549" w:rsidRPr="009F7AAF">
        <w:rPr>
          <w:rFonts w:ascii="Times New Roman" w:eastAsiaTheme="minorEastAsia" w:hAnsi="Times New Roman" w:cs="Times New Roman"/>
          <w:sz w:val="28"/>
          <w:szCs w:val="28"/>
        </w:rPr>
        <w:t xml:space="preserve">Субсидии предоставляются следующим категориям получателей </w:t>
      </w:r>
      <w:r w:rsidR="00123549" w:rsidRPr="009F7AAF">
        <w:rPr>
          <w:rFonts w:ascii="Times New Roman" w:eastAsiaTheme="minorEastAsia" w:hAnsi="Times New Roman" w:cs="Times New Roman"/>
          <w:sz w:val="28"/>
          <w:szCs w:val="28"/>
        </w:rPr>
        <w:lastRenderedPageBreak/>
        <w:t>субсидий (участников отбора):</w:t>
      </w:r>
    </w:p>
    <w:p w14:paraId="5FB89D20" w14:textId="22AD5ABA" w:rsidR="007B709F" w:rsidRPr="009F7AAF" w:rsidRDefault="00123549" w:rsidP="0073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P49"/>
      <w:bookmarkEnd w:id="30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57284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B709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ельскохозяйственным товаропроизводителям </w:t>
      </w:r>
      <w:r w:rsidR="000643C9" w:rsidRPr="009F7AA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B709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граждан, ведущих личное подсобное хозяйство, и сельскохозяйственных потребительских кооперативов),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Федерации», - на возмещение части затрат</w:t>
      </w:r>
      <w:r w:rsidR="007319CD" w:rsidRPr="009F7AAF">
        <w:rPr>
          <w:rFonts w:ascii="Times New Roman" w:hAnsi="Times New Roman" w:cs="Times New Roman"/>
          <w:sz w:val="28"/>
          <w:szCs w:val="28"/>
        </w:rPr>
        <w:t xml:space="preserve"> (без учета налога на добавленную стоимость)</w:t>
      </w:r>
      <w:r w:rsidR="007B709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по ставке на 1 гектар посевной площади, занятой картофелем и овощными культурами открытого грунта;</w:t>
      </w:r>
    </w:p>
    <w:p w14:paraId="4870B73B" w14:textId="58887A06" w:rsidR="007B709F" w:rsidRPr="009F7AAF" w:rsidRDefault="000643C9" w:rsidP="007B709F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_Hlk214529197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57284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B709F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ельскохозяйственным товаропроизводителям (за исключением граждан, ведущих личное подсобное хозяйство, и сельскохозяйственных потребительских кооперативов) научным и образовательным организациям:</w:t>
      </w:r>
    </w:p>
    <w:p w14:paraId="27322DC6" w14:textId="77777777" w:rsidR="007B709F" w:rsidRPr="009F7AAF" w:rsidRDefault="007B709F" w:rsidP="007B709F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P52"/>
      <w:bookmarkEnd w:id="32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части затрат (без учета налога на добавленную стоимость) на поддержку элитного семеноводства по ставке на 1 тонну элитных и (или) оригинальных семян картофеля и (или) овощных культур, включая гибриды овощных культур;</w:t>
      </w:r>
    </w:p>
    <w:p w14:paraId="4B12C884" w14:textId="77777777" w:rsidR="007B709F" w:rsidRPr="009F7AAF" w:rsidRDefault="007B709F" w:rsidP="007B709F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P53"/>
      <w:bookmarkEnd w:id="33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возмещение части затрат (без учета налога на добавленную стоимость) на производство овощей защищенного грунта, произведенных с применением технологии </w:t>
      </w:r>
      <w:proofErr w:type="spellStart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по ставке на 1 тонну произведенных овощей защищенного грунта собственного производства;</w:t>
      </w:r>
    </w:p>
    <w:p w14:paraId="3C0CFBE0" w14:textId="2BE61A2A" w:rsidR="007B709F" w:rsidRPr="009F7AAF" w:rsidRDefault="007B709F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P54"/>
      <w:bookmarkEnd w:id="34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части затрат (без учета налога на добавленную стоимость) на поддержку производства картофеля и овощей открытого грунта по ставке на 1 тонну произведенных картофеля и овощей открытого грунта</w:t>
      </w:r>
      <w:r w:rsidR="00321D34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31"/>
    </w:p>
    <w:p w14:paraId="6DAD02BD" w14:textId="1662DCB3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P290"/>
      <w:bookmarkEnd w:id="35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0071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</w:t>
      </w:r>
      <w:r w:rsidR="000345DE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пункте 9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в форме электронного документа с использованием системы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1ADBE7" w14:textId="77777777" w:rsidR="00B15B92" w:rsidRPr="009F7AAF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P297"/>
      <w:bookmarkEnd w:id="36"/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3F72FFCA" w14:textId="77777777" w:rsidR="00B15B92" w:rsidRPr="009F7AAF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подписывается:</w:t>
      </w:r>
    </w:p>
    <w:p w14:paraId="39CBBE2D" w14:textId="77777777" w:rsidR="00B15B92" w:rsidRPr="009F7AAF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584B9D5C" w14:textId="77777777" w:rsidR="00B15B92" w:rsidRPr="009F7AAF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14:paraId="67E0CA88" w14:textId="77777777" w:rsidR="00B15B92" w:rsidRPr="009F7AAF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</w:t>
      </w:r>
    </w:p>
    <w:p w14:paraId="35C6A3C4" w14:textId="77777777" w:rsidR="00B15B92" w:rsidRPr="009F7AAF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085604F" w14:textId="77777777" w:rsidR="00B15B92" w:rsidRPr="009F7AAF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37CC82D4" w14:textId="77777777" w:rsidR="00B15B92" w:rsidRPr="009F7AAF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  <w:bookmarkStart w:id="37" w:name="P296"/>
      <w:bookmarkEnd w:id="37"/>
    </w:p>
    <w:p w14:paraId="7B9EB340" w14:textId="451E01CC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705C3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Заявка должна содержать следующие сведения:</w:t>
      </w:r>
    </w:p>
    <w:p w14:paraId="710EF2BD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информация и документы об участнике отбора:</w:t>
      </w:r>
    </w:p>
    <w:p w14:paraId="658338BD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и сокращенное наименование участника отбора (для юридических лиц);</w:t>
      </w:r>
    </w:p>
    <w:p w14:paraId="7624A311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 w14:paraId="7690BF67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 (при наличии) индивидуального предпринимателя;</w:t>
      </w:r>
    </w:p>
    <w:p w14:paraId="2A0BD8EA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14:paraId="238D64A6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14:paraId="025AED67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постановки на учет в налоговом органе (для физических лиц, в том числе индивидуальных предпринимателей);</w:t>
      </w:r>
    </w:p>
    <w:p w14:paraId="75524BA0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постановки на учет в налоговом органе (для юридических лиц);</w:t>
      </w:r>
    </w:p>
    <w:p w14:paraId="712C36B4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государственной регистрации физического лица в качестве индивидуального предпринимателя;</w:t>
      </w:r>
    </w:p>
    <w:p w14:paraId="483B98CB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и место рождения (для физических лиц, в том числе индивидуальных предпринимателей);</w:t>
      </w:r>
    </w:p>
    <w:p w14:paraId="316171E6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14:paraId="025B4958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юридического лица, адрес регистрации (для физических лиц, в том числе индивидуальных предпринимателей);</w:t>
      </w:r>
    </w:p>
    <w:p w14:paraId="03195EB5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7F52FFE6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2E300998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основной вид деятельности, который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</w:t>
      </w: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предпринимателей);</w:t>
      </w:r>
    </w:p>
    <w:p w14:paraId="03ECE5E9" w14:textId="77777777" w:rsidR="00F80F4E" w:rsidRPr="009F7AAF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36239CF0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информация и документы, подтверждающие соответствие участника отбора требованиям, установленным в объявлении о проведении отбора получателей субсидий;</w:t>
      </w:r>
    </w:p>
    <w:p w14:paraId="0F487BC2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в) информация и документы, представляемые при проведении отбора получателей субсидий в процессе документооборота:</w:t>
      </w:r>
    </w:p>
    <w:p w14:paraId="6AC06969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е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14:paraId="7298DA3A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14:paraId="6CF8D14A" w14:textId="2A4DD770" w:rsidR="001949B2" w:rsidRPr="009F7AAF" w:rsidRDefault="001949B2" w:rsidP="00037DE5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37DE5" w:rsidRPr="009F7AA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предлагаемое участником отбора значение </w:t>
      </w:r>
      <w:r w:rsidR="00037DE5" w:rsidRPr="009F7AAF">
        <w:rPr>
          <w:rFonts w:ascii="Times New Roman" w:eastAsiaTheme="minorEastAsia" w:hAnsi="Times New Roman" w:cs="Times New Roman"/>
          <w:sz w:val="28"/>
          <w:szCs w:val="28"/>
        </w:rPr>
        <w:t>запрашиваемого размера субсидии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C7BCE1" w14:textId="77777777" w:rsidR="006C1D14" w:rsidRPr="009F7AAF" w:rsidRDefault="006C1D14" w:rsidP="006C1D1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</w:t>
      </w:r>
      <w:r w:rsidRPr="009F7AAF">
        <w:rPr>
          <w:rFonts w:ascii="Times New Roman" w:eastAsiaTheme="minorEastAsia" w:hAnsi="Times New Roman" w:cs="Times New Roman"/>
          <w:sz w:val="28"/>
          <w:szCs w:val="28"/>
        </w:rPr>
        <w:t>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 w14:paraId="41A5BEDB" w14:textId="77777777" w:rsidR="006C1D14" w:rsidRPr="009F7AAF" w:rsidRDefault="006C1D14" w:rsidP="006C1D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287">
        <w:r w:rsidRPr="009F7A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9F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настоящих Правил.</w:t>
      </w:r>
    </w:p>
    <w:p w14:paraId="117FD662" w14:textId="782AB0A6" w:rsidR="001949B2" w:rsidRPr="009F7AAF" w:rsidRDefault="001949B2" w:rsidP="006C1D14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запроса.</w:t>
      </w:r>
    </w:p>
    <w:p w14:paraId="705032D5" w14:textId="216B497A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P325"/>
      <w:bookmarkEnd w:id="38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14:paraId="4FBB0F49" w14:textId="2095773C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разъяснению, формируемому в системе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абзацем вторым настоящего пункта, предоставляется всем участникам отбора.</w:t>
      </w:r>
    </w:p>
    <w:p w14:paraId="564651BD" w14:textId="51BC64F2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P327"/>
      <w:bookmarkEnd w:id="39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системе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открывается доступ Министерству к поданным участниками отбора заявкам для их рассмотрения.</w:t>
      </w:r>
    </w:p>
    <w:p w14:paraId="62BAA0EA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 w14:paraId="2CBC285F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а) регистрационный номер заявки;</w:t>
      </w:r>
    </w:p>
    <w:p w14:paraId="4965858D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б) дата и время поступления заявки;</w:t>
      </w:r>
    </w:p>
    <w:p w14:paraId="56C13F2C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 w14:paraId="4EA169BA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г) адрес юридического лица, адрес регистрации (для физических лиц, в том числе индивидуальных предпринимателей);</w:t>
      </w:r>
    </w:p>
    <w:p w14:paraId="2161F03F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д) запрашиваемый участником отбора размер субсидии.</w:t>
      </w:r>
    </w:p>
    <w:p w14:paraId="454A5509" w14:textId="3689585C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размещается</w:t>
      </w:r>
      <w:r w:rsidR="00F65EAB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едином портале не позднее одно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го рабочего дня, следующего за днем его подписания.</w:t>
      </w:r>
    </w:p>
    <w:p w14:paraId="4FAD244B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14:paraId="6DB0C24D" w14:textId="77777777" w:rsidR="004C6385" w:rsidRPr="009F7AAF" w:rsidRDefault="004C6385" w:rsidP="004C6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338"/>
      <w:bookmarkEnd w:id="40"/>
      <w:r w:rsidRPr="009F7AAF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формируется Министерством в электронной форме на дату получения результатов проверки, представленных участником отбора информации и документов, поданных в составе заявки, посредством заполнения соответствующих экранных форм веб-интерфейса системы «Электронный бюджет».</w:t>
      </w:r>
    </w:p>
    <w:p w14:paraId="311B066D" w14:textId="77777777" w:rsidR="004C6385" w:rsidRPr="009F7AAF" w:rsidRDefault="004C6385" w:rsidP="004C6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Заявка отклоняется в случае наличия оснований для отклонения заявки, предусмотренных </w:t>
      </w:r>
      <w:hyperlink w:anchor="P341">
        <w:r w:rsidRPr="009F7AAF">
          <w:rPr>
            <w:rFonts w:ascii="Times New Roman" w:hAnsi="Times New Roman" w:cs="Times New Roman"/>
            <w:sz w:val="28"/>
            <w:szCs w:val="28"/>
          </w:rPr>
          <w:t>пунктом 39</w:t>
        </w:r>
      </w:hyperlink>
      <w:r w:rsidRPr="009F7AA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bookmarkStart w:id="41" w:name="P341"/>
      <w:bookmarkEnd w:id="41"/>
    </w:p>
    <w:p w14:paraId="5FC5FA80" w14:textId="77777777" w:rsidR="0044379C" w:rsidRPr="009F7AAF" w:rsidRDefault="000A6982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1949B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4379C" w:rsidRPr="009F7AAF">
        <w:rPr>
          <w:rFonts w:ascii="Times New Roman" w:hAnsi="Times New Roman" w:cs="Times New Roman"/>
          <w:sz w:val="28"/>
          <w:szCs w:val="28"/>
        </w:rPr>
        <w:t>На стадии рассмотрения заявки основаниями для отклонения Министерством заявки участника отбора являются:</w:t>
      </w:r>
    </w:p>
    <w:p w14:paraId="4927FB28" w14:textId="77777777" w:rsidR="0044379C" w:rsidRPr="009F7AAF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 и категориям, определенным </w:t>
      </w:r>
      <w:hyperlink w:anchor="P65">
        <w:r w:rsidRPr="009F7AAF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9F7A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83">
        <w:r w:rsidRPr="009F7AAF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9F7AAF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DDB14A3" w14:textId="77777777" w:rsidR="0044379C" w:rsidRPr="009F7AAF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 w14:paraId="78B3624A" w14:textId="77777777" w:rsidR="0044379C" w:rsidRPr="009F7AAF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настоящими Правилами;</w:t>
      </w:r>
    </w:p>
    <w:p w14:paraId="14CEB01D" w14:textId="77777777" w:rsidR="0044379C" w:rsidRPr="009F7AAF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lastRenderedPageBreak/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58470C7E" w14:textId="77777777" w:rsidR="0044379C" w:rsidRPr="009F7AAF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14:paraId="593D7F86" w14:textId="77777777" w:rsidR="0044379C" w:rsidRPr="009F7AAF" w:rsidRDefault="001949B2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42" w:name="P349"/>
      <w:bookmarkEnd w:id="42"/>
      <w:r w:rsidR="0044379C" w:rsidRPr="009F7AAF">
        <w:rPr>
          <w:rFonts w:ascii="Times New Roman" w:hAnsi="Times New Roman" w:cs="Times New Roman"/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14:paraId="27521950" w14:textId="77777777" w:rsidR="0044379C" w:rsidRPr="009F7AAF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13A1DF8B" w14:textId="77777777" w:rsidR="0044379C" w:rsidRPr="009F7AAF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  <w:bookmarkStart w:id="43" w:name="P352"/>
      <w:bookmarkEnd w:id="43"/>
    </w:p>
    <w:p w14:paraId="35D39FE5" w14:textId="77777777" w:rsidR="00692E59" w:rsidRPr="009F7AAF" w:rsidRDefault="001949B2" w:rsidP="00692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2E59" w:rsidRPr="009F7AAF">
        <w:rPr>
          <w:rFonts w:ascii="Times New Roman" w:hAnsi="Times New Roman" w:cs="Times New Roman"/>
          <w:sz w:val="28"/>
          <w:szCs w:val="28"/>
        </w:rPr>
        <w:t>Ранжирование поступивших заявок при проведении отбора осуществляется исходя из соответствия участника отбора критериям и очередности их поступления (рейтинг).</w:t>
      </w:r>
    </w:p>
    <w:p w14:paraId="12A9DF7F" w14:textId="77777777" w:rsidR="00692E59" w:rsidRPr="009F7AAF" w:rsidRDefault="00692E59" w:rsidP="00692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отбора.</w:t>
      </w:r>
    </w:p>
    <w:p w14:paraId="6FA9A811" w14:textId="77777777" w:rsidR="00E24E9F" w:rsidRPr="009F7AAF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42.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14:paraId="5AA18FE2" w14:textId="77777777" w:rsidR="00E24E9F" w:rsidRPr="009F7AAF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а) дата, время и место проведения рассмотрения заявок;</w:t>
      </w:r>
    </w:p>
    <w:p w14:paraId="0319A6C0" w14:textId="77777777" w:rsidR="00E24E9F" w:rsidRPr="009F7AAF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б) информация об участниках отбора, заявки которых были рассмотрены;</w:t>
      </w:r>
    </w:p>
    <w:p w14:paraId="0A1EB878" w14:textId="77777777" w:rsidR="00E24E9F" w:rsidRPr="009F7AAF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7978738" w14:textId="77777777" w:rsidR="00E24E9F" w:rsidRPr="009F7AAF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г) 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6B2B65F2" w14:textId="77777777" w:rsidR="00E24E9F" w:rsidRPr="009F7AAF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Протокол подведения итогов отбора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«Электронный бюджет» и размещается на едином портале не позднее одного рабочего дня, следующего за днем его подписания.</w:t>
      </w:r>
    </w:p>
    <w:p w14:paraId="7AF2D412" w14:textId="77777777" w:rsidR="00E24E9F" w:rsidRPr="009F7AAF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При указании в протоколе подведения итогов отбора размера субсидии, </w:t>
      </w:r>
      <w:r w:rsidRPr="009F7AAF">
        <w:rPr>
          <w:rFonts w:ascii="Times New Roman" w:hAnsi="Times New Roman" w:cs="Times New Roman"/>
          <w:sz w:val="28"/>
          <w:szCs w:val="28"/>
        </w:rPr>
        <w:lastRenderedPageBreak/>
        <w:t>предусмотренной для предоставления участнику отбора,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14:paraId="50BEAAC1" w14:textId="77777777" w:rsidR="00E24E9F" w:rsidRPr="009F7AAF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591F3999" w14:textId="049F790A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 Не позднее чем за один рабочий день до даты окончания срока приема заявок участников отбора проведение отбора может быть отменено в следующих случаях:</w:t>
      </w:r>
    </w:p>
    <w:p w14:paraId="1DF1753B" w14:textId="5B36743E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отзыв всех лимитов бюджетных обязательств, доведенных до Министерства </w:t>
      </w:r>
      <w:r w:rsidR="004E2FC3" w:rsidRPr="009F7AAF"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на цели, указанные в пункте 2 настоящих Правил;</w:t>
      </w:r>
    </w:p>
    <w:p w14:paraId="532B1952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б) внесение в нормативные правовые акты изменений, влекущих изменение порядка предоставления субсидий по данному направлению.</w:t>
      </w:r>
    </w:p>
    <w:p w14:paraId="3777442B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P365"/>
      <w:bookmarkEnd w:id="44"/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отбора.</w:t>
      </w:r>
    </w:p>
    <w:p w14:paraId="757EF63E" w14:textId="1EDDD368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 w14:paraId="22B99373" w14:textId="45AAEDCE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отбора, подавшие заявки, информируются об отмене проведения отбора в системе 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5A5E0C" w14:textId="77777777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59D6BFD5" w14:textId="6B881EE0" w:rsidR="001949B2" w:rsidRPr="009F7AAF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AAF">
        <w:rPr>
          <w:rFonts w:ascii="Times New Roman" w:hAnsi="Times New Roman" w:cs="Times New Roman"/>
          <w:color w:val="000000" w:themeColor="text1"/>
          <w:sz w:val="28"/>
          <w:szCs w:val="28"/>
        </w:rPr>
        <w:t>После окончания срока отмены проведения отбора, предусмотренного абзацем четвертым настоящего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0DFD9ED" w14:textId="77777777" w:rsidR="00CE080B" w:rsidRPr="009F7AAF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 xml:space="preserve">44. Субсидия, распределяемая в рамках отбора, распределяется между участниками отбора, включенными в рейтинг, сформированный в соответствии с </w:t>
      </w:r>
      <w:hyperlink w:anchor="P352">
        <w:r w:rsidRPr="009F7AAF">
          <w:rPr>
            <w:rFonts w:ascii="Times New Roman" w:hAnsi="Times New Roman" w:cs="Times New Roman"/>
            <w:sz w:val="28"/>
            <w:szCs w:val="28"/>
          </w:rPr>
          <w:t>пунктом 41</w:t>
        </w:r>
      </w:hyperlink>
      <w:r w:rsidRPr="009F7AAF">
        <w:rPr>
          <w:rFonts w:ascii="Times New Roman" w:hAnsi="Times New Roman" w:cs="Times New Roman"/>
          <w:sz w:val="28"/>
          <w:szCs w:val="28"/>
        </w:rPr>
        <w:t xml:space="preserve"> настоящих Правил, следующим способом:</w:t>
      </w:r>
    </w:p>
    <w:p w14:paraId="26B80395" w14:textId="77777777" w:rsidR="00CE080B" w:rsidRPr="009F7AAF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отбора.</w:t>
      </w:r>
    </w:p>
    <w:p w14:paraId="7C6E4497" w14:textId="77777777" w:rsidR="00CE080B" w:rsidRPr="009F7AAF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45. Министерство со дня окончания срока приема заявок принимает решение о признании отбора несостоявшимся в следующих случаях:</w:t>
      </w:r>
    </w:p>
    <w:p w14:paraId="2D4A5BEA" w14:textId="77777777" w:rsidR="00CE080B" w:rsidRPr="009F7AAF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lastRenderedPageBreak/>
        <w:t>а) по окончании срока подачи заявок подана только одна заявка;</w:t>
      </w:r>
    </w:p>
    <w:p w14:paraId="18B4F667" w14:textId="77777777" w:rsidR="00CE080B" w:rsidRPr="009F7AAF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14:paraId="715D9173" w14:textId="77777777" w:rsidR="00CE080B" w:rsidRPr="009F7AAF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в) по окончании срока подачи заявок не подано ни одной заявки;</w:t>
      </w:r>
    </w:p>
    <w:p w14:paraId="2DA1E649" w14:textId="77777777" w:rsidR="00CE080B" w:rsidRPr="009F7AAF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г) по результатам рассмотрения заявок отклонены все заявки.</w:t>
      </w:r>
    </w:p>
    <w:p w14:paraId="370C3B96" w14:textId="77777777" w:rsidR="00CE080B" w:rsidRPr="009F7AAF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Соглашение заключается с участником отбора, признанного несостоявшимся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14:paraId="6B56C4C1" w14:textId="77777777" w:rsidR="00CE080B" w:rsidRPr="00641669" w:rsidRDefault="00CE080B" w:rsidP="00CE08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AAF">
        <w:rPr>
          <w:rFonts w:ascii="Times New Roman" w:hAnsi="Times New Roman" w:cs="Times New Roman"/>
          <w:sz w:val="28"/>
          <w:szCs w:val="28"/>
        </w:rPr>
        <w:t>__________</w:t>
      </w:r>
    </w:p>
    <w:p w14:paraId="070EB974" w14:textId="78A8DAD3" w:rsidR="001949B2" w:rsidRPr="001315BE" w:rsidRDefault="001949B2" w:rsidP="00CE080B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49B2" w:rsidRPr="001315BE" w:rsidSect="00987A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C19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246048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9956707">
    <w:abstractNumId w:val="1"/>
  </w:num>
  <w:num w:numId="2" w16cid:durableId="22179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F3"/>
    <w:rsid w:val="00001ABD"/>
    <w:rsid w:val="000107C0"/>
    <w:rsid w:val="00013FE5"/>
    <w:rsid w:val="0001573E"/>
    <w:rsid w:val="000178A3"/>
    <w:rsid w:val="0002567A"/>
    <w:rsid w:val="000345DE"/>
    <w:rsid w:val="00035A3C"/>
    <w:rsid w:val="00037DE5"/>
    <w:rsid w:val="000473CB"/>
    <w:rsid w:val="000514C9"/>
    <w:rsid w:val="000643C9"/>
    <w:rsid w:val="0008033B"/>
    <w:rsid w:val="000840E4"/>
    <w:rsid w:val="00084A40"/>
    <w:rsid w:val="000925F4"/>
    <w:rsid w:val="00093CC8"/>
    <w:rsid w:val="000A07D7"/>
    <w:rsid w:val="000A6982"/>
    <w:rsid w:val="000B3D81"/>
    <w:rsid w:val="000B4917"/>
    <w:rsid w:val="000B5B58"/>
    <w:rsid w:val="000B74F6"/>
    <w:rsid w:val="000C0504"/>
    <w:rsid w:val="000C071C"/>
    <w:rsid w:val="000C5537"/>
    <w:rsid w:val="000C76ED"/>
    <w:rsid w:val="000F3779"/>
    <w:rsid w:val="000F64D8"/>
    <w:rsid w:val="001042C2"/>
    <w:rsid w:val="00113185"/>
    <w:rsid w:val="00123549"/>
    <w:rsid w:val="00127EBC"/>
    <w:rsid w:val="001315BE"/>
    <w:rsid w:val="001336B2"/>
    <w:rsid w:val="001446C9"/>
    <w:rsid w:val="00184583"/>
    <w:rsid w:val="001867AE"/>
    <w:rsid w:val="001905F6"/>
    <w:rsid w:val="001949B2"/>
    <w:rsid w:val="00196280"/>
    <w:rsid w:val="001B251A"/>
    <w:rsid w:val="001B6431"/>
    <w:rsid w:val="001B67E3"/>
    <w:rsid w:val="001C2CF4"/>
    <w:rsid w:val="001C53F9"/>
    <w:rsid w:val="001C54B7"/>
    <w:rsid w:val="001C5CE9"/>
    <w:rsid w:val="001D13CE"/>
    <w:rsid w:val="001E0233"/>
    <w:rsid w:val="001E08EC"/>
    <w:rsid w:val="001E1844"/>
    <w:rsid w:val="001E6113"/>
    <w:rsid w:val="001E62E2"/>
    <w:rsid w:val="001F0D3F"/>
    <w:rsid w:val="001F6336"/>
    <w:rsid w:val="00201F38"/>
    <w:rsid w:val="00204009"/>
    <w:rsid w:val="00205045"/>
    <w:rsid w:val="002113E8"/>
    <w:rsid w:val="002172D4"/>
    <w:rsid w:val="002224D9"/>
    <w:rsid w:val="002245A1"/>
    <w:rsid w:val="00235BB7"/>
    <w:rsid w:val="00236793"/>
    <w:rsid w:val="00251618"/>
    <w:rsid w:val="00253102"/>
    <w:rsid w:val="002546C8"/>
    <w:rsid w:val="00257DB0"/>
    <w:rsid w:val="00272FCB"/>
    <w:rsid w:val="0029670F"/>
    <w:rsid w:val="00297F47"/>
    <w:rsid w:val="002A0071"/>
    <w:rsid w:val="002A2749"/>
    <w:rsid w:val="002A36EB"/>
    <w:rsid w:val="002A63EF"/>
    <w:rsid w:val="002B59F3"/>
    <w:rsid w:val="002C6844"/>
    <w:rsid w:val="002D2098"/>
    <w:rsid w:val="002D4F71"/>
    <w:rsid w:val="002E3C6C"/>
    <w:rsid w:val="002E3D10"/>
    <w:rsid w:val="002E4AF3"/>
    <w:rsid w:val="002F5444"/>
    <w:rsid w:val="0030237D"/>
    <w:rsid w:val="0030510C"/>
    <w:rsid w:val="00307207"/>
    <w:rsid w:val="00321D34"/>
    <w:rsid w:val="0032248D"/>
    <w:rsid w:val="00342419"/>
    <w:rsid w:val="00344A73"/>
    <w:rsid w:val="003504B8"/>
    <w:rsid w:val="00356CD1"/>
    <w:rsid w:val="0037409A"/>
    <w:rsid w:val="00374202"/>
    <w:rsid w:val="003755DF"/>
    <w:rsid w:val="00377500"/>
    <w:rsid w:val="00384E44"/>
    <w:rsid w:val="00391426"/>
    <w:rsid w:val="00391D32"/>
    <w:rsid w:val="003A1437"/>
    <w:rsid w:val="003A367A"/>
    <w:rsid w:val="003A627C"/>
    <w:rsid w:val="003A7C02"/>
    <w:rsid w:val="003D0901"/>
    <w:rsid w:val="003D51A1"/>
    <w:rsid w:val="003D6FF8"/>
    <w:rsid w:val="003E6D3F"/>
    <w:rsid w:val="003E6E38"/>
    <w:rsid w:val="003F4F61"/>
    <w:rsid w:val="0040565D"/>
    <w:rsid w:val="004074F3"/>
    <w:rsid w:val="0041411D"/>
    <w:rsid w:val="00422210"/>
    <w:rsid w:val="00423D29"/>
    <w:rsid w:val="00426DF6"/>
    <w:rsid w:val="00434C4F"/>
    <w:rsid w:val="004369C3"/>
    <w:rsid w:val="00436A36"/>
    <w:rsid w:val="0044379C"/>
    <w:rsid w:val="004576E8"/>
    <w:rsid w:val="00462793"/>
    <w:rsid w:val="004639E4"/>
    <w:rsid w:val="00463C73"/>
    <w:rsid w:val="00466765"/>
    <w:rsid w:val="004705C3"/>
    <w:rsid w:val="00476944"/>
    <w:rsid w:val="004827BE"/>
    <w:rsid w:val="004918AE"/>
    <w:rsid w:val="004931EB"/>
    <w:rsid w:val="004A4D19"/>
    <w:rsid w:val="004B0842"/>
    <w:rsid w:val="004B0B1B"/>
    <w:rsid w:val="004C4327"/>
    <w:rsid w:val="004C6385"/>
    <w:rsid w:val="004D3718"/>
    <w:rsid w:val="004D6703"/>
    <w:rsid w:val="004E2FC3"/>
    <w:rsid w:val="004E53AE"/>
    <w:rsid w:val="004F12C3"/>
    <w:rsid w:val="004F4228"/>
    <w:rsid w:val="00504609"/>
    <w:rsid w:val="005064A8"/>
    <w:rsid w:val="00515291"/>
    <w:rsid w:val="005371BF"/>
    <w:rsid w:val="00542A57"/>
    <w:rsid w:val="005601FD"/>
    <w:rsid w:val="00562400"/>
    <w:rsid w:val="00562C1C"/>
    <w:rsid w:val="00572841"/>
    <w:rsid w:val="00597360"/>
    <w:rsid w:val="005A3C0F"/>
    <w:rsid w:val="005A3CE4"/>
    <w:rsid w:val="005A5E0C"/>
    <w:rsid w:val="005A611B"/>
    <w:rsid w:val="005A6EC8"/>
    <w:rsid w:val="005D2D80"/>
    <w:rsid w:val="005E3A6C"/>
    <w:rsid w:val="005E4D89"/>
    <w:rsid w:val="005F7039"/>
    <w:rsid w:val="00601F4C"/>
    <w:rsid w:val="006071EA"/>
    <w:rsid w:val="00624323"/>
    <w:rsid w:val="0063586C"/>
    <w:rsid w:val="006370D0"/>
    <w:rsid w:val="00637C56"/>
    <w:rsid w:val="00641060"/>
    <w:rsid w:val="00650B4D"/>
    <w:rsid w:val="00666FE5"/>
    <w:rsid w:val="00683B14"/>
    <w:rsid w:val="00692E59"/>
    <w:rsid w:val="006971A6"/>
    <w:rsid w:val="006A0A56"/>
    <w:rsid w:val="006A3F13"/>
    <w:rsid w:val="006A7299"/>
    <w:rsid w:val="006C1D14"/>
    <w:rsid w:val="006D25C5"/>
    <w:rsid w:val="006D51F7"/>
    <w:rsid w:val="006E3AE7"/>
    <w:rsid w:val="006F088A"/>
    <w:rsid w:val="00702450"/>
    <w:rsid w:val="00712F2A"/>
    <w:rsid w:val="007137CC"/>
    <w:rsid w:val="0072566F"/>
    <w:rsid w:val="007319CD"/>
    <w:rsid w:val="007338A6"/>
    <w:rsid w:val="007344A2"/>
    <w:rsid w:val="00734CF1"/>
    <w:rsid w:val="00736AEE"/>
    <w:rsid w:val="00736E2B"/>
    <w:rsid w:val="00751182"/>
    <w:rsid w:val="007529B0"/>
    <w:rsid w:val="00765665"/>
    <w:rsid w:val="00766EB8"/>
    <w:rsid w:val="00770DC3"/>
    <w:rsid w:val="007713B7"/>
    <w:rsid w:val="007761C3"/>
    <w:rsid w:val="007826B0"/>
    <w:rsid w:val="0079226F"/>
    <w:rsid w:val="00792668"/>
    <w:rsid w:val="007A3E10"/>
    <w:rsid w:val="007A6E55"/>
    <w:rsid w:val="007B6448"/>
    <w:rsid w:val="007B6AA2"/>
    <w:rsid w:val="007B709F"/>
    <w:rsid w:val="007C079F"/>
    <w:rsid w:val="007C6534"/>
    <w:rsid w:val="007D044B"/>
    <w:rsid w:val="007D1D24"/>
    <w:rsid w:val="007E1202"/>
    <w:rsid w:val="007E4A64"/>
    <w:rsid w:val="007E7499"/>
    <w:rsid w:val="007F21FD"/>
    <w:rsid w:val="007F61BB"/>
    <w:rsid w:val="007F6762"/>
    <w:rsid w:val="00801D9F"/>
    <w:rsid w:val="00806FBA"/>
    <w:rsid w:val="00810A25"/>
    <w:rsid w:val="00835BCC"/>
    <w:rsid w:val="00841EDE"/>
    <w:rsid w:val="008440F5"/>
    <w:rsid w:val="00845E59"/>
    <w:rsid w:val="00846817"/>
    <w:rsid w:val="00855454"/>
    <w:rsid w:val="008623B8"/>
    <w:rsid w:val="00863224"/>
    <w:rsid w:val="00870025"/>
    <w:rsid w:val="00872BBC"/>
    <w:rsid w:val="00875FBF"/>
    <w:rsid w:val="0088230E"/>
    <w:rsid w:val="00883FE2"/>
    <w:rsid w:val="008954AB"/>
    <w:rsid w:val="00896969"/>
    <w:rsid w:val="0089796F"/>
    <w:rsid w:val="008A7102"/>
    <w:rsid w:val="008C7638"/>
    <w:rsid w:val="008D72C7"/>
    <w:rsid w:val="008E010B"/>
    <w:rsid w:val="008F31FA"/>
    <w:rsid w:val="008F6752"/>
    <w:rsid w:val="00905961"/>
    <w:rsid w:val="00905C56"/>
    <w:rsid w:val="00925BDD"/>
    <w:rsid w:val="0092669E"/>
    <w:rsid w:val="00926C47"/>
    <w:rsid w:val="00936962"/>
    <w:rsid w:val="00940F7C"/>
    <w:rsid w:val="00944BA6"/>
    <w:rsid w:val="009533ED"/>
    <w:rsid w:val="009605CA"/>
    <w:rsid w:val="00961E6F"/>
    <w:rsid w:val="0096204F"/>
    <w:rsid w:val="009718E2"/>
    <w:rsid w:val="0098192C"/>
    <w:rsid w:val="00987A66"/>
    <w:rsid w:val="009A50F3"/>
    <w:rsid w:val="009C0D38"/>
    <w:rsid w:val="009D29D3"/>
    <w:rsid w:val="009E2045"/>
    <w:rsid w:val="009E618C"/>
    <w:rsid w:val="009F7AAF"/>
    <w:rsid w:val="00A075E3"/>
    <w:rsid w:val="00A15E5F"/>
    <w:rsid w:val="00A23562"/>
    <w:rsid w:val="00A26A93"/>
    <w:rsid w:val="00A36BF9"/>
    <w:rsid w:val="00A44491"/>
    <w:rsid w:val="00A5031C"/>
    <w:rsid w:val="00A54D04"/>
    <w:rsid w:val="00A5688E"/>
    <w:rsid w:val="00A65234"/>
    <w:rsid w:val="00A71118"/>
    <w:rsid w:val="00A76D9E"/>
    <w:rsid w:val="00A7782E"/>
    <w:rsid w:val="00A9013B"/>
    <w:rsid w:val="00A901B8"/>
    <w:rsid w:val="00A96C61"/>
    <w:rsid w:val="00AA48C1"/>
    <w:rsid w:val="00AA6388"/>
    <w:rsid w:val="00AA6B87"/>
    <w:rsid w:val="00AB08AF"/>
    <w:rsid w:val="00AC2E99"/>
    <w:rsid w:val="00AC3624"/>
    <w:rsid w:val="00AD1A95"/>
    <w:rsid w:val="00AE0122"/>
    <w:rsid w:val="00AE12EB"/>
    <w:rsid w:val="00AE19B5"/>
    <w:rsid w:val="00AE66E0"/>
    <w:rsid w:val="00AF5CAC"/>
    <w:rsid w:val="00AF6559"/>
    <w:rsid w:val="00B15B92"/>
    <w:rsid w:val="00B16DEE"/>
    <w:rsid w:val="00B1709B"/>
    <w:rsid w:val="00B32D34"/>
    <w:rsid w:val="00B33F80"/>
    <w:rsid w:val="00B43A55"/>
    <w:rsid w:val="00B44946"/>
    <w:rsid w:val="00B4692F"/>
    <w:rsid w:val="00B47DE7"/>
    <w:rsid w:val="00B523AE"/>
    <w:rsid w:val="00B52F76"/>
    <w:rsid w:val="00B6323A"/>
    <w:rsid w:val="00B671BF"/>
    <w:rsid w:val="00B74E90"/>
    <w:rsid w:val="00B803C4"/>
    <w:rsid w:val="00B90329"/>
    <w:rsid w:val="00B958C1"/>
    <w:rsid w:val="00BB37DB"/>
    <w:rsid w:val="00BB59ED"/>
    <w:rsid w:val="00BE4B1E"/>
    <w:rsid w:val="00BF3B4E"/>
    <w:rsid w:val="00C03F84"/>
    <w:rsid w:val="00C0591A"/>
    <w:rsid w:val="00C139B6"/>
    <w:rsid w:val="00C17E90"/>
    <w:rsid w:val="00C33EFE"/>
    <w:rsid w:val="00C43ED0"/>
    <w:rsid w:val="00C45B82"/>
    <w:rsid w:val="00C66BC1"/>
    <w:rsid w:val="00C747ED"/>
    <w:rsid w:val="00CA1EEE"/>
    <w:rsid w:val="00CB4B5F"/>
    <w:rsid w:val="00CB5B05"/>
    <w:rsid w:val="00CC041F"/>
    <w:rsid w:val="00CD01BA"/>
    <w:rsid w:val="00CD2C58"/>
    <w:rsid w:val="00CE080B"/>
    <w:rsid w:val="00CE2566"/>
    <w:rsid w:val="00CE52F3"/>
    <w:rsid w:val="00CE649C"/>
    <w:rsid w:val="00CF1431"/>
    <w:rsid w:val="00CF21A1"/>
    <w:rsid w:val="00CF7784"/>
    <w:rsid w:val="00D106F8"/>
    <w:rsid w:val="00D11D77"/>
    <w:rsid w:val="00D26224"/>
    <w:rsid w:val="00D370AA"/>
    <w:rsid w:val="00D535C3"/>
    <w:rsid w:val="00D635DB"/>
    <w:rsid w:val="00D64EC9"/>
    <w:rsid w:val="00D77A09"/>
    <w:rsid w:val="00D800CF"/>
    <w:rsid w:val="00D80DE0"/>
    <w:rsid w:val="00D90DDB"/>
    <w:rsid w:val="00D927AE"/>
    <w:rsid w:val="00D944C7"/>
    <w:rsid w:val="00DA4112"/>
    <w:rsid w:val="00DA65CB"/>
    <w:rsid w:val="00DA6D5F"/>
    <w:rsid w:val="00DB0C47"/>
    <w:rsid w:val="00DB358C"/>
    <w:rsid w:val="00DC78F7"/>
    <w:rsid w:val="00DD0CE5"/>
    <w:rsid w:val="00DE4FC4"/>
    <w:rsid w:val="00DF7D11"/>
    <w:rsid w:val="00E14653"/>
    <w:rsid w:val="00E24E9F"/>
    <w:rsid w:val="00E27592"/>
    <w:rsid w:val="00E341B4"/>
    <w:rsid w:val="00E34939"/>
    <w:rsid w:val="00E35969"/>
    <w:rsid w:val="00E419C0"/>
    <w:rsid w:val="00E51664"/>
    <w:rsid w:val="00E566B2"/>
    <w:rsid w:val="00E626D8"/>
    <w:rsid w:val="00E62C6C"/>
    <w:rsid w:val="00E74EDC"/>
    <w:rsid w:val="00E84216"/>
    <w:rsid w:val="00E85911"/>
    <w:rsid w:val="00E97305"/>
    <w:rsid w:val="00EA6D57"/>
    <w:rsid w:val="00EC0E14"/>
    <w:rsid w:val="00ED3999"/>
    <w:rsid w:val="00EE3014"/>
    <w:rsid w:val="00EE7EF1"/>
    <w:rsid w:val="00EF2169"/>
    <w:rsid w:val="00F1433D"/>
    <w:rsid w:val="00F253C4"/>
    <w:rsid w:val="00F43BC4"/>
    <w:rsid w:val="00F65EAB"/>
    <w:rsid w:val="00F75ABF"/>
    <w:rsid w:val="00F76E6C"/>
    <w:rsid w:val="00F80F4E"/>
    <w:rsid w:val="00F8477D"/>
    <w:rsid w:val="00FA005C"/>
    <w:rsid w:val="00FA2AC3"/>
    <w:rsid w:val="00FB552C"/>
    <w:rsid w:val="00FD16C6"/>
    <w:rsid w:val="00FD2301"/>
    <w:rsid w:val="00FD3AC5"/>
    <w:rsid w:val="00FD6BB8"/>
    <w:rsid w:val="00FF0061"/>
    <w:rsid w:val="00FF0B6B"/>
    <w:rsid w:val="00FF167C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37D"/>
  <w15:chartTrackingRefBased/>
  <w15:docId w15:val="{223C48E2-18D1-4D3B-A693-7EFEA308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05"/>
    <w:pPr>
      <w:ind w:left="720"/>
      <w:contextualSpacing/>
    </w:pPr>
  </w:style>
  <w:style w:type="paragraph" w:customStyle="1" w:styleId="ConsPlusNormal">
    <w:name w:val="ConsPlusNormal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3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3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0&amp;dst=3722" TargetMode="External"/><Relationship Id="rId13" Type="http://schemas.openxmlformats.org/officeDocument/2006/relationships/hyperlink" Target="https://login.consultant.ru/link/?req=doc&amp;base=LAW&amp;n=4813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20&amp;dst=3704" TargetMode="External"/><Relationship Id="rId12" Type="http://schemas.openxmlformats.org/officeDocument/2006/relationships/hyperlink" Target="https://login.consultant.ru/link/?req=doc&amp;base=LAW&amp;n=4813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s://login.consultant.ru/link/?req=doc&amp;base=LAW&amp;n=479333&amp;dst=100104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2&amp;dst=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217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10821</Words>
  <Characters>61680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MADMAX</dc:creator>
  <cp:keywords/>
  <dc:description/>
  <cp:lastModifiedBy>Салих Салихов</cp:lastModifiedBy>
  <cp:revision>336</cp:revision>
  <cp:lastPrinted>2025-12-05T07:20:00Z</cp:lastPrinted>
  <dcterms:created xsi:type="dcterms:W3CDTF">2025-10-20T08:20:00Z</dcterms:created>
  <dcterms:modified xsi:type="dcterms:W3CDTF">2025-12-09T09:30:00Z</dcterms:modified>
</cp:coreProperties>
</file>