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D862" w14:textId="302A4670" w:rsidR="002F4827" w:rsidRPr="00537E52" w:rsidRDefault="002F4827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DD0D14" w14:textId="3F8F1C5E" w:rsidR="00932287" w:rsidRPr="00537E52" w:rsidRDefault="007809DF" w:rsidP="005B2D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ПРОЕКТ</w:t>
      </w:r>
    </w:p>
    <w:p w14:paraId="6712EDDB" w14:textId="5C3BC5E5" w:rsidR="001D4259" w:rsidRPr="00537E52" w:rsidRDefault="001D4259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23CC23" w14:textId="77777777" w:rsidR="001D4259" w:rsidRPr="00537E52" w:rsidRDefault="001D4259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5ADF59" w14:textId="337B5406" w:rsidR="002F4827" w:rsidRPr="00537E52" w:rsidRDefault="002F4827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5345BF" w14:textId="4B3FCE53" w:rsidR="00771E83" w:rsidRPr="00537E52" w:rsidRDefault="00771E83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DB1F04" w14:textId="1641C6A1" w:rsidR="00F671ED" w:rsidRPr="00537E52" w:rsidRDefault="00F671ED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6DD0B9" w14:textId="2DAE481B" w:rsidR="00F671ED" w:rsidRPr="00537E52" w:rsidRDefault="00F671ED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10F60" w14:textId="1A33B0AF" w:rsidR="008F4812" w:rsidRPr="00537E52" w:rsidRDefault="008F4812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DE751" w14:textId="4C6FDBAD" w:rsidR="00BA78D0" w:rsidRPr="00537E52" w:rsidRDefault="00BA78D0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B6019" w14:textId="38B2A0A2" w:rsidR="00BA78D0" w:rsidRPr="00537E52" w:rsidRDefault="00BA78D0" w:rsidP="005B2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E3E697" w14:textId="7DDA6C54" w:rsidR="0001323E" w:rsidRPr="00537E52" w:rsidRDefault="002F4827" w:rsidP="005B2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0399017"/>
      <w:r w:rsidRPr="00537E52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3F7ABF29" w14:textId="77777777" w:rsidR="00ED25B3" w:rsidRPr="00537E52" w:rsidRDefault="00ED25B3" w:rsidP="005B2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4BCD2D" w14:textId="77777777" w:rsidR="00ED36AA" w:rsidRPr="00537E52" w:rsidRDefault="00D01CA4" w:rsidP="005B2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E52">
        <w:rPr>
          <w:rFonts w:ascii="Times New Roman" w:hAnsi="Times New Roman" w:cs="Times New Roman"/>
          <w:b/>
          <w:sz w:val="28"/>
          <w:szCs w:val="28"/>
        </w:rPr>
        <w:t xml:space="preserve">Об образовании экспертной комиссии </w:t>
      </w:r>
    </w:p>
    <w:p w14:paraId="69A5DA78" w14:textId="6E355005" w:rsidR="00D01CA4" w:rsidRPr="00537E52" w:rsidRDefault="00D01CA4" w:rsidP="005B2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E52">
        <w:rPr>
          <w:rFonts w:ascii="Times New Roman" w:hAnsi="Times New Roman" w:cs="Times New Roman"/>
          <w:b/>
          <w:sz w:val="28"/>
          <w:szCs w:val="28"/>
        </w:rPr>
        <w:t xml:space="preserve">по племенному животноводству </w:t>
      </w:r>
      <w:r w:rsidR="00ED36AA" w:rsidRPr="00537E52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14:paraId="52D6ADDC" w14:textId="77777777" w:rsidR="002F4827" w:rsidRPr="00537E52" w:rsidRDefault="002F4827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D8A9CA" w14:textId="579E822B" w:rsidR="002F4827" w:rsidRPr="00537E52" w:rsidRDefault="003F5AB3" w:rsidP="005B2D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 августа 1995 года </w:t>
      </w:r>
      <w:r w:rsidR="00ED36AA" w:rsidRPr="00537E52">
        <w:rPr>
          <w:rFonts w:ascii="Times New Roman" w:hAnsi="Times New Roman" w:cs="Times New Roman"/>
          <w:sz w:val="28"/>
          <w:szCs w:val="28"/>
        </w:rPr>
        <w:t>№ 123-</w:t>
      </w:r>
      <w:r w:rsidR="00E72DB5" w:rsidRPr="00537E52">
        <w:rPr>
          <w:rFonts w:ascii="Times New Roman" w:hAnsi="Times New Roman" w:cs="Times New Roman"/>
          <w:sz w:val="28"/>
          <w:szCs w:val="28"/>
        </w:rPr>
        <w:t xml:space="preserve">ФЗ                  </w:t>
      </w:r>
      <w:r w:rsidR="00ED36AA" w:rsidRPr="00537E52">
        <w:rPr>
          <w:rFonts w:ascii="Times New Roman" w:hAnsi="Times New Roman" w:cs="Times New Roman"/>
          <w:sz w:val="28"/>
          <w:szCs w:val="28"/>
        </w:rPr>
        <w:t xml:space="preserve"> «</w:t>
      </w:r>
      <w:r w:rsidRPr="00537E52">
        <w:rPr>
          <w:rFonts w:ascii="Times New Roman" w:hAnsi="Times New Roman" w:cs="Times New Roman"/>
          <w:sz w:val="28"/>
          <w:szCs w:val="28"/>
        </w:rPr>
        <w:t>О племенном животноводстве</w:t>
      </w:r>
      <w:r w:rsidR="007C7919" w:rsidRPr="00537E52">
        <w:rPr>
          <w:rFonts w:ascii="Times New Roman" w:hAnsi="Times New Roman" w:cs="Times New Roman"/>
          <w:sz w:val="28"/>
          <w:szCs w:val="28"/>
        </w:rPr>
        <w:t>»</w:t>
      </w:r>
      <w:r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="00E72DB5" w:rsidRPr="00537E52">
        <w:rPr>
          <w:rFonts w:ascii="Times New Roman" w:hAnsi="Times New Roman" w:cs="Times New Roman"/>
          <w:sz w:val="28"/>
          <w:szCs w:val="28"/>
        </w:rPr>
        <w:t xml:space="preserve">(Собрание законодательства </w:t>
      </w:r>
      <w:r w:rsidR="00BB288A" w:rsidRPr="00537E52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72DB5" w:rsidRPr="00537E52">
        <w:rPr>
          <w:rFonts w:ascii="Times New Roman" w:hAnsi="Times New Roman" w:cs="Times New Roman"/>
          <w:sz w:val="28"/>
          <w:szCs w:val="28"/>
        </w:rPr>
        <w:t>Ф</w:t>
      </w:r>
      <w:r w:rsidR="00BB288A" w:rsidRPr="00537E52">
        <w:rPr>
          <w:rFonts w:ascii="Times New Roman" w:hAnsi="Times New Roman" w:cs="Times New Roman"/>
          <w:sz w:val="28"/>
          <w:szCs w:val="28"/>
        </w:rPr>
        <w:t>едерации</w:t>
      </w:r>
      <w:r w:rsidR="00E72DB5" w:rsidRPr="00537E52">
        <w:rPr>
          <w:rFonts w:ascii="Times New Roman" w:hAnsi="Times New Roman" w:cs="Times New Roman"/>
          <w:sz w:val="28"/>
          <w:szCs w:val="28"/>
        </w:rPr>
        <w:t xml:space="preserve">, 1995, № 32, ст. 3199; 2024, </w:t>
      </w:r>
      <w:r w:rsidR="00BB288A" w:rsidRPr="00537E52">
        <w:rPr>
          <w:rFonts w:ascii="Times New Roman" w:hAnsi="Times New Roman" w:cs="Times New Roman"/>
          <w:sz w:val="28"/>
          <w:szCs w:val="28"/>
        </w:rPr>
        <w:t>№</w:t>
      </w:r>
      <w:r w:rsidR="00E72DB5" w:rsidRPr="00537E52">
        <w:rPr>
          <w:rFonts w:ascii="Times New Roman" w:hAnsi="Times New Roman" w:cs="Times New Roman"/>
          <w:sz w:val="28"/>
          <w:szCs w:val="28"/>
        </w:rPr>
        <w:t xml:space="preserve"> 33 (Часть I), ст. 4928)</w:t>
      </w:r>
      <w:r w:rsidR="00BB288A"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Pr="00537E52">
        <w:rPr>
          <w:rFonts w:ascii="Times New Roman" w:hAnsi="Times New Roman" w:cs="Times New Roman"/>
          <w:sz w:val="28"/>
          <w:szCs w:val="28"/>
        </w:rPr>
        <w:t xml:space="preserve">и </w:t>
      </w:r>
      <w:r w:rsidR="00C71F06" w:rsidRPr="00537E52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23BD7" w:rsidRPr="00537E52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Российской Федерации </w:t>
      </w:r>
      <w:r w:rsidR="00C71F06" w:rsidRPr="00537E52">
        <w:rPr>
          <w:rFonts w:ascii="Times New Roman" w:hAnsi="Times New Roman" w:cs="Times New Roman"/>
          <w:sz w:val="28"/>
          <w:szCs w:val="28"/>
        </w:rPr>
        <w:t xml:space="preserve">от 2 июня 2022 года </w:t>
      </w:r>
      <w:r w:rsidR="00323BD7" w:rsidRPr="00537E5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D36AA" w:rsidRPr="00537E52">
        <w:rPr>
          <w:rFonts w:ascii="Times New Roman" w:hAnsi="Times New Roman" w:cs="Times New Roman"/>
          <w:sz w:val="28"/>
          <w:szCs w:val="28"/>
        </w:rPr>
        <w:t>№</w:t>
      </w:r>
      <w:r w:rsidR="00C71F06" w:rsidRPr="00537E52">
        <w:rPr>
          <w:rFonts w:ascii="Times New Roman" w:hAnsi="Times New Roman" w:cs="Times New Roman"/>
          <w:sz w:val="28"/>
          <w:szCs w:val="28"/>
        </w:rPr>
        <w:t xml:space="preserve"> 336 </w:t>
      </w:r>
      <w:r w:rsidR="00BB288A" w:rsidRPr="00537E52">
        <w:rPr>
          <w:rFonts w:ascii="Times New Roman" w:hAnsi="Times New Roman" w:cs="Times New Roman"/>
          <w:sz w:val="28"/>
          <w:szCs w:val="28"/>
        </w:rPr>
        <w:t>«</w:t>
      </w:r>
      <w:r w:rsidR="00C71F06" w:rsidRPr="00537E52">
        <w:rPr>
          <w:rFonts w:ascii="Times New Roman" w:hAnsi="Times New Roman" w:cs="Times New Roman"/>
          <w:sz w:val="28"/>
          <w:szCs w:val="28"/>
        </w:rPr>
        <w:t>Об утверждении требований к видам племенных хозяйств</w:t>
      </w:r>
      <w:r w:rsidR="00BB288A" w:rsidRPr="00537E52">
        <w:rPr>
          <w:rFonts w:ascii="Times New Roman" w:hAnsi="Times New Roman" w:cs="Times New Roman"/>
          <w:sz w:val="28"/>
          <w:szCs w:val="28"/>
        </w:rPr>
        <w:t>»</w:t>
      </w:r>
      <w:r w:rsidR="00D64ADA"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="00ED6325" w:rsidRPr="00537E52">
        <w:rPr>
          <w:rFonts w:ascii="Times New Roman" w:hAnsi="Times New Roman" w:cs="Times New Roman"/>
          <w:sz w:val="28"/>
          <w:szCs w:val="28"/>
        </w:rPr>
        <w:t>(</w:t>
      </w:r>
      <w:r w:rsidR="00DF15E3" w:rsidRPr="00537E52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</w:t>
      </w:r>
      <w:r w:rsidR="00DF15E3"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F15E3" w:rsidRPr="00537E52">
        <w:rPr>
          <w:rFonts w:ascii="Times New Roman" w:hAnsi="Times New Roman" w:cs="Times New Roman"/>
          <w:sz w:val="28"/>
          <w:szCs w:val="28"/>
        </w:rPr>
        <w:t xml:space="preserve">.pravo.gov.ru), 2022, 30 августа,                      № </w:t>
      </w:r>
      <w:r w:rsidR="00DF15E3" w:rsidRPr="00537E52">
        <w:rPr>
          <w:rFonts w:ascii="Times New Roman" w:hAnsi="Times New Roman" w:cs="Times New Roman"/>
          <w:sz w:val="28"/>
          <w:szCs w:val="28"/>
          <w:shd w:val="clear" w:color="auto" w:fill="FFFFFF"/>
        </w:rPr>
        <w:t>0001202208300022</w:t>
      </w:r>
      <w:r w:rsidR="00ED6325" w:rsidRPr="00537E52">
        <w:rPr>
          <w:rFonts w:ascii="Times New Roman" w:hAnsi="Times New Roman" w:cs="Times New Roman"/>
          <w:sz w:val="28"/>
          <w:szCs w:val="28"/>
        </w:rPr>
        <w:t>)</w:t>
      </w:r>
      <w:r w:rsidR="00B74FC1"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="000C4808" w:rsidRPr="00537E52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2F4827" w:rsidRPr="00537E52">
        <w:rPr>
          <w:rFonts w:ascii="Times New Roman" w:hAnsi="Times New Roman" w:cs="Times New Roman"/>
          <w:b/>
          <w:sz w:val="28"/>
          <w:szCs w:val="28"/>
        </w:rPr>
        <w:t>:</w:t>
      </w:r>
    </w:p>
    <w:p w14:paraId="7BD7E07B" w14:textId="693BFDD5" w:rsidR="003F5AB3" w:rsidRPr="00537E52" w:rsidRDefault="003F5AB3" w:rsidP="005B2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1.</w:t>
      </w:r>
      <w:r w:rsidRPr="00537E52">
        <w:rPr>
          <w:rFonts w:ascii="Times New Roman" w:hAnsi="Times New Roman" w:cs="Times New Roman"/>
          <w:sz w:val="28"/>
          <w:szCs w:val="28"/>
        </w:rPr>
        <w:tab/>
        <w:t>Образовать экспертную комиссию по племенному животноводству</w:t>
      </w:r>
      <w:r w:rsidR="00170B5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9D363E" w:rsidRPr="00537E52">
        <w:rPr>
          <w:rFonts w:ascii="Times New Roman" w:hAnsi="Times New Roman" w:cs="Times New Roman"/>
          <w:sz w:val="28"/>
          <w:szCs w:val="28"/>
        </w:rPr>
        <w:t>.</w:t>
      </w:r>
    </w:p>
    <w:p w14:paraId="383BA3D0" w14:textId="77777777" w:rsidR="001A6BCF" w:rsidRPr="00537E52" w:rsidRDefault="003F5AB3" w:rsidP="005B2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2.</w:t>
      </w:r>
      <w:r w:rsidRPr="00537E52">
        <w:rPr>
          <w:rFonts w:ascii="Times New Roman" w:hAnsi="Times New Roman" w:cs="Times New Roman"/>
          <w:sz w:val="28"/>
          <w:szCs w:val="28"/>
        </w:rPr>
        <w:tab/>
        <w:t>Утвердить</w:t>
      </w:r>
      <w:r w:rsidR="001A6BCF" w:rsidRPr="00537E52">
        <w:rPr>
          <w:rFonts w:ascii="Times New Roman" w:hAnsi="Times New Roman" w:cs="Times New Roman"/>
          <w:sz w:val="28"/>
          <w:szCs w:val="28"/>
        </w:rPr>
        <w:t>:</w:t>
      </w:r>
    </w:p>
    <w:p w14:paraId="1BA84EC9" w14:textId="015C7014" w:rsidR="003F5AB3" w:rsidRPr="00537E52" w:rsidRDefault="003627B9" w:rsidP="00362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Положение об экспертной комиссии по племенному животноводству Республики Дагестан</w:t>
      </w:r>
      <w:r w:rsidR="001A6BCF" w:rsidRPr="00537E52">
        <w:rPr>
          <w:rFonts w:ascii="Times New Roman" w:hAnsi="Times New Roman" w:cs="Times New Roman"/>
          <w:sz w:val="28"/>
          <w:szCs w:val="28"/>
        </w:rPr>
        <w:t>,</w:t>
      </w:r>
      <w:r w:rsidR="003F5AB3" w:rsidRPr="00537E52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1A6BCF" w:rsidRPr="00537E52">
        <w:rPr>
          <w:rFonts w:ascii="Times New Roman" w:hAnsi="Times New Roman" w:cs="Times New Roman"/>
          <w:sz w:val="28"/>
          <w:szCs w:val="28"/>
        </w:rPr>
        <w:t xml:space="preserve"> № 1</w:t>
      </w:r>
      <w:r w:rsidRPr="00537E52">
        <w:rPr>
          <w:rFonts w:ascii="Times New Roman" w:hAnsi="Times New Roman" w:cs="Times New Roman"/>
          <w:sz w:val="28"/>
          <w:szCs w:val="28"/>
        </w:rPr>
        <w:t>;</w:t>
      </w:r>
    </w:p>
    <w:p w14:paraId="71081CDD" w14:textId="52446BCF" w:rsidR="00927DED" w:rsidRPr="00537E52" w:rsidRDefault="001A6BCF" w:rsidP="00362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П</w:t>
      </w:r>
      <w:r w:rsidR="003F5AB3" w:rsidRPr="00537E52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3627B9" w:rsidRPr="00537E52">
        <w:rPr>
          <w:rFonts w:ascii="Times New Roman" w:hAnsi="Times New Roman" w:cs="Times New Roman"/>
          <w:sz w:val="28"/>
          <w:szCs w:val="28"/>
        </w:rPr>
        <w:t>подготовки и выдачи заключения о соответствии деятельности юридического лица требованиям, предъявляемым к определенному виду организаций по племенному животноводству</w:t>
      </w:r>
      <w:r w:rsidR="003F5AB3" w:rsidRPr="00537E52"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="00927DED" w:rsidRPr="00537E52">
        <w:rPr>
          <w:rFonts w:ascii="Times New Roman" w:hAnsi="Times New Roman" w:cs="Times New Roman"/>
          <w:sz w:val="28"/>
          <w:szCs w:val="28"/>
        </w:rPr>
        <w:t xml:space="preserve"> № 2;</w:t>
      </w:r>
    </w:p>
    <w:p w14:paraId="703623B3" w14:textId="25E8B50D" w:rsidR="00927DED" w:rsidRPr="00537E52" w:rsidRDefault="00927DED" w:rsidP="005B2D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форму заключения экспертной комиссии по племенному животноводству </w:t>
      </w:r>
      <w:r w:rsidR="0038545D" w:rsidRPr="00537E5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37E52">
        <w:rPr>
          <w:rFonts w:ascii="Times New Roman" w:hAnsi="Times New Roman" w:cs="Times New Roman"/>
          <w:sz w:val="28"/>
          <w:szCs w:val="28"/>
        </w:rPr>
        <w:t>, согласно приложению № 3.</w:t>
      </w:r>
    </w:p>
    <w:p w14:paraId="7B44EE44" w14:textId="3FF744CC" w:rsidR="00C90740" w:rsidRPr="00537E52" w:rsidRDefault="009B1B21" w:rsidP="005B2D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3. </w:t>
      </w:r>
      <w:r w:rsidR="00D01CA4" w:rsidRPr="00537E5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EE2589">
        <w:rPr>
          <w:rFonts w:ascii="Times New Roman" w:hAnsi="Times New Roman" w:cs="Times New Roman"/>
          <w:sz w:val="28"/>
          <w:szCs w:val="28"/>
        </w:rPr>
        <w:t>и</w:t>
      </w:r>
      <w:r w:rsidR="00D01CA4" w:rsidRPr="00537E52">
        <w:rPr>
          <w:rFonts w:ascii="Times New Roman" w:hAnsi="Times New Roman" w:cs="Times New Roman"/>
          <w:sz w:val="28"/>
          <w:szCs w:val="28"/>
        </w:rPr>
        <w:t xml:space="preserve"> силу приказ</w:t>
      </w:r>
      <w:r w:rsidR="00C90740" w:rsidRPr="00537E52">
        <w:rPr>
          <w:rFonts w:ascii="Times New Roman" w:hAnsi="Times New Roman" w:cs="Times New Roman"/>
          <w:sz w:val="28"/>
          <w:szCs w:val="28"/>
        </w:rPr>
        <w:t>ы</w:t>
      </w:r>
      <w:r w:rsidR="00D01CA4" w:rsidRPr="00537E52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продовольствия Республики </w:t>
      </w:r>
      <w:r w:rsidR="00C90740" w:rsidRPr="00537E52">
        <w:rPr>
          <w:rFonts w:ascii="Times New Roman" w:hAnsi="Times New Roman" w:cs="Times New Roman"/>
          <w:sz w:val="28"/>
          <w:szCs w:val="28"/>
        </w:rPr>
        <w:t>Дагестан:</w:t>
      </w:r>
    </w:p>
    <w:p w14:paraId="2E333C67" w14:textId="70288851" w:rsidR="00D01CA4" w:rsidRPr="00537E52" w:rsidRDefault="00D01CA4" w:rsidP="00EE2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от 25 января 2018 года № 22</w:t>
      </w:r>
      <w:r w:rsidR="009D5E7E" w:rsidRPr="00537E52">
        <w:rPr>
          <w:rFonts w:ascii="Times New Roman" w:hAnsi="Times New Roman" w:cs="Times New Roman"/>
          <w:sz w:val="28"/>
          <w:szCs w:val="28"/>
        </w:rPr>
        <w:t xml:space="preserve"> «Об образовании экспертной комиссии по племенному животноводству» (интернет-портал правовой информации Республики Дагестан (</w:t>
      </w:r>
      <w:r w:rsidR="009D5E7E"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9D5E7E" w:rsidRPr="00537E52">
        <w:rPr>
          <w:rFonts w:ascii="Times New Roman" w:hAnsi="Times New Roman" w:cs="Times New Roman"/>
          <w:sz w:val="28"/>
          <w:szCs w:val="28"/>
        </w:rPr>
        <w:t>.pravo.e-dag.ru), 2018,</w:t>
      </w:r>
      <w:r w:rsidR="003E7320"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="00C90740" w:rsidRPr="00537E52">
        <w:rPr>
          <w:rFonts w:ascii="Times New Roman" w:hAnsi="Times New Roman" w:cs="Times New Roman"/>
          <w:sz w:val="28"/>
          <w:szCs w:val="28"/>
        </w:rPr>
        <w:t xml:space="preserve">15 февраля, 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№ </w:t>
      </w:r>
      <w:r w:rsidR="007E0EF3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05023002875</w:t>
      </w:r>
      <w:r w:rsidR="000B32C9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0B32C9" w:rsidRPr="00537E52">
        <w:rPr>
          <w:rFonts w:ascii="Times New Roman" w:hAnsi="Times New Roman" w:cs="Times New Roman"/>
          <w:sz w:val="28"/>
          <w:szCs w:val="28"/>
        </w:rPr>
        <w:t>Зарегистрировано в Минюсте РД 13.02.2018 № 4592</w:t>
      </w:r>
      <w:r w:rsidR="009D5E7E" w:rsidRPr="00537E52">
        <w:rPr>
          <w:rFonts w:ascii="Times New Roman" w:hAnsi="Times New Roman" w:cs="Times New Roman"/>
          <w:sz w:val="28"/>
          <w:szCs w:val="28"/>
        </w:rPr>
        <w:t>)</w:t>
      </w:r>
      <w:r w:rsidR="00C90740" w:rsidRPr="00537E52">
        <w:rPr>
          <w:rFonts w:ascii="Times New Roman" w:hAnsi="Times New Roman" w:cs="Times New Roman"/>
          <w:sz w:val="28"/>
          <w:szCs w:val="28"/>
        </w:rPr>
        <w:t>;</w:t>
      </w:r>
    </w:p>
    <w:p w14:paraId="7B1643C3" w14:textId="3FC7FB34" w:rsidR="00C90740" w:rsidRPr="00537E52" w:rsidRDefault="00C90740" w:rsidP="000B32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от 7 июня 2018 года № 213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 «</w:t>
      </w:r>
      <w:r w:rsidRPr="00537E52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и прод</w:t>
      </w:r>
      <w:r w:rsidR="007E0EF3" w:rsidRPr="00537E52">
        <w:rPr>
          <w:rFonts w:ascii="Times New Roman" w:hAnsi="Times New Roman" w:cs="Times New Roman"/>
          <w:sz w:val="28"/>
          <w:szCs w:val="28"/>
        </w:rPr>
        <w:t>овольствия Республики Дагестан «</w:t>
      </w:r>
      <w:r w:rsidRPr="00537E52">
        <w:rPr>
          <w:rFonts w:ascii="Times New Roman" w:hAnsi="Times New Roman" w:cs="Times New Roman"/>
          <w:sz w:val="28"/>
          <w:szCs w:val="28"/>
        </w:rPr>
        <w:t>Об образовании экспертной комиссии по племенному животноводству</w:t>
      </w:r>
      <w:r w:rsidR="007E0EF3" w:rsidRPr="00537E52">
        <w:rPr>
          <w:rFonts w:ascii="Times New Roman" w:hAnsi="Times New Roman" w:cs="Times New Roman"/>
          <w:sz w:val="28"/>
          <w:szCs w:val="28"/>
        </w:rPr>
        <w:t>»</w:t>
      </w:r>
      <w:r w:rsidRPr="00537E52">
        <w:rPr>
          <w:rFonts w:ascii="Times New Roman" w:hAnsi="Times New Roman" w:cs="Times New Roman"/>
          <w:sz w:val="28"/>
          <w:szCs w:val="28"/>
        </w:rPr>
        <w:t xml:space="preserve"> от 25 января 2018 г. </w:t>
      </w:r>
      <w:r w:rsidR="007E0EF3" w:rsidRPr="00537E52">
        <w:rPr>
          <w:rFonts w:ascii="Times New Roman" w:hAnsi="Times New Roman" w:cs="Times New Roman"/>
          <w:sz w:val="28"/>
          <w:szCs w:val="28"/>
        </w:rPr>
        <w:t>№</w:t>
      </w:r>
      <w:r w:rsidRPr="00537E52">
        <w:rPr>
          <w:rFonts w:ascii="Times New Roman" w:hAnsi="Times New Roman" w:cs="Times New Roman"/>
          <w:sz w:val="28"/>
          <w:szCs w:val="28"/>
        </w:rPr>
        <w:t xml:space="preserve"> 22</w:t>
      </w:r>
      <w:r w:rsidR="007E0EF3" w:rsidRPr="00537E52"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(</w:t>
      </w:r>
      <w:r w:rsidR="007E0EF3"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.pravo.e-dag.ru), </w:t>
      </w:r>
      <w:r w:rsidR="007E0EF3" w:rsidRPr="00537E52">
        <w:rPr>
          <w:rFonts w:ascii="Times New Roman" w:hAnsi="Times New Roman" w:cs="Times New Roman"/>
          <w:sz w:val="28"/>
          <w:szCs w:val="28"/>
        </w:rPr>
        <w:lastRenderedPageBreak/>
        <w:t xml:space="preserve">2018, 18 июня, </w:t>
      </w:r>
      <w:r w:rsidR="004078BC" w:rsidRPr="00537E52">
        <w:rPr>
          <w:rFonts w:ascii="Times New Roman" w:hAnsi="Times New Roman" w:cs="Times New Roman"/>
          <w:sz w:val="28"/>
          <w:szCs w:val="28"/>
        </w:rPr>
        <w:t xml:space="preserve">№ </w:t>
      </w:r>
      <w:r w:rsidR="004078BC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05023003008</w:t>
      </w:r>
      <w:r w:rsidR="000B32C9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0B32C9" w:rsidRPr="00537E52">
        <w:rPr>
          <w:rFonts w:ascii="Times New Roman" w:hAnsi="Times New Roman" w:cs="Times New Roman"/>
          <w:sz w:val="28"/>
          <w:szCs w:val="28"/>
        </w:rPr>
        <w:t>Зарегистрировано в Минюсте РД 09.06.2018                           № 4691</w:t>
      </w:r>
      <w:r w:rsidR="007E0EF3" w:rsidRPr="00537E52">
        <w:rPr>
          <w:rFonts w:ascii="Times New Roman" w:hAnsi="Times New Roman" w:cs="Times New Roman"/>
          <w:sz w:val="28"/>
          <w:szCs w:val="28"/>
        </w:rPr>
        <w:t>);</w:t>
      </w:r>
    </w:p>
    <w:p w14:paraId="5992E28E" w14:textId="619A2021" w:rsidR="00DB7DF1" w:rsidRPr="00537E52" w:rsidRDefault="00DB7DF1" w:rsidP="000B32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от 1 августа </w:t>
      </w:r>
      <w:r w:rsidR="007E0EF3" w:rsidRPr="00537E52">
        <w:rPr>
          <w:rFonts w:ascii="Times New Roman" w:hAnsi="Times New Roman" w:cs="Times New Roman"/>
          <w:sz w:val="28"/>
          <w:szCs w:val="28"/>
        </w:rPr>
        <w:t>2019</w:t>
      </w:r>
      <w:r w:rsidRPr="00537E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Pr="00537E52">
        <w:rPr>
          <w:rFonts w:ascii="Times New Roman" w:hAnsi="Times New Roman" w:cs="Times New Roman"/>
          <w:sz w:val="28"/>
          <w:szCs w:val="28"/>
        </w:rPr>
        <w:t>№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 479</w:t>
      </w:r>
      <w:r w:rsidRPr="00537E52">
        <w:rPr>
          <w:rFonts w:ascii="Times New Roman" w:hAnsi="Times New Roman" w:cs="Times New Roman"/>
          <w:sz w:val="28"/>
          <w:szCs w:val="28"/>
        </w:rPr>
        <w:t xml:space="preserve"> «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приложения </w:t>
      </w:r>
      <w:r w:rsidRPr="00537E52">
        <w:rPr>
          <w:rFonts w:ascii="Times New Roman" w:hAnsi="Times New Roman" w:cs="Times New Roman"/>
          <w:sz w:val="28"/>
          <w:szCs w:val="28"/>
        </w:rPr>
        <w:t>№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 1 и </w:t>
      </w:r>
      <w:r w:rsidRPr="00537E52">
        <w:rPr>
          <w:rFonts w:ascii="Times New Roman" w:hAnsi="Times New Roman" w:cs="Times New Roman"/>
          <w:sz w:val="28"/>
          <w:szCs w:val="28"/>
        </w:rPr>
        <w:t xml:space="preserve">                   №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 2 к приказу Министерства сельского хозяйства и продовольствия Республики Дагестан от 25 января 2018 года</w:t>
      </w:r>
      <w:r w:rsidRPr="00537E52">
        <w:rPr>
          <w:rFonts w:ascii="Times New Roman" w:hAnsi="Times New Roman" w:cs="Times New Roman"/>
          <w:sz w:val="28"/>
          <w:szCs w:val="28"/>
        </w:rPr>
        <w:t xml:space="preserve"> №</w:t>
      </w:r>
      <w:r w:rsidR="007E0EF3" w:rsidRPr="00537E52">
        <w:rPr>
          <w:rFonts w:ascii="Times New Roman" w:hAnsi="Times New Roman" w:cs="Times New Roman"/>
          <w:sz w:val="28"/>
          <w:szCs w:val="28"/>
        </w:rPr>
        <w:t xml:space="preserve"> 22</w:t>
      </w:r>
      <w:r w:rsidRPr="00537E52"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(</w:t>
      </w:r>
      <w:r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37E52">
        <w:rPr>
          <w:rFonts w:ascii="Times New Roman" w:hAnsi="Times New Roman" w:cs="Times New Roman"/>
          <w:sz w:val="28"/>
          <w:szCs w:val="28"/>
        </w:rPr>
        <w:t xml:space="preserve">.pravo.e-dag.ru), 2019, 16 августа, № </w:t>
      </w:r>
      <w:r w:rsidR="004078BC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05023004519</w:t>
      </w:r>
      <w:r w:rsidR="000B32C9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B32C9" w:rsidRPr="00537E52">
        <w:rPr>
          <w:rFonts w:ascii="Times New Roman" w:hAnsi="Times New Roman" w:cs="Times New Roman"/>
          <w:sz w:val="28"/>
          <w:szCs w:val="28"/>
        </w:rPr>
        <w:t xml:space="preserve"> (Зарегистрировано в Минюсте РД 15.08.2019 № 5133</w:t>
      </w:r>
      <w:r w:rsidRPr="00537E52">
        <w:rPr>
          <w:rFonts w:ascii="Times New Roman" w:hAnsi="Times New Roman" w:cs="Times New Roman"/>
          <w:sz w:val="28"/>
          <w:szCs w:val="28"/>
        </w:rPr>
        <w:t>);</w:t>
      </w:r>
    </w:p>
    <w:p w14:paraId="36ABAD94" w14:textId="0D264BD7" w:rsidR="004F6FF8" w:rsidRPr="00537E52" w:rsidRDefault="004078BC" w:rsidP="00EE25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от 28 апреля 2020 года № 132 «О внесении изменений в приказ Министерства сельского хозяйства и продовольствия Республики Дагестан от 25 января 2018 года № 22»</w:t>
      </w:r>
      <w:r w:rsidR="004F6FF8" w:rsidRPr="00537E52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</w:t>
      </w:r>
      <w:r w:rsidR="0088379C" w:rsidRPr="00537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F6FF8" w:rsidRPr="00537E52">
        <w:rPr>
          <w:rFonts w:ascii="Times New Roman" w:hAnsi="Times New Roman" w:cs="Times New Roman"/>
          <w:sz w:val="28"/>
          <w:szCs w:val="28"/>
        </w:rPr>
        <w:t>(</w:t>
      </w:r>
      <w:r w:rsidR="004F6FF8"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F6FF8" w:rsidRPr="00537E52">
        <w:rPr>
          <w:rFonts w:ascii="Times New Roman" w:hAnsi="Times New Roman" w:cs="Times New Roman"/>
          <w:sz w:val="28"/>
          <w:szCs w:val="28"/>
        </w:rPr>
        <w:t xml:space="preserve">.pravo.e-dag.ru), 2020, 1 июня, № </w:t>
      </w:r>
      <w:r w:rsidR="004F6FF8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05023005632</w:t>
      </w:r>
      <w:r w:rsidR="00420792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0B32C9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B32C9" w:rsidRPr="00537E52">
        <w:rPr>
          <w:rFonts w:ascii="Times New Roman" w:hAnsi="Times New Roman" w:cs="Times New Roman"/>
          <w:sz w:val="28"/>
          <w:szCs w:val="28"/>
        </w:rPr>
        <w:t>Зарегистрировано в Минюсте РД 01.06.2020 № 5399</w:t>
      </w:r>
      <w:r w:rsidR="004F6FF8" w:rsidRPr="00537E52">
        <w:rPr>
          <w:rFonts w:ascii="Times New Roman" w:hAnsi="Times New Roman" w:cs="Times New Roman"/>
          <w:sz w:val="28"/>
          <w:szCs w:val="28"/>
        </w:rPr>
        <w:t>);</w:t>
      </w:r>
    </w:p>
    <w:p w14:paraId="111D4916" w14:textId="638F1036" w:rsidR="004A4AAA" w:rsidRPr="00537E52" w:rsidRDefault="00533E28" w:rsidP="00E422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E52">
        <w:rPr>
          <w:rFonts w:ascii="Times New Roman" w:hAnsi="Times New Roman" w:cs="Times New Roman"/>
          <w:bCs/>
          <w:sz w:val="28"/>
          <w:szCs w:val="28"/>
        </w:rPr>
        <w:t xml:space="preserve">от 15 апреля </w:t>
      </w:r>
      <w:r w:rsidR="00E422DC" w:rsidRPr="00537E52">
        <w:rPr>
          <w:rFonts w:ascii="Times New Roman" w:hAnsi="Times New Roman" w:cs="Times New Roman"/>
          <w:bCs/>
          <w:sz w:val="28"/>
          <w:szCs w:val="28"/>
        </w:rPr>
        <w:t>2022</w:t>
      </w:r>
      <w:r w:rsidRPr="00537E5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422DC" w:rsidRPr="00537E52">
        <w:rPr>
          <w:rFonts w:ascii="Times New Roman" w:hAnsi="Times New Roman" w:cs="Times New Roman"/>
          <w:bCs/>
          <w:sz w:val="28"/>
          <w:szCs w:val="28"/>
        </w:rPr>
        <w:t xml:space="preserve"> № 65 «</w:t>
      </w:r>
      <w:r w:rsidR="004A4AAA" w:rsidRPr="00537E5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приказ Министерства сельского хозяйства и продовольствия Республики Дагестан от 25 января 2018 г. </w:t>
      </w:r>
      <w:r w:rsidR="00420792" w:rsidRPr="00537E52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E422DC" w:rsidRPr="00537E5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A4AAA" w:rsidRPr="00537E52">
        <w:rPr>
          <w:rFonts w:ascii="Times New Roman" w:hAnsi="Times New Roman" w:cs="Times New Roman"/>
          <w:bCs/>
          <w:sz w:val="28"/>
          <w:szCs w:val="28"/>
        </w:rPr>
        <w:t>22</w:t>
      </w:r>
      <w:r w:rsidR="00E422DC" w:rsidRPr="00537E5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E422DC" w:rsidRPr="00537E52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Pr="00537E5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422DC" w:rsidRPr="00537E52">
        <w:rPr>
          <w:rFonts w:ascii="Times New Roman" w:hAnsi="Times New Roman" w:cs="Times New Roman"/>
          <w:sz w:val="28"/>
          <w:szCs w:val="28"/>
        </w:rPr>
        <w:t>(</w:t>
      </w:r>
      <w:r w:rsidR="00E422DC"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422DC" w:rsidRPr="00537E52">
        <w:rPr>
          <w:rFonts w:ascii="Times New Roman" w:hAnsi="Times New Roman" w:cs="Times New Roman"/>
          <w:sz w:val="28"/>
          <w:szCs w:val="28"/>
        </w:rPr>
        <w:t xml:space="preserve">.pravo.e-dag.ru), 2022, 27 апреля, № </w:t>
      </w:r>
      <w:r w:rsidR="00E422DC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05023008811</w:t>
      </w:r>
      <w:r w:rsidR="00420792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420792" w:rsidRPr="00537E52">
        <w:rPr>
          <w:rFonts w:ascii="Times New Roman" w:hAnsi="Times New Roman" w:cs="Times New Roman"/>
          <w:sz w:val="28"/>
          <w:szCs w:val="28"/>
        </w:rPr>
        <w:t>Зарегистрировано в Минюсте РД 27.04.2022 № 6000</w:t>
      </w:r>
      <w:r w:rsidR="00E422DC" w:rsidRPr="00537E52">
        <w:rPr>
          <w:rFonts w:ascii="Times New Roman" w:hAnsi="Times New Roman" w:cs="Times New Roman"/>
          <w:sz w:val="28"/>
          <w:szCs w:val="28"/>
        </w:rPr>
        <w:t>);</w:t>
      </w:r>
    </w:p>
    <w:p w14:paraId="20D73590" w14:textId="0E359D86" w:rsidR="00E422DC" w:rsidRPr="00537E52" w:rsidRDefault="00533E28" w:rsidP="00533E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от </w:t>
      </w:r>
      <w:r w:rsidR="00E422DC" w:rsidRPr="00537E52">
        <w:rPr>
          <w:rFonts w:ascii="Times New Roman" w:hAnsi="Times New Roman" w:cs="Times New Roman"/>
          <w:sz w:val="28"/>
          <w:szCs w:val="28"/>
        </w:rPr>
        <w:t>5</w:t>
      </w:r>
      <w:r w:rsidRPr="00537E52">
        <w:rPr>
          <w:rFonts w:ascii="Times New Roman" w:hAnsi="Times New Roman" w:cs="Times New Roman"/>
          <w:sz w:val="28"/>
          <w:szCs w:val="28"/>
        </w:rPr>
        <w:t xml:space="preserve"> мая </w:t>
      </w:r>
      <w:r w:rsidR="00E422DC" w:rsidRPr="00537E52">
        <w:rPr>
          <w:rFonts w:ascii="Times New Roman" w:hAnsi="Times New Roman" w:cs="Times New Roman"/>
          <w:sz w:val="28"/>
          <w:szCs w:val="28"/>
        </w:rPr>
        <w:t xml:space="preserve">2022 </w:t>
      </w:r>
      <w:r w:rsidRPr="00537E52">
        <w:rPr>
          <w:rFonts w:ascii="Times New Roman" w:hAnsi="Times New Roman" w:cs="Times New Roman"/>
          <w:sz w:val="28"/>
          <w:szCs w:val="28"/>
        </w:rPr>
        <w:t>года №</w:t>
      </w:r>
      <w:r w:rsidR="00E422DC" w:rsidRPr="00537E52">
        <w:rPr>
          <w:rFonts w:ascii="Times New Roman" w:hAnsi="Times New Roman" w:cs="Times New Roman"/>
          <w:sz w:val="28"/>
          <w:szCs w:val="28"/>
        </w:rPr>
        <w:t xml:space="preserve"> 77</w:t>
      </w:r>
      <w:r w:rsidRPr="00537E52">
        <w:rPr>
          <w:rFonts w:ascii="Times New Roman" w:hAnsi="Times New Roman" w:cs="Times New Roman"/>
          <w:sz w:val="28"/>
          <w:szCs w:val="28"/>
        </w:rPr>
        <w:t xml:space="preserve"> «</w:t>
      </w:r>
      <w:r w:rsidR="00E422DC" w:rsidRPr="00537E52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сельского хозяйства и продовольствия Республики Дагестан от 15 апреля 2022 г. </w:t>
      </w:r>
      <w:r w:rsidRPr="00537E52">
        <w:rPr>
          <w:rFonts w:ascii="Times New Roman" w:hAnsi="Times New Roman" w:cs="Times New Roman"/>
          <w:sz w:val="28"/>
          <w:szCs w:val="28"/>
        </w:rPr>
        <w:t xml:space="preserve">                 №</w:t>
      </w:r>
      <w:r w:rsidR="00E422DC" w:rsidRPr="00537E52">
        <w:rPr>
          <w:rFonts w:ascii="Times New Roman" w:hAnsi="Times New Roman" w:cs="Times New Roman"/>
          <w:sz w:val="28"/>
          <w:szCs w:val="28"/>
        </w:rPr>
        <w:t xml:space="preserve"> 65</w:t>
      </w:r>
      <w:r w:rsidRPr="00537E52">
        <w:rPr>
          <w:rFonts w:ascii="Times New Roman" w:hAnsi="Times New Roman" w:cs="Times New Roman"/>
          <w:sz w:val="28"/>
          <w:szCs w:val="28"/>
        </w:rPr>
        <w:t>» (интернет-портал правовой информации Республики Дагестан                   (</w:t>
      </w:r>
      <w:r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37E52">
        <w:rPr>
          <w:rFonts w:ascii="Times New Roman" w:hAnsi="Times New Roman" w:cs="Times New Roman"/>
          <w:sz w:val="28"/>
          <w:szCs w:val="28"/>
        </w:rPr>
        <w:t xml:space="preserve">.pravo.e-dag.ru), 2022, </w:t>
      </w:r>
      <w:r w:rsidR="00420792" w:rsidRPr="00537E52">
        <w:rPr>
          <w:rFonts w:ascii="Times New Roman" w:hAnsi="Times New Roman" w:cs="Times New Roman"/>
          <w:sz w:val="28"/>
          <w:szCs w:val="28"/>
        </w:rPr>
        <w:t>6 мая</w:t>
      </w:r>
      <w:r w:rsidRPr="00537E52">
        <w:rPr>
          <w:rFonts w:ascii="Times New Roman" w:hAnsi="Times New Roman" w:cs="Times New Roman"/>
          <w:sz w:val="28"/>
          <w:szCs w:val="28"/>
        </w:rPr>
        <w:t xml:space="preserve">, № </w:t>
      </w:r>
      <w:r w:rsidR="00420792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05023008879</w:t>
      </w:r>
      <w:r w:rsidRPr="00537E52">
        <w:rPr>
          <w:rFonts w:ascii="Times New Roman" w:hAnsi="Times New Roman" w:cs="Times New Roman"/>
          <w:sz w:val="28"/>
          <w:szCs w:val="28"/>
        </w:rPr>
        <w:t>, Зарегистрировано в Минюсте РД 06.05.2022 № 6005)</w:t>
      </w:r>
    </w:p>
    <w:p w14:paraId="368D8FEF" w14:textId="3544214B" w:rsidR="0088379C" w:rsidRPr="00537E52" w:rsidRDefault="0088379C" w:rsidP="008837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от 10 сентября 2025 года № 109 «О внесении изменений в приказ Министерства сельского хозяйства и продовольствия Республики Дагестан от                      25 января 2018 года № 22» (интернет-портал правовой информации Республики Дагестан (</w:t>
      </w:r>
      <w:r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37E52">
        <w:rPr>
          <w:rFonts w:ascii="Times New Roman" w:hAnsi="Times New Roman" w:cs="Times New Roman"/>
          <w:sz w:val="28"/>
          <w:szCs w:val="28"/>
        </w:rPr>
        <w:t>.pravo.e-dag.ru), 202</w:t>
      </w:r>
      <w:r w:rsidR="00537E52" w:rsidRPr="00537E52">
        <w:rPr>
          <w:rFonts w:ascii="Times New Roman" w:hAnsi="Times New Roman" w:cs="Times New Roman"/>
          <w:sz w:val="28"/>
          <w:szCs w:val="28"/>
        </w:rPr>
        <w:t>5</w:t>
      </w:r>
      <w:r w:rsidRPr="00537E52">
        <w:rPr>
          <w:rFonts w:ascii="Times New Roman" w:hAnsi="Times New Roman" w:cs="Times New Roman"/>
          <w:sz w:val="28"/>
          <w:szCs w:val="28"/>
        </w:rPr>
        <w:t>, 2</w:t>
      </w:r>
      <w:r w:rsidR="00537E52" w:rsidRPr="00537E52">
        <w:rPr>
          <w:rFonts w:ascii="Times New Roman" w:hAnsi="Times New Roman" w:cs="Times New Roman"/>
          <w:sz w:val="28"/>
          <w:szCs w:val="28"/>
        </w:rPr>
        <w:t>9 сентября</w:t>
      </w:r>
      <w:r w:rsidRPr="00537E52">
        <w:rPr>
          <w:rFonts w:ascii="Times New Roman" w:hAnsi="Times New Roman" w:cs="Times New Roman"/>
          <w:sz w:val="28"/>
          <w:szCs w:val="28"/>
        </w:rPr>
        <w:t>, №</w:t>
      </w:r>
      <w:r w:rsidR="00537E52" w:rsidRPr="00537E5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05023016442).</w:t>
      </w:r>
    </w:p>
    <w:p w14:paraId="371FB965" w14:textId="6281A799" w:rsidR="002B150A" w:rsidRPr="008D5BBA" w:rsidRDefault="002B150A" w:rsidP="002B1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8D5BBA">
        <w:rPr>
          <w:rFonts w:ascii="Times New Roman" w:hAnsi="Times New Roman"/>
          <w:bCs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57183474" w14:textId="0599AD0C" w:rsidR="002B150A" w:rsidRPr="008D5BBA" w:rsidRDefault="002B150A" w:rsidP="002B1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8D5BBA">
        <w:rPr>
          <w:rFonts w:ascii="Times New Roman" w:hAnsi="Times New Roman"/>
          <w:bCs/>
          <w:sz w:val="28"/>
          <w:szCs w:val="28"/>
        </w:rPr>
        <w:t>. 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(www.mcxrd.ru).</w:t>
      </w:r>
    </w:p>
    <w:p w14:paraId="56A13209" w14:textId="4533B62A" w:rsidR="002B150A" w:rsidRPr="008D5BBA" w:rsidRDefault="002B150A" w:rsidP="002B1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8D5BBA">
        <w:rPr>
          <w:rFonts w:ascii="Times New Roman" w:hAnsi="Times New Roman"/>
          <w:bCs/>
          <w:sz w:val="28"/>
          <w:szCs w:val="28"/>
        </w:rPr>
        <w:t>. Контроль за исполнением настоящего приказа возложить на заместителя министра согласно распределению обязанностей.</w:t>
      </w:r>
    </w:p>
    <w:p w14:paraId="26F5EB0D" w14:textId="0DDA7B15" w:rsidR="00D86CF0" w:rsidRPr="00537E52" w:rsidRDefault="00D86CF0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B0930C" w14:textId="77777777" w:rsidR="00EE6617" w:rsidRPr="00537E52" w:rsidRDefault="00EE6617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B6348" w14:textId="11AA38E0" w:rsidR="002F4827" w:rsidRPr="00537E52" w:rsidRDefault="002F4827" w:rsidP="005B2D3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E52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537E52">
        <w:rPr>
          <w:rFonts w:ascii="Times New Roman" w:hAnsi="Times New Roman" w:cs="Times New Roman"/>
          <w:b/>
          <w:sz w:val="28"/>
          <w:szCs w:val="28"/>
        </w:rPr>
        <w:tab/>
      </w:r>
      <w:r w:rsidRPr="00537E52">
        <w:rPr>
          <w:rFonts w:ascii="Times New Roman" w:hAnsi="Times New Roman" w:cs="Times New Roman"/>
          <w:b/>
          <w:sz w:val="28"/>
          <w:szCs w:val="28"/>
        </w:rPr>
        <w:tab/>
      </w:r>
      <w:r w:rsidRPr="00537E52">
        <w:rPr>
          <w:rFonts w:ascii="Times New Roman" w:hAnsi="Times New Roman" w:cs="Times New Roman"/>
          <w:b/>
          <w:sz w:val="28"/>
          <w:szCs w:val="28"/>
        </w:rPr>
        <w:tab/>
      </w:r>
      <w:r w:rsidRPr="00537E52">
        <w:rPr>
          <w:rFonts w:ascii="Times New Roman" w:hAnsi="Times New Roman" w:cs="Times New Roman"/>
          <w:b/>
          <w:sz w:val="28"/>
          <w:szCs w:val="28"/>
        </w:rPr>
        <w:tab/>
      </w:r>
      <w:r w:rsidRPr="00537E52">
        <w:rPr>
          <w:rFonts w:ascii="Times New Roman" w:hAnsi="Times New Roman" w:cs="Times New Roman"/>
          <w:b/>
          <w:sz w:val="28"/>
          <w:szCs w:val="28"/>
        </w:rPr>
        <w:tab/>
      </w:r>
      <w:r w:rsidRPr="00537E52">
        <w:rPr>
          <w:rFonts w:ascii="Times New Roman" w:hAnsi="Times New Roman" w:cs="Times New Roman"/>
          <w:b/>
          <w:sz w:val="28"/>
          <w:szCs w:val="28"/>
        </w:rPr>
        <w:tab/>
      </w:r>
      <w:r w:rsidRPr="00537E52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F671ED" w:rsidRPr="00537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E5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71F06" w:rsidRPr="00537E52">
        <w:rPr>
          <w:rFonts w:ascii="Times New Roman" w:hAnsi="Times New Roman" w:cs="Times New Roman"/>
          <w:b/>
          <w:sz w:val="28"/>
          <w:szCs w:val="28"/>
        </w:rPr>
        <w:t>Ш</w:t>
      </w:r>
      <w:r w:rsidR="004A4AAA" w:rsidRPr="00537E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71F06" w:rsidRPr="00537E52">
        <w:rPr>
          <w:rFonts w:ascii="Times New Roman" w:hAnsi="Times New Roman" w:cs="Times New Roman"/>
          <w:b/>
          <w:sz w:val="28"/>
          <w:szCs w:val="28"/>
        </w:rPr>
        <w:t>Рамазанов</w:t>
      </w:r>
    </w:p>
    <w:bookmarkEnd w:id="0"/>
    <w:p w14:paraId="0D0D7BFF" w14:textId="77777777" w:rsidR="00C71F06" w:rsidRPr="00537E52" w:rsidRDefault="00C71F06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5CAAD" w14:textId="77777777" w:rsidR="00C00B83" w:rsidRPr="00537E52" w:rsidRDefault="00C00B83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CA288A" w14:textId="77777777" w:rsidR="00C00B83" w:rsidRPr="00537E52" w:rsidRDefault="00C00B83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91E1CE" w14:textId="77777777" w:rsidR="00C00B83" w:rsidRPr="00537E52" w:rsidRDefault="00C00B83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365F98" w14:textId="77777777" w:rsidR="00C00B83" w:rsidRDefault="00C00B83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0B4E0F" w14:textId="77777777" w:rsidR="001C0A7C" w:rsidRPr="00537E52" w:rsidRDefault="001C0A7C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97FDB2" w14:textId="77777777" w:rsidR="00C00B83" w:rsidRPr="00537E52" w:rsidRDefault="00C00B83" w:rsidP="005B2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4A3559" w14:textId="042E0DE4" w:rsidR="001C0A7C" w:rsidRDefault="005B2D3A" w:rsidP="001C0A7C">
      <w:pPr>
        <w:autoSpaceDE w:val="0"/>
        <w:autoSpaceDN w:val="0"/>
        <w:adjustRightInd w:val="0"/>
        <w:spacing w:after="0"/>
        <w:ind w:left="4678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724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1F98BEA" w14:textId="5EBE72E2" w:rsidR="005B2D3A" w:rsidRPr="00E3724B" w:rsidRDefault="005B2D3A" w:rsidP="001C0A7C">
      <w:pPr>
        <w:autoSpaceDE w:val="0"/>
        <w:autoSpaceDN w:val="0"/>
        <w:adjustRightInd w:val="0"/>
        <w:spacing w:after="0"/>
        <w:ind w:left="4678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724B">
        <w:rPr>
          <w:rFonts w:ascii="Times New Roman" w:hAnsi="Times New Roman" w:cs="Times New Roman"/>
          <w:sz w:val="28"/>
          <w:szCs w:val="28"/>
        </w:rPr>
        <w:t>к приказу</w:t>
      </w:r>
    </w:p>
    <w:p w14:paraId="6EDBE005" w14:textId="75D790DB" w:rsidR="001C0A7C" w:rsidRDefault="005B2D3A" w:rsidP="001C0A7C">
      <w:pPr>
        <w:autoSpaceDE w:val="0"/>
        <w:autoSpaceDN w:val="0"/>
        <w:adjustRightInd w:val="0"/>
        <w:spacing w:after="0"/>
        <w:ind w:left="4678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724B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14:paraId="6828E11F" w14:textId="54FC51D3" w:rsidR="005B2D3A" w:rsidRPr="00E3724B" w:rsidRDefault="005B2D3A" w:rsidP="001C0A7C">
      <w:pPr>
        <w:autoSpaceDE w:val="0"/>
        <w:autoSpaceDN w:val="0"/>
        <w:adjustRightInd w:val="0"/>
        <w:spacing w:after="0"/>
        <w:ind w:left="4678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724B">
        <w:rPr>
          <w:rFonts w:ascii="Times New Roman" w:hAnsi="Times New Roman" w:cs="Times New Roman"/>
          <w:sz w:val="28"/>
          <w:szCs w:val="28"/>
        </w:rPr>
        <w:t>и продовольствия Республики Дагестан</w:t>
      </w:r>
    </w:p>
    <w:p w14:paraId="03513F1A" w14:textId="77777777" w:rsidR="005B2D3A" w:rsidRPr="00E3724B" w:rsidRDefault="005B2D3A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EEE7DF1" w14:textId="77777777" w:rsidR="005B2D3A" w:rsidRPr="00E3724B" w:rsidRDefault="005B2D3A" w:rsidP="00E3724B">
      <w:pPr>
        <w:pStyle w:val="2"/>
        <w:autoSpaceDE w:val="0"/>
        <w:autoSpaceDN w:val="0"/>
        <w:adjustRightInd w:val="0"/>
        <w:spacing w:before="0" w:beforeAutospacing="0" w:after="0" w:afterAutospacing="0"/>
        <w:jc w:val="right"/>
        <w:rPr>
          <w:rFonts w:eastAsiaTheme="minorHAnsi"/>
          <w:b w:val="0"/>
          <w:bCs w:val="0"/>
          <w:sz w:val="28"/>
          <w:szCs w:val="28"/>
        </w:rPr>
      </w:pPr>
      <w:r w:rsidRPr="00E3724B">
        <w:rPr>
          <w:b w:val="0"/>
          <w:sz w:val="28"/>
          <w:szCs w:val="28"/>
        </w:rPr>
        <w:t>от «___» ______ 2026 г. № _______</w:t>
      </w:r>
    </w:p>
    <w:p w14:paraId="7E627AEA" w14:textId="77777777" w:rsidR="005B2D3A" w:rsidRPr="00E3724B" w:rsidRDefault="005B2D3A" w:rsidP="00E3724B">
      <w:pPr>
        <w:pStyle w:val="2"/>
        <w:autoSpaceDE w:val="0"/>
        <w:autoSpaceDN w:val="0"/>
        <w:adjustRightInd w:val="0"/>
        <w:spacing w:before="0" w:beforeAutospacing="0" w:after="0" w:afterAutospacing="0"/>
        <w:jc w:val="right"/>
        <w:rPr>
          <w:rFonts w:eastAsiaTheme="minorHAnsi"/>
          <w:b w:val="0"/>
          <w:bCs w:val="0"/>
          <w:sz w:val="28"/>
          <w:szCs w:val="28"/>
        </w:rPr>
      </w:pPr>
    </w:p>
    <w:p w14:paraId="23125739" w14:textId="77777777" w:rsidR="005B2D3A" w:rsidRPr="00537E52" w:rsidRDefault="005B2D3A" w:rsidP="005B2D3A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</w:rPr>
      </w:pPr>
    </w:p>
    <w:p w14:paraId="11A8F50F" w14:textId="77777777" w:rsidR="005B2D3A" w:rsidRPr="00E3724B" w:rsidRDefault="005B2D3A" w:rsidP="005B2D3A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Cs w:val="0"/>
          <w:sz w:val="28"/>
          <w:szCs w:val="28"/>
        </w:rPr>
      </w:pPr>
      <w:r w:rsidRPr="00E3724B">
        <w:rPr>
          <w:rFonts w:eastAsiaTheme="minorHAnsi"/>
          <w:bCs w:val="0"/>
          <w:sz w:val="28"/>
          <w:szCs w:val="28"/>
        </w:rPr>
        <w:t>Положение</w:t>
      </w:r>
    </w:p>
    <w:p w14:paraId="19CE01A4" w14:textId="77777777" w:rsidR="005B2D3A" w:rsidRPr="00E3724B" w:rsidRDefault="005B2D3A" w:rsidP="005B2D3A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Cs w:val="0"/>
          <w:sz w:val="28"/>
          <w:szCs w:val="28"/>
        </w:rPr>
      </w:pPr>
      <w:r w:rsidRPr="00E3724B">
        <w:rPr>
          <w:rFonts w:eastAsiaTheme="minorHAnsi"/>
          <w:bCs w:val="0"/>
          <w:sz w:val="28"/>
          <w:szCs w:val="28"/>
        </w:rPr>
        <w:t>об экспертной комиссии по племенному животноводству</w:t>
      </w:r>
    </w:p>
    <w:p w14:paraId="0F21A51B" w14:textId="77777777" w:rsidR="005B2D3A" w:rsidRPr="00E3724B" w:rsidRDefault="005B2D3A" w:rsidP="005B2D3A">
      <w:pPr>
        <w:pStyle w:val="2"/>
        <w:autoSpaceDE w:val="0"/>
        <w:autoSpaceDN w:val="0"/>
        <w:adjustRightInd w:val="0"/>
        <w:spacing w:before="0" w:beforeAutospacing="0" w:after="0" w:afterAutospacing="0"/>
        <w:jc w:val="center"/>
        <w:rPr>
          <w:sz w:val="28"/>
          <w:szCs w:val="28"/>
        </w:rPr>
      </w:pPr>
      <w:r w:rsidRPr="00E3724B">
        <w:rPr>
          <w:rFonts w:eastAsiaTheme="minorHAnsi"/>
          <w:bCs w:val="0"/>
          <w:sz w:val="28"/>
          <w:szCs w:val="28"/>
        </w:rPr>
        <w:t xml:space="preserve">Республики Дагестан </w:t>
      </w:r>
    </w:p>
    <w:p w14:paraId="18C7BCF3" w14:textId="77777777" w:rsidR="005B2D3A" w:rsidRPr="00537E52" w:rsidRDefault="005B2D3A" w:rsidP="005B2D3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1A87C56" w14:textId="09BFCECA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1. Экспертная комиссия по племенному животноводству Республики Дагестан  (далее </w:t>
      </w:r>
      <w:r w:rsidR="001C0A7C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экспертная комиссия) создана в целях проведения обследования деятельности организаций (далее </w:t>
      </w:r>
      <w:r w:rsidR="001C0A7C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заявители) на соответствие требованиям, предъявляемым к определенным видам организаций по племенному животноводству, установленным Правилами в области племенного животноводства «Виды организаций, осуществляющих деятельность в области племенного животноводства», утвержденными приказом Министерства сельского хозяйства Российской Федерации от 2 июня 2022 года № 336 (далее </w:t>
      </w:r>
      <w:r w:rsidR="001C0A7C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Правила).</w:t>
      </w:r>
    </w:p>
    <w:p w14:paraId="77B6C2B6" w14:textId="2EE8FEE2" w:rsidR="005B2D3A" w:rsidRPr="00537E52" w:rsidRDefault="005B2D3A" w:rsidP="00E372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2. В своей деятельности экспертная комиссия руководствуется Федеральным законом от 3 августа 1995 года № 123-ФЗ «О племенном животноводстве», Правилами, Административным регламентом Министерства сельского хозяйства Российской Федерации по предоставлению государственной услуги по определению видов организаций, осуществляющих деятельность в области племенного животноводства, утвержденным приказом Министерства сельского хозяйства Российской Федерации от 14 октября 2020 № 606</w:t>
      </w:r>
      <w:r w:rsidR="00F42952" w:rsidRPr="00537E52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</w:t>
      </w:r>
      <w:r w:rsidR="00F42952" w:rsidRPr="00537E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42952" w:rsidRPr="00537E52">
        <w:rPr>
          <w:rFonts w:ascii="Times New Roman" w:hAnsi="Times New Roman" w:cs="Times New Roman"/>
          <w:sz w:val="28"/>
          <w:szCs w:val="28"/>
        </w:rPr>
        <w:t>.pravo.gov.ru), 2021, 20 февраля</w:t>
      </w:r>
      <w:r w:rsidR="00596CC8" w:rsidRPr="00537E52">
        <w:rPr>
          <w:rFonts w:ascii="Times New Roman" w:hAnsi="Times New Roman" w:cs="Times New Roman"/>
          <w:sz w:val="28"/>
          <w:szCs w:val="28"/>
        </w:rPr>
        <w:t>, №</w:t>
      </w:r>
      <w:r w:rsidR="004A4AAA"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="00596CC8" w:rsidRPr="00537E52">
        <w:rPr>
          <w:rFonts w:ascii="Times New Roman" w:hAnsi="Times New Roman" w:cs="Times New Roman"/>
          <w:sz w:val="28"/>
          <w:szCs w:val="28"/>
          <w:shd w:val="clear" w:color="auto" w:fill="FFFFFF"/>
        </w:rPr>
        <w:t>0001202102200006</w:t>
      </w:r>
      <w:r w:rsidR="00F42952" w:rsidRPr="00537E52">
        <w:rPr>
          <w:rFonts w:ascii="Times New Roman" w:hAnsi="Times New Roman" w:cs="Times New Roman"/>
          <w:sz w:val="28"/>
          <w:szCs w:val="28"/>
        </w:rPr>
        <w:t>)</w:t>
      </w:r>
      <w:r w:rsidRPr="00537E52">
        <w:rPr>
          <w:rFonts w:ascii="Times New Roman" w:hAnsi="Times New Roman" w:cs="Times New Roman"/>
          <w:sz w:val="28"/>
          <w:szCs w:val="28"/>
        </w:rPr>
        <w:t>, настоящим Положением, а также иными нормативными правовыми актами Республики Дагестан.</w:t>
      </w:r>
    </w:p>
    <w:p w14:paraId="3958A74B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3. Основной задачей экспертной комиссии является оценка заявителей на соответствие требованиям, предъявляемым к определенному виду организаций по племенному животноводству, а также выдача соответствующего заключения.</w:t>
      </w:r>
    </w:p>
    <w:p w14:paraId="1916C6BC" w14:textId="0E16D455" w:rsidR="005B2D3A" w:rsidRPr="00537E52" w:rsidRDefault="005B2D3A" w:rsidP="00757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4. Состав экспертной комиссии </w:t>
      </w:r>
      <w:r w:rsidR="00E3724B" w:rsidRPr="00537E52">
        <w:rPr>
          <w:rFonts w:ascii="Times New Roman" w:hAnsi="Times New Roman" w:cs="Times New Roman"/>
          <w:sz w:val="28"/>
          <w:szCs w:val="28"/>
        </w:rPr>
        <w:t xml:space="preserve">утверждается приказом Министерства сельского хозяйства и продовольствия Республики </w:t>
      </w:r>
      <w:r w:rsidR="00E3724B">
        <w:rPr>
          <w:rFonts w:ascii="Times New Roman" w:hAnsi="Times New Roman" w:cs="Times New Roman"/>
          <w:sz w:val="28"/>
          <w:szCs w:val="28"/>
        </w:rPr>
        <w:t xml:space="preserve">Дагестан и </w:t>
      </w:r>
      <w:r w:rsidRPr="00537E52">
        <w:rPr>
          <w:rFonts w:ascii="Times New Roman" w:hAnsi="Times New Roman" w:cs="Times New Roman"/>
          <w:sz w:val="28"/>
          <w:szCs w:val="28"/>
        </w:rPr>
        <w:t xml:space="preserve">формируется из числа представителей Министерства сельского хозяйства и продовольствия Республики Дагестан, Комитета по ветеринарии Республики Дагестан, представителя ассоциации крестьянских (фермерских) хозяйств Республики Дагестан, представителей научных и высших аграрных учебных учреждений Республики Дагестан, </w:t>
      </w:r>
      <w:r w:rsidR="00757EB4">
        <w:rPr>
          <w:rFonts w:ascii="Times New Roman" w:hAnsi="Times New Roman" w:cs="Times New Roman"/>
          <w:sz w:val="28"/>
          <w:szCs w:val="28"/>
        </w:rPr>
        <w:t xml:space="preserve">зоотехников-селекционеров ведущих племенных заводов, </w:t>
      </w:r>
      <w:r w:rsidRPr="00537E52">
        <w:rPr>
          <w:rFonts w:ascii="Times New Roman" w:hAnsi="Times New Roman" w:cs="Times New Roman"/>
          <w:sz w:val="28"/>
          <w:szCs w:val="28"/>
        </w:rPr>
        <w:t>представителей некоммерческих организаций Республики Дагестан, ведущих деятельность в области племенного животноводства.</w:t>
      </w:r>
    </w:p>
    <w:p w14:paraId="4774D35E" w14:textId="7BA29270" w:rsidR="005B2D3A" w:rsidRDefault="001C0A7C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5B2D3A" w:rsidRPr="00537E52">
        <w:rPr>
          <w:rFonts w:ascii="Times New Roman" w:hAnsi="Times New Roman" w:cs="Times New Roman"/>
          <w:sz w:val="28"/>
          <w:szCs w:val="28"/>
        </w:rPr>
        <w:t xml:space="preserve">Экспертную комиссию возглавляет заместитель министра сельского хозяйства и продовольствия Республики Дагестан </w:t>
      </w:r>
      <w:r w:rsidR="003B2C33">
        <w:rPr>
          <w:rFonts w:ascii="Times New Roman" w:hAnsi="Times New Roman" w:cs="Times New Roman"/>
          <w:sz w:val="28"/>
          <w:szCs w:val="28"/>
        </w:rPr>
        <w:t xml:space="preserve">– председатель экспертной комиссии </w:t>
      </w:r>
      <w:r w:rsidR="005B2D3A" w:rsidRPr="00537E52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B2D3A" w:rsidRPr="00537E52">
        <w:rPr>
          <w:rFonts w:ascii="Times New Roman" w:hAnsi="Times New Roman" w:cs="Times New Roman"/>
          <w:sz w:val="28"/>
          <w:szCs w:val="28"/>
        </w:rPr>
        <w:t xml:space="preserve"> председатель экспертной </w:t>
      </w:r>
      <w:r w:rsidR="003B2C33">
        <w:rPr>
          <w:rFonts w:ascii="Times New Roman" w:hAnsi="Times New Roman" w:cs="Times New Roman"/>
          <w:sz w:val="28"/>
          <w:szCs w:val="28"/>
        </w:rPr>
        <w:t>К</w:t>
      </w:r>
      <w:r w:rsidR="005B2D3A" w:rsidRPr="00537E52">
        <w:rPr>
          <w:rFonts w:ascii="Times New Roman" w:hAnsi="Times New Roman" w:cs="Times New Roman"/>
          <w:sz w:val="28"/>
          <w:szCs w:val="28"/>
        </w:rPr>
        <w:t>омиссии).</w:t>
      </w:r>
    </w:p>
    <w:p w14:paraId="66A68257" w14:textId="0CC3EC6F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B2C33">
        <w:rPr>
          <w:rFonts w:ascii="Times New Roman" w:hAnsi="Times New Roman" w:cs="Times New Roman"/>
          <w:sz w:val="28"/>
          <w:szCs w:val="28"/>
        </w:rPr>
        <w:t xml:space="preserve">экспертной </w:t>
      </w:r>
      <w:r>
        <w:rPr>
          <w:rFonts w:ascii="Times New Roman" w:hAnsi="Times New Roman" w:cs="Times New Roman"/>
          <w:sz w:val="28"/>
          <w:szCs w:val="28"/>
        </w:rPr>
        <w:t>Комиссии:</w:t>
      </w:r>
    </w:p>
    <w:p w14:paraId="1CE33F9D" w14:textId="77777777" w:rsidR="00757EB4" w:rsidRDefault="00757EB4" w:rsidP="003B2C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общее руководство деятельностью Комиссии;</w:t>
      </w:r>
    </w:p>
    <w:p w14:paraId="550C351D" w14:textId="77777777" w:rsidR="00757EB4" w:rsidRDefault="00757EB4" w:rsidP="003B2C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созывает заседания Комиссии;</w:t>
      </w:r>
    </w:p>
    <w:p w14:paraId="505E7386" w14:textId="77777777" w:rsidR="00757EB4" w:rsidRDefault="00757EB4" w:rsidP="003B2C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заседания Комиссии;</w:t>
      </w:r>
    </w:p>
    <w:p w14:paraId="5282BB4A" w14:textId="77777777" w:rsidR="00757EB4" w:rsidRDefault="00757EB4" w:rsidP="003B2C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запрашивает информацию, необходимую для работы Комиссии;</w:t>
      </w:r>
    </w:p>
    <w:p w14:paraId="7C57D707" w14:textId="77777777" w:rsidR="00757EB4" w:rsidRDefault="00757EB4" w:rsidP="003B2C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координирует работу членов Комиссии;</w:t>
      </w:r>
    </w:p>
    <w:p w14:paraId="50E11CE1" w14:textId="77777777" w:rsidR="00757EB4" w:rsidRDefault="00757EB4" w:rsidP="003B2C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 протоколы заседаний Комиссии и выписки из них;</w:t>
      </w:r>
    </w:p>
    <w:p w14:paraId="671DCEF5" w14:textId="77777777" w:rsidR="00757EB4" w:rsidRDefault="00757EB4" w:rsidP="003B2C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решения о предоставлении выписок из протоколов заседаний Комиссии заинтересованным лицам;</w:t>
      </w:r>
    </w:p>
    <w:p w14:paraId="7D998A6E" w14:textId="77777777" w:rsidR="00757EB4" w:rsidRDefault="00757EB4" w:rsidP="003B2C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решения о необходимости проведения экспертизы документов и предложений, поступающих в Комиссию.</w:t>
      </w:r>
    </w:p>
    <w:p w14:paraId="0660A0B7" w14:textId="59C3A61C" w:rsidR="00757EB4" w:rsidRDefault="001C0A7C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7EB4">
        <w:rPr>
          <w:rFonts w:ascii="Times New Roman" w:hAnsi="Times New Roman" w:cs="Times New Roman"/>
          <w:sz w:val="28"/>
          <w:szCs w:val="28"/>
        </w:rPr>
        <w:t>. Члены Комиссии:</w:t>
      </w:r>
    </w:p>
    <w:p w14:paraId="44023E9C" w14:textId="77777777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вносят предложения по вопросам, относящимся к деятельности Комиссии;</w:t>
      </w:r>
    </w:p>
    <w:p w14:paraId="2528AE01" w14:textId="77777777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обсуждении и выработке решений по вопросам, вынесенным на рассмотрение Комиссии;</w:t>
      </w:r>
    </w:p>
    <w:p w14:paraId="24A83335" w14:textId="77777777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право письменно изложить свое особое мнение, которое прикладывается к заключению.</w:t>
      </w:r>
    </w:p>
    <w:p w14:paraId="63C13FBC" w14:textId="4889AA5E" w:rsidR="00757EB4" w:rsidRDefault="00147688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2C33">
        <w:rPr>
          <w:rFonts w:ascii="Times New Roman" w:hAnsi="Times New Roman" w:cs="Times New Roman"/>
          <w:sz w:val="28"/>
          <w:szCs w:val="28"/>
        </w:rPr>
        <w:t>.</w:t>
      </w:r>
      <w:r w:rsidR="00757EB4">
        <w:rPr>
          <w:rFonts w:ascii="Times New Roman" w:hAnsi="Times New Roman" w:cs="Times New Roman"/>
          <w:sz w:val="28"/>
          <w:szCs w:val="28"/>
        </w:rPr>
        <w:t xml:space="preserve"> Организацию заседаний Комиссии осуществляет секретарь Комиссии.</w:t>
      </w:r>
    </w:p>
    <w:p w14:paraId="07B6F414" w14:textId="1956C31C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10BE6282" w14:textId="77777777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работу под руководством председателя Комиссии или его заместителя;</w:t>
      </w:r>
    </w:p>
    <w:p w14:paraId="72D5D463" w14:textId="77777777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оповещает членов Комиссии о предстоящем заседании;</w:t>
      </w:r>
    </w:p>
    <w:p w14:paraId="1041DEE4" w14:textId="77777777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материалы к очередному заседанию Комиссии;</w:t>
      </w:r>
    </w:p>
    <w:p w14:paraId="4A108D4C" w14:textId="77777777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оформляет протоколы заседаний Комиссии и готовит выписки из них;</w:t>
      </w:r>
    </w:p>
    <w:p w14:paraId="7809667C" w14:textId="77777777" w:rsidR="00757EB4" w:rsidRDefault="00757EB4" w:rsidP="00757E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сохранность протоколов.</w:t>
      </w:r>
    </w:p>
    <w:p w14:paraId="67DDA299" w14:textId="5E9B3943" w:rsidR="005B2D3A" w:rsidRPr="00537E52" w:rsidRDefault="00147688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B2D3A" w:rsidRPr="00537E52">
        <w:rPr>
          <w:rFonts w:ascii="Times New Roman" w:hAnsi="Times New Roman" w:cs="Times New Roman"/>
          <w:sz w:val="28"/>
          <w:szCs w:val="28"/>
        </w:rPr>
        <w:t>. Экспертная комиссия рассматривает представленные документы от заявителей, осуществляющих деятельность в области племенного животноводства, с целью отнесения их к определенному виду.</w:t>
      </w:r>
    </w:p>
    <w:p w14:paraId="3CB3C589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Экспертная комиссия имеет право:</w:t>
      </w:r>
    </w:p>
    <w:p w14:paraId="57ADFF92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рассматривать вопросы заявителей, согласно требованиям, предъявляемым к определенным видам организаций по племенному животноводству, установленным Правилами;</w:t>
      </w:r>
    </w:p>
    <w:p w14:paraId="493265F8" w14:textId="03F0B9A0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посещать предприятия, осуществляющие свою деятельность в области племенного животноводства</w:t>
      </w:r>
      <w:r w:rsidR="00147688">
        <w:rPr>
          <w:rFonts w:ascii="Times New Roman" w:hAnsi="Times New Roman" w:cs="Times New Roman"/>
          <w:sz w:val="28"/>
          <w:szCs w:val="28"/>
        </w:rPr>
        <w:t>,</w:t>
      </w:r>
      <w:r w:rsidRPr="00537E52">
        <w:rPr>
          <w:rFonts w:ascii="Times New Roman" w:hAnsi="Times New Roman" w:cs="Times New Roman"/>
          <w:sz w:val="28"/>
          <w:szCs w:val="28"/>
        </w:rPr>
        <w:t xml:space="preserve"> и получать необходимую информацию;</w:t>
      </w:r>
    </w:p>
    <w:p w14:paraId="2D7EC472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составлять акт по итогам проведения проверки организации заявителя;</w:t>
      </w:r>
    </w:p>
    <w:p w14:paraId="73430BB9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приглашать на заседания экспертной комиссии заявителей и (или) их представителей, имеющих отношение к рассматриваемым вопросам;</w:t>
      </w:r>
    </w:p>
    <w:p w14:paraId="6E25AEE4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рассматривать иные вопросы, связанные с продуктивными сельскохозяйственными племенными животными.</w:t>
      </w:r>
    </w:p>
    <w:p w14:paraId="36B3563E" w14:textId="433EE2A6" w:rsidR="005B2D3A" w:rsidRPr="00537E52" w:rsidRDefault="00147688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2D3A" w:rsidRPr="00537E52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предоставленных заявителем документов, экспертная комиссия выдает заключение о соответствии (несоответствии) </w:t>
      </w:r>
      <w:r w:rsidR="005B2D3A" w:rsidRPr="00537E52">
        <w:rPr>
          <w:rFonts w:ascii="Times New Roman" w:hAnsi="Times New Roman" w:cs="Times New Roman"/>
          <w:sz w:val="28"/>
          <w:szCs w:val="28"/>
        </w:rPr>
        <w:lastRenderedPageBreak/>
        <w:t>деятельности организации требованиям, предъявляемым к определенному виду организаций по племенному животноводству.</w:t>
      </w:r>
    </w:p>
    <w:p w14:paraId="19005447" w14:textId="74439688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Заседание экспертной комиссии считается действительным, если присутствуют более половины членов </w:t>
      </w:r>
      <w:r w:rsidR="00FE6BE5">
        <w:rPr>
          <w:rFonts w:ascii="Times New Roman" w:hAnsi="Times New Roman" w:cs="Times New Roman"/>
          <w:sz w:val="28"/>
          <w:szCs w:val="28"/>
        </w:rPr>
        <w:t>Комиссии</w:t>
      </w:r>
      <w:r w:rsidRPr="00537E52">
        <w:rPr>
          <w:rFonts w:ascii="Times New Roman" w:hAnsi="Times New Roman" w:cs="Times New Roman"/>
          <w:sz w:val="28"/>
          <w:szCs w:val="28"/>
        </w:rPr>
        <w:t>.</w:t>
      </w:r>
    </w:p>
    <w:p w14:paraId="3CADF3C5" w14:textId="5C5F0A0F" w:rsidR="005B2D3A" w:rsidRPr="00537E52" w:rsidRDefault="003B2C33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B2D3A" w:rsidRPr="00537E52">
        <w:rPr>
          <w:rFonts w:ascii="Times New Roman" w:hAnsi="Times New Roman" w:cs="Times New Roman"/>
          <w:sz w:val="28"/>
          <w:szCs w:val="28"/>
        </w:rPr>
        <w:t>. На заседании экспертной комиссии решения принимаются большинством голосов присутствующих на заседании лиц, входящих в состав экспертной комиссии</w:t>
      </w:r>
      <w:r w:rsidR="00147688">
        <w:rPr>
          <w:rFonts w:ascii="Times New Roman" w:hAnsi="Times New Roman" w:cs="Times New Roman"/>
          <w:sz w:val="28"/>
          <w:szCs w:val="28"/>
        </w:rPr>
        <w:t>.</w:t>
      </w:r>
      <w:r w:rsidR="005B2D3A"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="00147688">
        <w:rPr>
          <w:rFonts w:ascii="Times New Roman" w:hAnsi="Times New Roman" w:cs="Times New Roman"/>
          <w:sz w:val="28"/>
          <w:szCs w:val="28"/>
        </w:rPr>
        <w:t>П</w:t>
      </w:r>
      <w:r w:rsidR="005B2D3A" w:rsidRPr="00537E52">
        <w:rPr>
          <w:rFonts w:ascii="Times New Roman" w:hAnsi="Times New Roman" w:cs="Times New Roman"/>
          <w:sz w:val="28"/>
          <w:szCs w:val="28"/>
        </w:rPr>
        <w:t>ри равенстве голосов председатель экспертной комиссии имеет право решающего голоса.</w:t>
      </w:r>
    </w:p>
    <w:p w14:paraId="54115A24" w14:textId="77777777" w:rsidR="00147688" w:rsidRDefault="003B2C33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B2D3A" w:rsidRPr="00537E52">
        <w:rPr>
          <w:rFonts w:ascii="Times New Roman" w:hAnsi="Times New Roman" w:cs="Times New Roman"/>
          <w:sz w:val="28"/>
          <w:szCs w:val="28"/>
        </w:rPr>
        <w:t xml:space="preserve">. Решение экспертной комиссии оформляется протоколом. </w:t>
      </w:r>
    </w:p>
    <w:p w14:paraId="1DDF6FFE" w14:textId="77777777" w:rsidR="00147688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На основании протокола оформляется заключение экспертной комиссии</w:t>
      </w:r>
      <w:r w:rsidR="00FE6BE5">
        <w:rPr>
          <w:rFonts w:ascii="Times New Roman" w:hAnsi="Times New Roman" w:cs="Times New Roman"/>
          <w:sz w:val="28"/>
          <w:szCs w:val="28"/>
        </w:rPr>
        <w:t>, которое подписывается председателем экспертной комиссии</w:t>
      </w:r>
      <w:r w:rsidRPr="00537E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6DAD72" w14:textId="6FEC7342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Порядок подготовки протокола и </w:t>
      </w:r>
      <w:r w:rsidR="00147688">
        <w:rPr>
          <w:rFonts w:ascii="Times New Roman" w:hAnsi="Times New Roman" w:cs="Times New Roman"/>
          <w:sz w:val="28"/>
          <w:szCs w:val="28"/>
        </w:rPr>
        <w:t xml:space="preserve">выдачи </w:t>
      </w:r>
      <w:r w:rsidRPr="00537E52">
        <w:rPr>
          <w:rFonts w:ascii="Times New Roman" w:hAnsi="Times New Roman" w:cs="Times New Roman"/>
          <w:sz w:val="28"/>
          <w:szCs w:val="28"/>
        </w:rPr>
        <w:t>заключени</w:t>
      </w:r>
      <w:r w:rsidR="00147688">
        <w:rPr>
          <w:rFonts w:ascii="Times New Roman" w:hAnsi="Times New Roman" w:cs="Times New Roman"/>
          <w:sz w:val="28"/>
          <w:szCs w:val="28"/>
        </w:rPr>
        <w:t>я</w:t>
      </w:r>
      <w:r w:rsidRPr="00537E52">
        <w:rPr>
          <w:rFonts w:ascii="Times New Roman" w:hAnsi="Times New Roman" w:cs="Times New Roman"/>
          <w:sz w:val="28"/>
          <w:szCs w:val="28"/>
        </w:rPr>
        <w:t xml:space="preserve"> экспертной комиссии </w:t>
      </w:r>
      <w:r w:rsidR="00147688">
        <w:rPr>
          <w:rFonts w:ascii="Times New Roman" w:hAnsi="Times New Roman" w:cs="Times New Roman"/>
          <w:sz w:val="28"/>
          <w:szCs w:val="28"/>
        </w:rPr>
        <w:t xml:space="preserve">регламентирован </w:t>
      </w:r>
      <w:r w:rsidRPr="00537E52">
        <w:rPr>
          <w:rFonts w:ascii="Times New Roman" w:hAnsi="Times New Roman" w:cs="Times New Roman"/>
          <w:sz w:val="28"/>
          <w:szCs w:val="28"/>
        </w:rPr>
        <w:t>приложени</w:t>
      </w:r>
      <w:r w:rsidR="00147688">
        <w:rPr>
          <w:rFonts w:ascii="Times New Roman" w:hAnsi="Times New Roman" w:cs="Times New Roman"/>
          <w:sz w:val="28"/>
          <w:szCs w:val="28"/>
        </w:rPr>
        <w:t>ем</w:t>
      </w:r>
      <w:r w:rsidRPr="00537E52">
        <w:rPr>
          <w:rFonts w:ascii="Times New Roman" w:hAnsi="Times New Roman" w:cs="Times New Roman"/>
          <w:sz w:val="28"/>
          <w:szCs w:val="28"/>
        </w:rPr>
        <w:t xml:space="preserve"> № 2 «Порядок подготовки и выдачи заключения о соответствии деятельности организации требованиям, предъявляемым к определенному виду организаций по племенному животноводству»</w:t>
      </w:r>
      <w:r w:rsidR="00147688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537E52">
        <w:rPr>
          <w:rFonts w:ascii="Times New Roman" w:hAnsi="Times New Roman" w:cs="Times New Roman"/>
          <w:sz w:val="28"/>
          <w:szCs w:val="28"/>
        </w:rPr>
        <w:t>.</w:t>
      </w:r>
    </w:p>
    <w:p w14:paraId="593AA9D2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5618530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8044F30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8DE3720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BF773F7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4529150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06ED1E7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99883BB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9AA2F0F" w14:textId="63E86E08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6D21C98" w14:textId="259FDE71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256C1F" w14:textId="13B1974A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F05A3F0" w14:textId="366EFA0E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A7BAE55" w14:textId="55DBE0B9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F48FDFC" w14:textId="5E449226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7A7A156" w14:textId="44E51870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3E7635F" w14:textId="7EDBEF73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67E1AF8" w14:textId="3EDD703D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027AD53" w14:textId="1D3128D7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F871DD" w14:textId="3334CFC7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C13CA62" w14:textId="6E47C7D9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2CABD27" w14:textId="77777777" w:rsidR="00FE6BE5" w:rsidRDefault="00FE6BE5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720A124" w14:textId="6044DFE8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D4EC41C" w14:textId="61C65789" w:rsidR="00531229" w:rsidRDefault="00531229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1191C28" w14:textId="77777777" w:rsidR="00531229" w:rsidRDefault="00531229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D30AC3B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DBB8B57" w14:textId="77777777" w:rsidR="007B5568" w:rsidRDefault="007B5568" w:rsidP="00E3724B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2F8816E" w14:textId="182FD36E" w:rsidR="00147688" w:rsidRDefault="005B2D3A" w:rsidP="008E43AB">
      <w:pPr>
        <w:autoSpaceDE w:val="0"/>
        <w:autoSpaceDN w:val="0"/>
        <w:adjustRightInd w:val="0"/>
        <w:spacing w:after="0"/>
        <w:ind w:left="4253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2AB90CE1" w14:textId="7DCEE592" w:rsidR="008E43AB" w:rsidRDefault="005B2D3A" w:rsidP="008E43AB">
      <w:pPr>
        <w:autoSpaceDE w:val="0"/>
        <w:autoSpaceDN w:val="0"/>
        <w:adjustRightInd w:val="0"/>
        <w:spacing w:after="0"/>
        <w:ind w:left="4253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к приказу</w:t>
      </w:r>
    </w:p>
    <w:p w14:paraId="0539DE42" w14:textId="4A549A87" w:rsidR="005B2D3A" w:rsidRPr="00537E52" w:rsidRDefault="005B2D3A" w:rsidP="008E43AB">
      <w:pPr>
        <w:autoSpaceDE w:val="0"/>
        <w:autoSpaceDN w:val="0"/>
        <w:adjustRightInd w:val="0"/>
        <w:spacing w:after="0"/>
        <w:ind w:left="4253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14:paraId="18102EB2" w14:textId="77777777" w:rsidR="005B2D3A" w:rsidRPr="00537E52" w:rsidRDefault="005B2D3A" w:rsidP="008E43AB">
      <w:pPr>
        <w:autoSpaceDE w:val="0"/>
        <w:autoSpaceDN w:val="0"/>
        <w:adjustRightInd w:val="0"/>
        <w:spacing w:after="0"/>
        <w:ind w:left="4253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и продовольствия Республики Дагестан</w:t>
      </w:r>
    </w:p>
    <w:p w14:paraId="794FF47D" w14:textId="77777777" w:rsidR="005B2D3A" w:rsidRPr="00537E52" w:rsidRDefault="005B2D3A" w:rsidP="008E43AB">
      <w:pPr>
        <w:autoSpaceDE w:val="0"/>
        <w:autoSpaceDN w:val="0"/>
        <w:adjustRightInd w:val="0"/>
        <w:spacing w:after="0"/>
        <w:ind w:left="4253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от «___» ______ 2026 г. № _______</w:t>
      </w:r>
    </w:p>
    <w:p w14:paraId="5CF7F5AF" w14:textId="77777777" w:rsidR="0055744E" w:rsidRDefault="0055744E" w:rsidP="005B2D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A6AC8" w14:textId="068FFD60" w:rsidR="005B2D3A" w:rsidRPr="00537E52" w:rsidRDefault="005B2D3A" w:rsidP="005B2D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52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13AF6CB3" w14:textId="77777777" w:rsidR="005B2D3A" w:rsidRPr="00537E52" w:rsidRDefault="005B2D3A" w:rsidP="005B2D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52">
        <w:rPr>
          <w:rFonts w:ascii="Times New Roman" w:hAnsi="Times New Roman" w:cs="Times New Roman"/>
          <w:b/>
          <w:bCs/>
          <w:sz w:val="28"/>
          <w:szCs w:val="28"/>
        </w:rPr>
        <w:t>подготовки и выдачи заключения о соответствии деятельности</w:t>
      </w:r>
    </w:p>
    <w:p w14:paraId="4BE9D430" w14:textId="77777777" w:rsidR="005B2D3A" w:rsidRPr="00537E52" w:rsidRDefault="005B2D3A" w:rsidP="005B2D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52">
        <w:rPr>
          <w:rFonts w:ascii="Times New Roman" w:hAnsi="Times New Roman" w:cs="Times New Roman"/>
          <w:b/>
          <w:bCs/>
          <w:sz w:val="28"/>
          <w:szCs w:val="28"/>
        </w:rPr>
        <w:t>организации требованиям, предъявляемым к определенному</w:t>
      </w:r>
    </w:p>
    <w:p w14:paraId="647E0203" w14:textId="77777777" w:rsidR="005B2D3A" w:rsidRPr="00537E52" w:rsidRDefault="005B2D3A" w:rsidP="005B2D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E52">
        <w:rPr>
          <w:rFonts w:ascii="Times New Roman" w:hAnsi="Times New Roman" w:cs="Times New Roman"/>
          <w:b/>
          <w:bCs/>
          <w:sz w:val="28"/>
          <w:szCs w:val="28"/>
        </w:rPr>
        <w:t>виду организаций по племенному животноводству</w:t>
      </w:r>
    </w:p>
    <w:p w14:paraId="585FBFF9" w14:textId="77777777" w:rsidR="005B2D3A" w:rsidRPr="00537E52" w:rsidRDefault="005B2D3A" w:rsidP="005B2D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548C18" w14:textId="06478ABC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1. Настоящий Порядок определяет сроки и последовательность действий экспертной комиссии по племенному животноводству Республики Дагестан по подготовке и выдаче заключения о соответствии (несоответствии) организации требованиям, предъявляемым к определенному виду организации по племенному животноводству и эпизоотическому благополучию хозяйства, установленны</w:t>
      </w:r>
      <w:r w:rsidR="00147688">
        <w:rPr>
          <w:rFonts w:ascii="Times New Roman" w:hAnsi="Times New Roman" w:cs="Times New Roman"/>
          <w:sz w:val="28"/>
          <w:szCs w:val="28"/>
        </w:rPr>
        <w:t>м</w:t>
      </w:r>
      <w:r w:rsidRPr="00537E52">
        <w:rPr>
          <w:rFonts w:ascii="Times New Roman" w:hAnsi="Times New Roman" w:cs="Times New Roman"/>
          <w:sz w:val="28"/>
          <w:szCs w:val="28"/>
        </w:rPr>
        <w:t xml:space="preserve"> Правилами в области племенного животноводства «Виды организаций, осуществляющих деятельность в области племенного животноводства», утвержденными приказом Министерства сельского хозяйства Российской Федерации от 2 июня 2022 года № 336 (далее </w:t>
      </w:r>
      <w:r w:rsidR="00147688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Порядок).</w:t>
      </w:r>
    </w:p>
    <w:p w14:paraId="028F705B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Порядке:</w:t>
      </w:r>
    </w:p>
    <w:p w14:paraId="53D5FB72" w14:textId="2A0CDF79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а) заявители </w:t>
      </w:r>
      <w:r w:rsidR="00147688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деятельность по разведению племенных животных, производство и использование племенной продукции (материала) в селекционных целях, а также оказание услуг в области племенного животноводства, зарегистрированные на территории </w:t>
      </w:r>
      <w:r w:rsidR="007B5568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537E52">
        <w:rPr>
          <w:rFonts w:ascii="Times New Roman" w:hAnsi="Times New Roman" w:cs="Times New Roman"/>
          <w:sz w:val="28"/>
          <w:szCs w:val="28"/>
        </w:rPr>
        <w:t xml:space="preserve">, предоставившие в </w:t>
      </w:r>
      <w:r w:rsidR="00147688">
        <w:rPr>
          <w:rFonts w:ascii="Times New Roman" w:hAnsi="Times New Roman" w:cs="Times New Roman"/>
          <w:sz w:val="28"/>
          <w:szCs w:val="28"/>
        </w:rPr>
        <w:t>М</w:t>
      </w:r>
      <w:r w:rsidRPr="00537E52">
        <w:rPr>
          <w:rFonts w:ascii="Times New Roman" w:hAnsi="Times New Roman" w:cs="Times New Roman"/>
          <w:sz w:val="28"/>
          <w:szCs w:val="28"/>
        </w:rPr>
        <w:t xml:space="preserve">инистерство сельского хозяйства </w:t>
      </w:r>
      <w:r w:rsidR="007B5568">
        <w:rPr>
          <w:rFonts w:ascii="Times New Roman" w:hAnsi="Times New Roman" w:cs="Times New Roman"/>
          <w:sz w:val="28"/>
          <w:szCs w:val="28"/>
        </w:rPr>
        <w:t xml:space="preserve">и продовольствия Республики Дагестан </w:t>
      </w:r>
      <w:r w:rsidRPr="00537E5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47688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</w:t>
      </w:r>
      <w:r w:rsidR="007B5568">
        <w:rPr>
          <w:rFonts w:ascii="Times New Roman" w:hAnsi="Times New Roman" w:cs="Times New Roman"/>
          <w:sz w:val="28"/>
          <w:szCs w:val="28"/>
        </w:rPr>
        <w:t>М</w:t>
      </w:r>
      <w:r w:rsidRPr="00537E52">
        <w:rPr>
          <w:rFonts w:ascii="Times New Roman" w:hAnsi="Times New Roman" w:cs="Times New Roman"/>
          <w:sz w:val="28"/>
          <w:szCs w:val="28"/>
        </w:rPr>
        <w:t>инистерство) документы об осуществлении деятельности в области племенного животноводства, с целью отнесения их к определенному виду;</w:t>
      </w:r>
    </w:p>
    <w:p w14:paraId="531C1A95" w14:textId="03AFDE79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б) экспертная комиссия по племенному животноводству </w:t>
      </w:r>
      <w:r w:rsidR="007B5568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537E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47688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экспертная комиссия) </w:t>
      </w:r>
      <w:r w:rsidR="00147688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орган, создаваемый </w:t>
      </w:r>
      <w:r w:rsidR="007B5568">
        <w:rPr>
          <w:rFonts w:ascii="Times New Roman" w:hAnsi="Times New Roman" w:cs="Times New Roman"/>
          <w:sz w:val="28"/>
          <w:szCs w:val="28"/>
        </w:rPr>
        <w:t>М</w:t>
      </w:r>
      <w:r w:rsidRPr="00537E52">
        <w:rPr>
          <w:rFonts w:ascii="Times New Roman" w:hAnsi="Times New Roman" w:cs="Times New Roman"/>
          <w:sz w:val="28"/>
          <w:szCs w:val="28"/>
        </w:rPr>
        <w:t xml:space="preserve">инистерством для рассмотрения документов и материалов, представленных заявителями в целях получения заключения на соответствие деятельности заявителей требованиям, предъявляемым к определенному виду организации по племенному животноводству и эпизоотическому благополучию, в соответствии с настоящим Порядком и Положением об экспертной комиссии, утвержденными приказом </w:t>
      </w:r>
      <w:r w:rsidR="007B5568">
        <w:rPr>
          <w:rFonts w:ascii="Times New Roman" w:hAnsi="Times New Roman" w:cs="Times New Roman"/>
          <w:sz w:val="28"/>
          <w:szCs w:val="28"/>
        </w:rPr>
        <w:t>М</w:t>
      </w:r>
      <w:r w:rsidRPr="00537E52">
        <w:rPr>
          <w:rFonts w:ascii="Times New Roman" w:hAnsi="Times New Roman" w:cs="Times New Roman"/>
          <w:sz w:val="28"/>
          <w:szCs w:val="28"/>
        </w:rPr>
        <w:t>инистерства.</w:t>
      </w:r>
    </w:p>
    <w:p w14:paraId="7834B29F" w14:textId="691F7968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537E52">
        <w:rPr>
          <w:rFonts w:ascii="Times New Roman" w:hAnsi="Times New Roman" w:cs="Times New Roman"/>
          <w:sz w:val="28"/>
          <w:szCs w:val="28"/>
        </w:rPr>
        <w:t xml:space="preserve">3. С целью получения заключения заявители подают в </w:t>
      </w:r>
      <w:r w:rsidR="007B5568">
        <w:rPr>
          <w:rFonts w:ascii="Times New Roman" w:hAnsi="Times New Roman" w:cs="Times New Roman"/>
          <w:sz w:val="28"/>
          <w:szCs w:val="28"/>
        </w:rPr>
        <w:t>М</w:t>
      </w:r>
      <w:r w:rsidRPr="00537E52">
        <w:rPr>
          <w:rFonts w:ascii="Times New Roman" w:hAnsi="Times New Roman" w:cs="Times New Roman"/>
          <w:sz w:val="28"/>
          <w:szCs w:val="28"/>
        </w:rPr>
        <w:t>инистерство следующие документы:</w:t>
      </w:r>
    </w:p>
    <w:p w14:paraId="3D5F3282" w14:textId="77777777" w:rsidR="007B5568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запрос с указанием перечня предоставляемых документов; </w:t>
      </w:r>
    </w:p>
    <w:p w14:paraId="18B57E91" w14:textId="77817B2C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органе, заверенная в установленном порядке;</w:t>
      </w:r>
    </w:p>
    <w:p w14:paraId="05C53D72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сведения о квалификации работников, их стаж работы в племенном животноводстве, заверенные печатью заявителя;</w:t>
      </w:r>
    </w:p>
    <w:p w14:paraId="7AD2FDCD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lastRenderedPageBreak/>
        <w:t>заверенные заявителем копии дипломов, аттестатов, свидетельств и других документов, подтверждающих образование работников заявителя;</w:t>
      </w:r>
    </w:p>
    <w:p w14:paraId="0B5F94F1" w14:textId="13BDE365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копия справки о ветеринарном благополучии заявителя, утвержденной </w:t>
      </w:r>
      <w:r w:rsidR="00366CA5">
        <w:rPr>
          <w:rFonts w:ascii="Times New Roman" w:hAnsi="Times New Roman" w:cs="Times New Roman"/>
          <w:sz w:val="28"/>
          <w:szCs w:val="28"/>
        </w:rPr>
        <w:t>Комитетом по ветеринарии Республики Дагестан</w:t>
      </w:r>
      <w:r w:rsidRPr="00537E52">
        <w:rPr>
          <w:rFonts w:ascii="Times New Roman" w:hAnsi="Times New Roman" w:cs="Times New Roman"/>
          <w:sz w:val="28"/>
          <w:szCs w:val="28"/>
        </w:rPr>
        <w:t>;</w:t>
      </w:r>
    </w:p>
    <w:p w14:paraId="591AA432" w14:textId="6890AFFC" w:rsidR="005B108D" w:rsidRPr="005B108D" w:rsidRDefault="005B2D3A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3.1. Для заявителей</w:t>
      </w:r>
      <w:r w:rsidR="005B108D" w:rsidRPr="005B108D">
        <w:rPr>
          <w:rFonts w:ascii="Times New Roman" w:hAnsi="Times New Roman" w:cs="Times New Roman"/>
          <w:sz w:val="24"/>
          <w:szCs w:val="24"/>
        </w:rPr>
        <w:t xml:space="preserve"> </w:t>
      </w:r>
      <w:r w:rsidR="005B108D" w:rsidRPr="005B108D">
        <w:rPr>
          <w:rFonts w:ascii="Times New Roman" w:hAnsi="Times New Roman" w:cs="Times New Roman"/>
          <w:sz w:val="28"/>
          <w:szCs w:val="28"/>
        </w:rPr>
        <w:t>племенных хозяйств</w:t>
      </w:r>
      <w:r w:rsidRPr="005B108D">
        <w:rPr>
          <w:rFonts w:ascii="Times New Roman" w:hAnsi="Times New Roman" w:cs="Times New Roman"/>
          <w:sz w:val="28"/>
          <w:szCs w:val="28"/>
        </w:rPr>
        <w:t xml:space="preserve"> </w:t>
      </w:r>
      <w:r w:rsidR="005B108D" w:rsidRPr="005B108D">
        <w:rPr>
          <w:rFonts w:ascii="Times New Roman" w:hAnsi="Times New Roman" w:cs="Times New Roman"/>
          <w:sz w:val="28"/>
          <w:szCs w:val="28"/>
        </w:rPr>
        <w:t>"селекционно-генетический центр", "племенной завод", "племенной репродуктор", "генофондное хозяйство", "заводская конюшня", "селекционно-гибридный центр", "организация по искусственному осеменению сельскохозяйственных животных", "организации по трансплантации эмбрионов"</w:t>
      </w:r>
      <w:r w:rsidR="00147688">
        <w:rPr>
          <w:rFonts w:ascii="Times New Roman" w:hAnsi="Times New Roman" w:cs="Times New Roman"/>
          <w:sz w:val="28"/>
          <w:szCs w:val="28"/>
        </w:rPr>
        <w:t xml:space="preserve"> </w:t>
      </w:r>
      <w:r w:rsidR="005B108D" w:rsidRPr="005B108D">
        <w:rPr>
          <w:rFonts w:ascii="Times New Roman" w:hAnsi="Times New Roman" w:cs="Times New Roman"/>
          <w:sz w:val="28"/>
          <w:szCs w:val="28"/>
        </w:rPr>
        <w:t>устанавливаются следующие требования:</w:t>
      </w:r>
    </w:p>
    <w:p w14:paraId="6E19E508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проведение мечения (индивидуального или группового) племенных животных (кроме рыб, за исключением осетровых);</w:t>
      </w:r>
    </w:p>
    <w:p w14:paraId="7274600F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ведение учета племенных и продуктивных качеств племенного животного в целях его дальнейшего использования;</w:t>
      </w:r>
    </w:p>
    <w:p w14:paraId="75961EE6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осуществление оценки качества продукции в лабораториях селекционного контроля качества молока либо в лабораториях селекционного контроля качества шерсти (кроме заводской конюшни, селекционно-гибридного центра, организации по искусственному осеменению сельскохозяйственных животных и организации по трансплантации эмбрионов);</w:t>
      </w:r>
    </w:p>
    <w:p w14:paraId="264AA771" w14:textId="7F7794D5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формирование данных о результатах племенной работы с племенными животными для передачи в системы информационного обеспечения в области племенного животноводства, разработанные научно-исследовательскими организациями Российской Федерации с</w:t>
      </w:r>
      <w:r>
        <w:rPr>
          <w:rFonts w:ascii="Times New Roman" w:hAnsi="Times New Roman" w:cs="Times New Roman"/>
          <w:sz w:val="28"/>
          <w:szCs w:val="28"/>
        </w:rPr>
        <w:t>ельскохозяйственного профиля</w:t>
      </w:r>
      <w:r w:rsidRPr="005B108D">
        <w:rPr>
          <w:rFonts w:ascii="Times New Roman" w:hAnsi="Times New Roman" w:cs="Times New Roman"/>
          <w:sz w:val="28"/>
          <w:szCs w:val="28"/>
        </w:rPr>
        <w:t>;</w:t>
      </w:r>
    </w:p>
    <w:p w14:paraId="1906711F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осуществление чистопородного разведения племенных животных в целях консолидации и типизации присущих породе признаков;</w:t>
      </w:r>
    </w:p>
    <w:p w14:paraId="272E6849" w14:textId="055C3998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получение ремонтного молодняка для комплектования собственных стад и реализации гражданам и юридическим лицам, осуществляющим деятельность в области племенного животноводства и сельскохозяйственно</w:t>
      </w:r>
      <w:r w:rsidR="008C06F4">
        <w:rPr>
          <w:rFonts w:ascii="Times New Roman" w:hAnsi="Times New Roman" w:cs="Times New Roman"/>
          <w:sz w:val="28"/>
          <w:szCs w:val="28"/>
        </w:rPr>
        <w:t>го</w:t>
      </w:r>
      <w:r w:rsidRPr="005B108D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="008C06F4">
        <w:rPr>
          <w:rFonts w:ascii="Times New Roman" w:hAnsi="Times New Roman" w:cs="Times New Roman"/>
          <w:sz w:val="28"/>
          <w:szCs w:val="28"/>
        </w:rPr>
        <w:t>а</w:t>
      </w:r>
      <w:r w:rsidRPr="005B108D">
        <w:rPr>
          <w:rFonts w:ascii="Times New Roman" w:hAnsi="Times New Roman" w:cs="Times New Roman"/>
          <w:sz w:val="28"/>
          <w:szCs w:val="28"/>
        </w:rPr>
        <w:t>;</w:t>
      </w:r>
    </w:p>
    <w:p w14:paraId="3A6390F0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осуществление оценки по качеству потомства и (или) собственной продуктивности живых племенных животных-производителей, находящихся в племенном хозяйстве;</w:t>
      </w:r>
    </w:p>
    <w:p w14:paraId="18BC078E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реализация плана племенной работы, разработанного совместно с селекционным центром по соответствующей породе племенных животных (кроме заводской конюшни, организации по искусственному осеменению сельскохозяйственных животных и организации по трансплантации эмбрионов);</w:t>
      </w:r>
    </w:p>
    <w:p w14:paraId="007A8731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участие в совершенствовании и сохранении пород животных на популяционном уровне, а также генетическом мониторинге и экспертизе племенной продукции (материала);</w:t>
      </w:r>
    </w:p>
    <w:p w14:paraId="77A1038B" w14:textId="3E1A2F3F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наличие в штате племенного хозяйства главного зоотехника-селекционера и техника по племенному делу, имеющих зоотехническое и (или) ветеринарное образование (для племенных хозяйств по рыбоводству допускается также наличие биологического образования;</w:t>
      </w:r>
    </w:p>
    <w:p w14:paraId="7F737C73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DF58DD" w14:textId="77777777" w:rsidR="008C06F4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lastRenderedPageBreak/>
        <w:t>участие в выставках, выводках и аукционах племенных животных;</w:t>
      </w:r>
    </w:p>
    <w:p w14:paraId="0C7A5074" w14:textId="67C1EE49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ветеринарное благополучие племенного хозяйства.</w:t>
      </w:r>
    </w:p>
    <w:p w14:paraId="1D355193" w14:textId="77777777" w:rsidR="005B108D" w:rsidRPr="005B108D" w:rsidRDefault="005B2D3A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3.2. </w:t>
      </w:r>
      <w:r w:rsidR="005B108D" w:rsidRPr="005B108D">
        <w:rPr>
          <w:rFonts w:ascii="Times New Roman" w:hAnsi="Times New Roman" w:cs="Times New Roman"/>
          <w:sz w:val="28"/>
          <w:szCs w:val="28"/>
        </w:rPr>
        <w:t xml:space="preserve">К видам </w:t>
      </w:r>
      <w:r w:rsidR="005B108D" w:rsidRPr="008E43AB">
        <w:rPr>
          <w:rFonts w:ascii="Times New Roman" w:hAnsi="Times New Roman" w:cs="Times New Roman"/>
          <w:sz w:val="28"/>
          <w:szCs w:val="28"/>
        </w:rPr>
        <w:t xml:space="preserve">племенных хозяйств "организация по учету, контролю, оценке уровня продуктивности и качества продукции, племенной ценности животных (контрольно-испытательная станция </w:t>
      </w:r>
      <w:r w:rsidR="005B108D" w:rsidRPr="005B108D">
        <w:rPr>
          <w:rFonts w:ascii="Times New Roman" w:hAnsi="Times New Roman" w:cs="Times New Roman"/>
          <w:sz w:val="28"/>
          <w:szCs w:val="28"/>
        </w:rPr>
        <w:t>животноводства, ипподром, лаборатория селекционного контроля качества молока, лаборатория селекционного контроля качества шерсти, лаборатория иммуногенетической экспертизы, центр информационного обеспечения)", "лаборатория молекулярно-генетической экспертизы", "селекционный центр по породе", "ассистентская служба" устанавливаются требования:</w:t>
      </w:r>
    </w:p>
    <w:p w14:paraId="2187451A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наличие документа об аккредитации в национальной системе аккредитации (для лаборатории селекционного контроля качества молока, лаборатории селекционного контроля качества шерсти, лаборатории иммуногенетической экспертизы, лаборатории молекулярно-генетической экспертизы);</w:t>
      </w:r>
    </w:p>
    <w:p w14:paraId="5D72C1F9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наличие оборудования для проведения селекционного контроля качества молока или шерсти (для лаборатории селекционного контроля качества молока или лаборатории селекционного контроля качества шерсти соответственно);</w:t>
      </w:r>
    </w:p>
    <w:p w14:paraId="16884AE5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наличие оборудования для проведения иммуногенетической или молекулярно-генетической экспертизы (для лаборатории иммуногенетической экспертизы или лаборатории молекулярно-генетической экспертизы соответственно);</w:t>
      </w:r>
    </w:p>
    <w:p w14:paraId="47EE7975" w14:textId="2B717AA9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формирование результатов экспертиз и испытаний (исследований) для передачи в системы информационного обеспечения в области племенного животноводства (кроме центра информационного обеспечения, селекционного центра по породе, ассистентской службы);</w:t>
      </w:r>
    </w:p>
    <w:p w14:paraId="22B651E0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наличие ежегодного календарного плана испытаний племенных лошадей (для ипподрома);</w:t>
      </w:r>
    </w:p>
    <w:p w14:paraId="476FC615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наличие призовой дорожки, тренировочной дорожки, а также хронометражного и фотофинишного оборудования (для ипподрома);</w:t>
      </w:r>
    </w:p>
    <w:p w14:paraId="260EE6F3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ведение учета племенных и продуктивных качеств по видам и породам племенных животных в зоне обслуживания (для центра информационного обеспечения);</w:t>
      </w:r>
    </w:p>
    <w:p w14:paraId="24BED185" w14:textId="77777777" w:rsidR="005B108D" w:rsidRP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наличие плана племенной работы по соответствующей породе племенных животных на уровне популяции (для селекционного центра по породе);</w:t>
      </w:r>
    </w:p>
    <w:p w14:paraId="0A4EA3AC" w14:textId="77777777" w:rsidR="005B108D" w:rsidRDefault="005B108D" w:rsidP="005B10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108D">
        <w:rPr>
          <w:rFonts w:ascii="Times New Roman" w:hAnsi="Times New Roman" w:cs="Times New Roman"/>
          <w:sz w:val="28"/>
          <w:szCs w:val="28"/>
        </w:rPr>
        <w:t>наличие в штате племенного хозяйства специалистов, имеющих зоотехническое и (или) ветеринарное образование (для ассистентской службы).</w:t>
      </w:r>
    </w:p>
    <w:p w14:paraId="70C2280C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При разведении заявителем животных разных видов и пород документы, указанные в пункте 3 настоящего Порядка, представляются отдельно по каждому виду и породе разводимых животных.</w:t>
      </w:r>
    </w:p>
    <w:p w14:paraId="63875024" w14:textId="247CB2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Запрос с перечнем документов направляется в </w:t>
      </w:r>
      <w:r w:rsidR="00366CA5">
        <w:rPr>
          <w:rFonts w:ascii="Times New Roman" w:hAnsi="Times New Roman" w:cs="Times New Roman"/>
          <w:sz w:val="28"/>
          <w:szCs w:val="28"/>
        </w:rPr>
        <w:t>М</w:t>
      </w:r>
      <w:r w:rsidRPr="00537E52">
        <w:rPr>
          <w:rFonts w:ascii="Times New Roman" w:hAnsi="Times New Roman" w:cs="Times New Roman"/>
          <w:sz w:val="28"/>
          <w:szCs w:val="28"/>
        </w:rPr>
        <w:t>инистерство почтой или нарочно. Все документы, включенные в состав запроса, должны быть четко напечатаны. Подчистки и исправления не допускаются.</w:t>
      </w:r>
    </w:p>
    <w:p w14:paraId="591A519D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lastRenderedPageBreak/>
        <w:t>Заявители несут ответственность за достоверность предоставленных сведений и документов в соответствии с законодательством Российской Федерации.</w:t>
      </w:r>
    </w:p>
    <w:p w14:paraId="61B9DA63" w14:textId="0583E498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Регистрация запросов с перечнем документов, предусмотренных пунктом 3 настоящего Порядка, осуществляется </w:t>
      </w:r>
      <w:r w:rsidR="00366CA5">
        <w:rPr>
          <w:rFonts w:ascii="Times New Roman" w:hAnsi="Times New Roman" w:cs="Times New Roman"/>
          <w:sz w:val="28"/>
          <w:szCs w:val="28"/>
        </w:rPr>
        <w:t>М</w:t>
      </w:r>
      <w:r w:rsidRPr="00537E52">
        <w:rPr>
          <w:rFonts w:ascii="Times New Roman" w:hAnsi="Times New Roman" w:cs="Times New Roman"/>
          <w:sz w:val="28"/>
          <w:szCs w:val="28"/>
        </w:rPr>
        <w:t>инистерством в день поступления в журнале регистрации запросов в хронологическом порядке. При регистрации запроса присваивается входящий номер.</w:t>
      </w:r>
    </w:p>
    <w:p w14:paraId="31FBE673" w14:textId="77777777" w:rsidR="005B2D3A" w:rsidRPr="008E43AB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3AB">
        <w:rPr>
          <w:rFonts w:ascii="Times New Roman" w:hAnsi="Times New Roman" w:cs="Times New Roman"/>
          <w:sz w:val="28"/>
          <w:szCs w:val="28"/>
        </w:rPr>
        <w:t>Министерство в течение 3-х рабочих дней передает документы от заявителей в экспертную комиссию.</w:t>
      </w:r>
    </w:p>
    <w:p w14:paraId="27C4A57E" w14:textId="65A71C2B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3AB">
        <w:rPr>
          <w:rFonts w:ascii="Times New Roman" w:hAnsi="Times New Roman" w:cs="Times New Roman"/>
          <w:sz w:val="28"/>
          <w:szCs w:val="28"/>
        </w:rPr>
        <w:t xml:space="preserve">4. В течение </w:t>
      </w:r>
      <w:r w:rsidR="00451457" w:rsidRPr="008E43AB">
        <w:rPr>
          <w:rFonts w:ascii="Times New Roman" w:hAnsi="Times New Roman" w:cs="Times New Roman"/>
          <w:sz w:val="28"/>
          <w:szCs w:val="28"/>
        </w:rPr>
        <w:t>1</w:t>
      </w:r>
      <w:r w:rsidRPr="008E43AB">
        <w:rPr>
          <w:rFonts w:ascii="Times New Roman" w:hAnsi="Times New Roman" w:cs="Times New Roman"/>
          <w:sz w:val="28"/>
          <w:szCs w:val="28"/>
        </w:rPr>
        <w:t xml:space="preserve">0 рабочих дней экспертная комиссия проверяет предоставленные документы на соответствие </w:t>
      </w:r>
      <w:r w:rsidRPr="00537E52">
        <w:rPr>
          <w:rFonts w:ascii="Times New Roman" w:hAnsi="Times New Roman" w:cs="Times New Roman"/>
          <w:sz w:val="28"/>
          <w:szCs w:val="28"/>
        </w:rPr>
        <w:t>требованиям, предъявляемым к заявителям в соответствии с Административным регламентом, а также осуществляет выездную проверку к месту нахождения организации заявителя.</w:t>
      </w:r>
    </w:p>
    <w:p w14:paraId="3E0D92D6" w14:textId="4C81FE10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Принятие решения экспертной комиссии осуществляется в течение 7 </w:t>
      </w:r>
      <w:r w:rsidR="00EF0937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537E52">
        <w:rPr>
          <w:rFonts w:ascii="Times New Roman" w:hAnsi="Times New Roman" w:cs="Times New Roman"/>
          <w:sz w:val="28"/>
          <w:szCs w:val="28"/>
        </w:rPr>
        <w:t>дней после осуществления выездной проверки.</w:t>
      </w:r>
    </w:p>
    <w:p w14:paraId="29C70132" w14:textId="29015533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Решение экспертной комиссии оформляется протоколом (далее </w:t>
      </w:r>
      <w:r w:rsidR="008C06F4">
        <w:rPr>
          <w:rFonts w:ascii="Times New Roman" w:hAnsi="Times New Roman" w:cs="Times New Roman"/>
          <w:sz w:val="28"/>
          <w:szCs w:val="28"/>
        </w:rPr>
        <w:t xml:space="preserve">– </w:t>
      </w:r>
      <w:r w:rsidRPr="00537E52">
        <w:rPr>
          <w:rFonts w:ascii="Times New Roman" w:hAnsi="Times New Roman" w:cs="Times New Roman"/>
          <w:sz w:val="28"/>
          <w:szCs w:val="28"/>
        </w:rPr>
        <w:t xml:space="preserve">протокол экспертной комиссии), который должен содержать выводы экспертной комиссии о соответствии (несоответствии) заявителя требованиям, предъявляемым к определенному виду организаций по племенному животноводству и эпизоотическому благополучию хозяйства с обоснованием указанного вывода, а также в случае вывода о несоответствии </w:t>
      </w:r>
      <w:r w:rsidR="008C06F4">
        <w:rPr>
          <w:rFonts w:ascii="Times New Roman" w:hAnsi="Times New Roman" w:cs="Times New Roman"/>
          <w:sz w:val="28"/>
          <w:szCs w:val="28"/>
        </w:rPr>
        <w:t>–</w:t>
      </w:r>
      <w:r w:rsidRPr="00537E52">
        <w:rPr>
          <w:rFonts w:ascii="Times New Roman" w:hAnsi="Times New Roman" w:cs="Times New Roman"/>
          <w:sz w:val="28"/>
          <w:szCs w:val="28"/>
        </w:rPr>
        <w:t xml:space="preserve"> указание на конкретные основания принятия такого решения в соответствии с пунктом 6 настоящего Порядка.</w:t>
      </w:r>
    </w:p>
    <w:p w14:paraId="5285B2C1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5. Основанием подготовки положительного заключения является решение экспертной комиссии о соответствии заявителя требованиям, предъявляемым к определенному виду заявителей по племенному животноводству и эпизоотическому благополучию хозяйства, оформленное протоколом экспертной комиссии.</w:t>
      </w:r>
    </w:p>
    <w:p w14:paraId="6E277CEA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1"/>
      <w:bookmarkEnd w:id="2"/>
      <w:r w:rsidRPr="00537E52">
        <w:rPr>
          <w:rFonts w:ascii="Times New Roman" w:hAnsi="Times New Roman" w:cs="Times New Roman"/>
          <w:sz w:val="28"/>
          <w:szCs w:val="28"/>
        </w:rPr>
        <w:t>6. Основаниями для принятия отрицательного заключения решения экспертной комиссии о несоответствии заявителя требованиям, предъявляемым к определенному виду организаций по племенному животноводству и эпизоотическому благополучию хозяйства, являются:</w:t>
      </w:r>
    </w:p>
    <w:p w14:paraId="7BEFFEF0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несоответствие представленных заявителем документов требованиям, установленным настоящим Порядком, и (или) непредставление (представление не в полном объеме) указанных документов;</w:t>
      </w:r>
    </w:p>
    <w:p w14:paraId="4114269D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несоответствие заявителя требованиям, предъявляемым Правилами, к виду организации по племенному животноводству, на отнесение к которому претендует заявитель;</w:t>
      </w:r>
    </w:p>
    <w:p w14:paraId="3D1A1E64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отказ заявителя допустить экспертную комиссию (членов экспертной комиссии), а также специалистов, привлеченных экспертной комиссией к проведению оценки соответствия заявителя, на территорию заявителя для проведения обследования;</w:t>
      </w:r>
    </w:p>
    <w:p w14:paraId="2E0CB580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наличие подтвержденной информации о нахождении заявителя в стадии ликвидации или банкротства (выписка из Единого государственного реестра юридических лиц).</w:t>
      </w:r>
    </w:p>
    <w:p w14:paraId="389BBACE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lastRenderedPageBreak/>
        <w:t>7. Заключение экспертной комиссии подписывается в двух экземплярах заместителем министра сельского хозяйства и продовольствия Республики Дагестан и заверяется печатью министерства.</w:t>
      </w:r>
    </w:p>
    <w:p w14:paraId="495A395E" w14:textId="4AB0050F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 xml:space="preserve">8. </w:t>
      </w:r>
      <w:r w:rsidR="008C06F4">
        <w:rPr>
          <w:rFonts w:ascii="Times New Roman" w:hAnsi="Times New Roman" w:cs="Times New Roman"/>
          <w:sz w:val="28"/>
          <w:szCs w:val="28"/>
        </w:rPr>
        <w:t>З</w:t>
      </w:r>
      <w:r w:rsidRPr="00537E52">
        <w:rPr>
          <w:rFonts w:ascii="Times New Roman" w:hAnsi="Times New Roman" w:cs="Times New Roman"/>
          <w:sz w:val="28"/>
          <w:szCs w:val="28"/>
        </w:rPr>
        <w:t xml:space="preserve">аключение экспертной комиссии </w:t>
      </w:r>
      <w:r w:rsidR="008C06F4">
        <w:rPr>
          <w:rFonts w:ascii="Times New Roman" w:hAnsi="Times New Roman" w:cs="Times New Roman"/>
          <w:sz w:val="28"/>
          <w:szCs w:val="28"/>
        </w:rPr>
        <w:t>н</w:t>
      </w:r>
      <w:r w:rsidR="008C06F4" w:rsidRPr="00537E52">
        <w:rPr>
          <w:rFonts w:ascii="Times New Roman" w:hAnsi="Times New Roman" w:cs="Times New Roman"/>
          <w:sz w:val="28"/>
          <w:szCs w:val="28"/>
        </w:rPr>
        <w:t xml:space="preserve">аправляется </w:t>
      </w:r>
      <w:r w:rsidRPr="00537E52">
        <w:rPr>
          <w:rFonts w:ascii="Times New Roman" w:hAnsi="Times New Roman" w:cs="Times New Roman"/>
          <w:sz w:val="28"/>
          <w:szCs w:val="28"/>
        </w:rPr>
        <w:t>заявителю почтой по адресу, указанному им в запросе, после подписания заключения экспертной комиссии.</w:t>
      </w:r>
    </w:p>
    <w:p w14:paraId="25579E65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В случае выданного положительного заключения, заявитель самостоятельно направляет весь пакет документов с приложением данного заключения в Министерство сельского хозяйства Российской Федерации, с целью внесения организации заявителя в государственный племенной регистр.</w:t>
      </w:r>
    </w:p>
    <w:p w14:paraId="2D645AF7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В случае принятия отрицательного решения, заключение, подготовленное экспертной комиссией, содержит следующие выводы:</w:t>
      </w:r>
    </w:p>
    <w:p w14:paraId="7E027A23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 необходимости совершенствования селекционно-племенной работы со стадом, оптимизации технологии производства продукции животноводства по замечаниям и предложениям, изложенным в заключении, подготовленном экспертной комиссией;</w:t>
      </w:r>
    </w:p>
    <w:p w14:paraId="40148AB3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 возможности повторного представления документов после устранения замечаний экспертной комиссии.</w:t>
      </w:r>
    </w:p>
    <w:p w14:paraId="6F19C3C6" w14:textId="77777777" w:rsidR="005B2D3A" w:rsidRPr="00537E52" w:rsidRDefault="005B2D3A" w:rsidP="005B2D3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8E1D4E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6B631A6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1894E14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00549A0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2A4B9D2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458F924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F2C46D1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22D1F48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EB28F1F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A91E404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0A143E2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09F50CE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54D0644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AF30B91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E17F725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7618A586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5979DF2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152F176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FD810D2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E62707D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9158E8F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941F332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8090289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2F78F2DC" w14:textId="77777777" w:rsidR="008C06F4" w:rsidRDefault="008C06F4" w:rsidP="00EF0937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63B7C19" w14:textId="77777777" w:rsidR="008C06F4" w:rsidRDefault="00EF0937" w:rsidP="008E43AB">
      <w:pPr>
        <w:autoSpaceDE w:val="0"/>
        <w:autoSpaceDN w:val="0"/>
        <w:adjustRightInd w:val="0"/>
        <w:spacing w:after="0"/>
        <w:ind w:left="4536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690B1635" w14:textId="1E2AA76E" w:rsidR="008E43AB" w:rsidRDefault="00EF0937" w:rsidP="008E43AB">
      <w:pPr>
        <w:autoSpaceDE w:val="0"/>
        <w:autoSpaceDN w:val="0"/>
        <w:adjustRightInd w:val="0"/>
        <w:spacing w:after="0"/>
        <w:ind w:left="4536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к приказу</w:t>
      </w:r>
    </w:p>
    <w:p w14:paraId="1D3C0A08" w14:textId="1186522C" w:rsidR="00EF0937" w:rsidRPr="00537E52" w:rsidRDefault="00EF0937" w:rsidP="008E43AB">
      <w:pPr>
        <w:autoSpaceDE w:val="0"/>
        <w:autoSpaceDN w:val="0"/>
        <w:adjustRightInd w:val="0"/>
        <w:spacing w:after="0"/>
        <w:ind w:left="4536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14:paraId="2359A47B" w14:textId="77777777" w:rsidR="00EF0937" w:rsidRPr="00537E52" w:rsidRDefault="00EF0937" w:rsidP="008E43AB">
      <w:pPr>
        <w:autoSpaceDE w:val="0"/>
        <w:autoSpaceDN w:val="0"/>
        <w:adjustRightInd w:val="0"/>
        <w:spacing w:after="0"/>
        <w:ind w:left="4536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и продовольствия Республики Дагестан</w:t>
      </w:r>
    </w:p>
    <w:p w14:paraId="651418D1" w14:textId="77777777" w:rsidR="00EF0937" w:rsidRPr="00537E52" w:rsidRDefault="00EF0937" w:rsidP="008E43AB">
      <w:pPr>
        <w:autoSpaceDE w:val="0"/>
        <w:autoSpaceDN w:val="0"/>
        <w:adjustRightInd w:val="0"/>
        <w:spacing w:after="0"/>
        <w:ind w:left="4536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37E52">
        <w:rPr>
          <w:rFonts w:ascii="Times New Roman" w:hAnsi="Times New Roman" w:cs="Times New Roman"/>
          <w:sz w:val="28"/>
          <w:szCs w:val="28"/>
        </w:rPr>
        <w:t>от «___» ______ 2026 г. № _______</w:t>
      </w:r>
    </w:p>
    <w:p w14:paraId="4F08F18D" w14:textId="77777777" w:rsidR="00EF0937" w:rsidRPr="00537E52" w:rsidRDefault="00EF0937" w:rsidP="00EF093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A787F76" w14:textId="1318E2DC" w:rsidR="005B2D3A" w:rsidRPr="00537E52" w:rsidRDefault="00EF0937" w:rsidP="00EF093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2C2D17AB" w14:textId="77777777" w:rsidR="005B2D3A" w:rsidRPr="00537E52" w:rsidRDefault="005B2D3A" w:rsidP="005B2D3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5683"/>
      </w:tblGrid>
      <w:tr w:rsidR="005B2D3A" w:rsidRPr="00537E52" w14:paraId="16A134D0" w14:textId="77777777" w:rsidTr="007B13B1">
        <w:tc>
          <w:tcPr>
            <w:tcW w:w="10206" w:type="dxa"/>
            <w:gridSpan w:val="2"/>
          </w:tcPr>
          <w:p w14:paraId="58F1D51C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14:paraId="508972C8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экспертной комиссии по племенному животноводству</w:t>
            </w:r>
          </w:p>
          <w:p w14:paraId="440533CE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Дагестан</w:t>
            </w: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2D3A" w:rsidRPr="00537E52" w14:paraId="7A703493" w14:textId="77777777" w:rsidTr="007B13B1">
        <w:tc>
          <w:tcPr>
            <w:tcW w:w="4523" w:type="dxa"/>
          </w:tcPr>
          <w:p w14:paraId="4173D446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«___» _____________ 20____ г.</w:t>
            </w:r>
          </w:p>
        </w:tc>
        <w:tc>
          <w:tcPr>
            <w:tcW w:w="5683" w:type="dxa"/>
          </w:tcPr>
          <w:p w14:paraId="13A34A90" w14:textId="77777777" w:rsidR="005B2D3A" w:rsidRPr="00537E52" w:rsidRDefault="005B2D3A" w:rsidP="00236EA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</w:tr>
      <w:tr w:rsidR="005B2D3A" w:rsidRPr="00537E52" w14:paraId="113F5C20" w14:textId="77777777" w:rsidTr="007B13B1">
        <w:tc>
          <w:tcPr>
            <w:tcW w:w="10206" w:type="dxa"/>
            <w:gridSpan w:val="2"/>
          </w:tcPr>
          <w:p w14:paraId="3D9DE96F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Рассмотрев представленные заявителем документы о соответствии</w:t>
            </w:r>
          </w:p>
          <w:p w14:paraId="6E110EE1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14:paraId="1F74B97D" w14:textId="77777777" w:rsidR="005B2D3A" w:rsidRPr="008C06F4" w:rsidRDefault="005B2D3A" w:rsidP="005B2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C06F4">
              <w:rPr>
                <w:rFonts w:ascii="Times New Roman" w:hAnsi="Times New Roman" w:cs="Times New Roman"/>
                <w:i/>
                <w:iCs/>
              </w:rPr>
              <w:t>(наименование организации)</w:t>
            </w:r>
          </w:p>
          <w:p w14:paraId="5BFCABAD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виду организации по племенному животноводству и эпизоотическому благополучию, экспертная комиссия по племенному животноводству Республики Дагестан отмечает:</w:t>
            </w:r>
          </w:p>
          <w:p w14:paraId="0752FFB1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14:paraId="1627D5BC" w14:textId="77777777" w:rsidR="005B2D3A" w:rsidRPr="008C06F4" w:rsidRDefault="005B2D3A" w:rsidP="005B2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C06F4">
              <w:rPr>
                <w:rFonts w:ascii="Times New Roman" w:hAnsi="Times New Roman" w:cs="Times New Roman"/>
                <w:i/>
                <w:iCs/>
              </w:rPr>
              <w:t>(краткое описание деятельности организации)</w:t>
            </w:r>
          </w:p>
        </w:tc>
      </w:tr>
      <w:tr w:rsidR="005B2D3A" w:rsidRPr="00537E52" w14:paraId="7F6F906C" w14:textId="77777777" w:rsidTr="007B13B1">
        <w:tc>
          <w:tcPr>
            <w:tcW w:w="10206" w:type="dxa"/>
            <w:gridSpan w:val="2"/>
          </w:tcPr>
          <w:p w14:paraId="46BDEE66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</w:p>
        </w:tc>
      </w:tr>
      <w:tr w:rsidR="005B2D3A" w:rsidRPr="00537E52" w14:paraId="5909DEAC" w14:textId="77777777" w:rsidTr="007B13B1">
        <w:tc>
          <w:tcPr>
            <w:tcW w:w="10206" w:type="dxa"/>
            <w:gridSpan w:val="2"/>
          </w:tcPr>
          <w:p w14:paraId="76048979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На основании проведенного анализа предоставленных документов и решения протокола экспертной комиссии по племенному животноводству Республики Дагестан установлено:</w:t>
            </w:r>
          </w:p>
          <w:p w14:paraId="271AEC1B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14:paraId="4EE0991B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  <w:p w14:paraId="195E7DB9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5B2D3A" w:rsidRPr="00537E52" w14:paraId="571A1FD9" w14:textId="77777777" w:rsidTr="007B13B1">
        <w:trPr>
          <w:trHeight w:val="1541"/>
        </w:trPr>
        <w:tc>
          <w:tcPr>
            <w:tcW w:w="4523" w:type="dxa"/>
          </w:tcPr>
          <w:p w14:paraId="21F09E1C" w14:textId="26EE5E88" w:rsidR="00EA3C69" w:rsidRDefault="005B2D3A" w:rsidP="00EA3C6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сельского хозяйства и продовольствия </w:t>
            </w:r>
          </w:p>
          <w:p w14:paraId="0AE22929" w14:textId="5A524A13" w:rsidR="005B2D3A" w:rsidRPr="00537E52" w:rsidRDefault="005B2D3A" w:rsidP="00666C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 w:rsidR="008C06F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66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7E5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683" w:type="dxa"/>
          </w:tcPr>
          <w:p w14:paraId="2151B85A" w14:textId="77777777" w:rsidR="005B2D3A" w:rsidRPr="00537E52" w:rsidRDefault="005B2D3A" w:rsidP="005B2D3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500983" w14:textId="6D117670" w:rsidR="004D206C" w:rsidRPr="00537E52" w:rsidRDefault="004D206C" w:rsidP="005B2D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4D206C" w:rsidRPr="00537E52" w:rsidSect="001C0A7C">
      <w:pgSz w:w="11906" w:h="16838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13685"/>
    <w:multiLevelType w:val="hybridMultilevel"/>
    <w:tmpl w:val="CDFA6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3713D"/>
    <w:multiLevelType w:val="multilevel"/>
    <w:tmpl w:val="DDDA8DC2"/>
    <w:lvl w:ilvl="0">
      <w:start w:val="1"/>
      <w:numFmt w:val="decimal"/>
      <w:lvlText w:val="%1."/>
      <w:lvlJc w:val="left"/>
      <w:pPr>
        <w:ind w:left="631" w:hanging="21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7" w:hanging="447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8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447"/>
      </w:pPr>
      <w:rPr>
        <w:rFonts w:hint="default"/>
        <w:lang w:val="ru-RU" w:eastAsia="en-US" w:bidi="ar-SA"/>
      </w:rPr>
    </w:lvl>
  </w:abstractNum>
  <w:abstractNum w:abstractNumId="2" w15:restartNumberingAfterBreak="0">
    <w:nsid w:val="6F485FF8"/>
    <w:multiLevelType w:val="hybridMultilevel"/>
    <w:tmpl w:val="F48659E4"/>
    <w:lvl w:ilvl="0" w:tplc="FD82159E">
      <w:start w:val="1"/>
      <w:numFmt w:val="decimal"/>
      <w:lvlText w:val="%1."/>
      <w:lvlJc w:val="left"/>
      <w:pPr>
        <w:ind w:left="25" w:hanging="275"/>
        <w:jc w:val="left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2"/>
        <w:sz w:val="28"/>
        <w:szCs w:val="28"/>
        <w:lang w:val="ru-RU" w:eastAsia="en-US" w:bidi="ar-SA"/>
      </w:rPr>
    </w:lvl>
    <w:lvl w:ilvl="1" w:tplc="D47E6858">
      <w:numFmt w:val="bullet"/>
      <w:lvlText w:val="•"/>
      <w:lvlJc w:val="left"/>
      <w:pPr>
        <w:ind w:left="1124" w:hanging="275"/>
      </w:pPr>
      <w:rPr>
        <w:rFonts w:hint="default"/>
        <w:lang w:val="ru-RU" w:eastAsia="en-US" w:bidi="ar-SA"/>
      </w:rPr>
    </w:lvl>
    <w:lvl w:ilvl="2" w:tplc="7F4C25B0">
      <w:numFmt w:val="bullet"/>
      <w:lvlText w:val="•"/>
      <w:lvlJc w:val="left"/>
      <w:pPr>
        <w:ind w:left="2229" w:hanging="275"/>
      </w:pPr>
      <w:rPr>
        <w:rFonts w:hint="default"/>
        <w:lang w:val="ru-RU" w:eastAsia="en-US" w:bidi="ar-SA"/>
      </w:rPr>
    </w:lvl>
    <w:lvl w:ilvl="3" w:tplc="46905404">
      <w:numFmt w:val="bullet"/>
      <w:lvlText w:val="•"/>
      <w:lvlJc w:val="left"/>
      <w:pPr>
        <w:ind w:left="3334" w:hanging="275"/>
      </w:pPr>
      <w:rPr>
        <w:rFonts w:hint="default"/>
        <w:lang w:val="ru-RU" w:eastAsia="en-US" w:bidi="ar-SA"/>
      </w:rPr>
    </w:lvl>
    <w:lvl w:ilvl="4" w:tplc="7414AB0C">
      <w:numFmt w:val="bullet"/>
      <w:lvlText w:val="•"/>
      <w:lvlJc w:val="left"/>
      <w:pPr>
        <w:ind w:left="4439" w:hanging="275"/>
      </w:pPr>
      <w:rPr>
        <w:rFonts w:hint="default"/>
        <w:lang w:val="ru-RU" w:eastAsia="en-US" w:bidi="ar-SA"/>
      </w:rPr>
    </w:lvl>
    <w:lvl w:ilvl="5" w:tplc="57B07CC0">
      <w:numFmt w:val="bullet"/>
      <w:lvlText w:val="•"/>
      <w:lvlJc w:val="left"/>
      <w:pPr>
        <w:ind w:left="5544" w:hanging="275"/>
      </w:pPr>
      <w:rPr>
        <w:rFonts w:hint="default"/>
        <w:lang w:val="ru-RU" w:eastAsia="en-US" w:bidi="ar-SA"/>
      </w:rPr>
    </w:lvl>
    <w:lvl w:ilvl="6" w:tplc="4366EB74">
      <w:numFmt w:val="bullet"/>
      <w:lvlText w:val="•"/>
      <w:lvlJc w:val="left"/>
      <w:pPr>
        <w:ind w:left="6649" w:hanging="275"/>
      </w:pPr>
      <w:rPr>
        <w:rFonts w:hint="default"/>
        <w:lang w:val="ru-RU" w:eastAsia="en-US" w:bidi="ar-SA"/>
      </w:rPr>
    </w:lvl>
    <w:lvl w:ilvl="7" w:tplc="5E9CEABE">
      <w:numFmt w:val="bullet"/>
      <w:lvlText w:val="•"/>
      <w:lvlJc w:val="left"/>
      <w:pPr>
        <w:ind w:left="7753" w:hanging="275"/>
      </w:pPr>
      <w:rPr>
        <w:rFonts w:hint="default"/>
        <w:lang w:val="ru-RU" w:eastAsia="en-US" w:bidi="ar-SA"/>
      </w:rPr>
    </w:lvl>
    <w:lvl w:ilvl="8" w:tplc="1F36ADDC">
      <w:numFmt w:val="bullet"/>
      <w:lvlText w:val="•"/>
      <w:lvlJc w:val="left"/>
      <w:pPr>
        <w:ind w:left="8858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77362E1A"/>
    <w:multiLevelType w:val="multilevel"/>
    <w:tmpl w:val="8A9AC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4251761">
    <w:abstractNumId w:val="0"/>
  </w:num>
  <w:num w:numId="2" w16cid:durableId="354581727">
    <w:abstractNumId w:val="3"/>
  </w:num>
  <w:num w:numId="3" w16cid:durableId="1837529951">
    <w:abstractNumId w:val="1"/>
  </w:num>
  <w:num w:numId="4" w16cid:durableId="50136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08"/>
    <w:rsid w:val="000100BB"/>
    <w:rsid w:val="0001323E"/>
    <w:rsid w:val="000335A9"/>
    <w:rsid w:val="00047895"/>
    <w:rsid w:val="00051E64"/>
    <w:rsid w:val="000543A6"/>
    <w:rsid w:val="00065E55"/>
    <w:rsid w:val="00067A1C"/>
    <w:rsid w:val="000729A3"/>
    <w:rsid w:val="00072FB4"/>
    <w:rsid w:val="000731E2"/>
    <w:rsid w:val="000778D5"/>
    <w:rsid w:val="000B0430"/>
    <w:rsid w:val="000B2507"/>
    <w:rsid w:val="000B32C9"/>
    <w:rsid w:val="000C09CB"/>
    <w:rsid w:val="000C4808"/>
    <w:rsid w:val="000C533A"/>
    <w:rsid w:val="000D23F5"/>
    <w:rsid w:val="000E7888"/>
    <w:rsid w:val="000F2B30"/>
    <w:rsid w:val="000F2E8E"/>
    <w:rsid w:val="00111838"/>
    <w:rsid w:val="00115BB1"/>
    <w:rsid w:val="00116048"/>
    <w:rsid w:val="00116745"/>
    <w:rsid w:val="0012459E"/>
    <w:rsid w:val="00125C11"/>
    <w:rsid w:val="001261E7"/>
    <w:rsid w:val="00147688"/>
    <w:rsid w:val="00152329"/>
    <w:rsid w:val="0015744A"/>
    <w:rsid w:val="0016608B"/>
    <w:rsid w:val="00170B5F"/>
    <w:rsid w:val="001774BB"/>
    <w:rsid w:val="001866DB"/>
    <w:rsid w:val="00192245"/>
    <w:rsid w:val="001A0432"/>
    <w:rsid w:val="001A5918"/>
    <w:rsid w:val="001A6BCF"/>
    <w:rsid w:val="001B4382"/>
    <w:rsid w:val="001B4D63"/>
    <w:rsid w:val="001C04DB"/>
    <w:rsid w:val="001C0A7C"/>
    <w:rsid w:val="001D22F0"/>
    <w:rsid w:val="001D2362"/>
    <w:rsid w:val="001D4259"/>
    <w:rsid w:val="001E391D"/>
    <w:rsid w:val="00204498"/>
    <w:rsid w:val="002103FE"/>
    <w:rsid w:val="00226863"/>
    <w:rsid w:val="0023070C"/>
    <w:rsid w:val="00231BD0"/>
    <w:rsid w:val="00236EA3"/>
    <w:rsid w:val="002524D4"/>
    <w:rsid w:val="002676DD"/>
    <w:rsid w:val="0028368C"/>
    <w:rsid w:val="00292F6B"/>
    <w:rsid w:val="00296E60"/>
    <w:rsid w:val="002A0708"/>
    <w:rsid w:val="002A7CAB"/>
    <w:rsid w:val="002B07EE"/>
    <w:rsid w:val="002B150A"/>
    <w:rsid w:val="002B4C88"/>
    <w:rsid w:val="002B64C5"/>
    <w:rsid w:val="002D77DC"/>
    <w:rsid w:val="002E1A12"/>
    <w:rsid w:val="002E1D52"/>
    <w:rsid w:val="002E295C"/>
    <w:rsid w:val="002F383A"/>
    <w:rsid w:val="002F4827"/>
    <w:rsid w:val="002F487B"/>
    <w:rsid w:val="00300113"/>
    <w:rsid w:val="00301639"/>
    <w:rsid w:val="003073DA"/>
    <w:rsid w:val="00307683"/>
    <w:rsid w:val="0031190B"/>
    <w:rsid w:val="00323BD7"/>
    <w:rsid w:val="00324B12"/>
    <w:rsid w:val="003252CD"/>
    <w:rsid w:val="00331541"/>
    <w:rsid w:val="00332F60"/>
    <w:rsid w:val="00337FF7"/>
    <w:rsid w:val="00351C45"/>
    <w:rsid w:val="003627B9"/>
    <w:rsid w:val="003635D1"/>
    <w:rsid w:val="00366CA5"/>
    <w:rsid w:val="003707C4"/>
    <w:rsid w:val="00370BE3"/>
    <w:rsid w:val="003821B6"/>
    <w:rsid w:val="0038545D"/>
    <w:rsid w:val="00391C8C"/>
    <w:rsid w:val="0039647F"/>
    <w:rsid w:val="003A4399"/>
    <w:rsid w:val="003B2C33"/>
    <w:rsid w:val="003B4D2A"/>
    <w:rsid w:val="003C60C0"/>
    <w:rsid w:val="003D4144"/>
    <w:rsid w:val="003E0481"/>
    <w:rsid w:val="003E7320"/>
    <w:rsid w:val="003E7EE0"/>
    <w:rsid w:val="003F32BA"/>
    <w:rsid w:val="003F5AB3"/>
    <w:rsid w:val="0040385F"/>
    <w:rsid w:val="004078BC"/>
    <w:rsid w:val="00420792"/>
    <w:rsid w:val="00422696"/>
    <w:rsid w:val="00425EBD"/>
    <w:rsid w:val="00432206"/>
    <w:rsid w:val="00435131"/>
    <w:rsid w:val="0044040F"/>
    <w:rsid w:val="00443926"/>
    <w:rsid w:val="00443BC7"/>
    <w:rsid w:val="0045004F"/>
    <w:rsid w:val="00451457"/>
    <w:rsid w:val="00451EC2"/>
    <w:rsid w:val="00460BE9"/>
    <w:rsid w:val="00465E12"/>
    <w:rsid w:val="004839C7"/>
    <w:rsid w:val="0048438E"/>
    <w:rsid w:val="00487D40"/>
    <w:rsid w:val="00494D74"/>
    <w:rsid w:val="00497C2C"/>
    <w:rsid w:val="004A1CFD"/>
    <w:rsid w:val="004A2E74"/>
    <w:rsid w:val="004A4065"/>
    <w:rsid w:val="004A4AAA"/>
    <w:rsid w:val="004B367E"/>
    <w:rsid w:val="004B3A98"/>
    <w:rsid w:val="004B55BC"/>
    <w:rsid w:val="004B736E"/>
    <w:rsid w:val="004C23C2"/>
    <w:rsid w:val="004D206C"/>
    <w:rsid w:val="004F6FF8"/>
    <w:rsid w:val="005215E5"/>
    <w:rsid w:val="005262AA"/>
    <w:rsid w:val="00531229"/>
    <w:rsid w:val="00533E28"/>
    <w:rsid w:val="0053780D"/>
    <w:rsid w:val="00537E52"/>
    <w:rsid w:val="0054153E"/>
    <w:rsid w:val="005432AD"/>
    <w:rsid w:val="00550E3E"/>
    <w:rsid w:val="00552EFE"/>
    <w:rsid w:val="0055744E"/>
    <w:rsid w:val="00564751"/>
    <w:rsid w:val="0057641F"/>
    <w:rsid w:val="00583409"/>
    <w:rsid w:val="005838FD"/>
    <w:rsid w:val="00596243"/>
    <w:rsid w:val="00596CC8"/>
    <w:rsid w:val="005A2457"/>
    <w:rsid w:val="005B108D"/>
    <w:rsid w:val="005B2D3A"/>
    <w:rsid w:val="005B7A9B"/>
    <w:rsid w:val="005C7079"/>
    <w:rsid w:val="005D23AE"/>
    <w:rsid w:val="005D3B6C"/>
    <w:rsid w:val="005E41F1"/>
    <w:rsid w:val="005F1952"/>
    <w:rsid w:val="005F6E43"/>
    <w:rsid w:val="005F7300"/>
    <w:rsid w:val="005F7861"/>
    <w:rsid w:val="00605BBC"/>
    <w:rsid w:val="006068F4"/>
    <w:rsid w:val="00615251"/>
    <w:rsid w:val="00615C48"/>
    <w:rsid w:val="00615C97"/>
    <w:rsid w:val="006244C9"/>
    <w:rsid w:val="00642765"/>
    <w:rsid w:val="00643E29"/>
    <w:rsid w:val="00652B66"/>
    <w:rsid w:val="0066557F"/>
    <w:rsid w:val="00666CFB"/>
    <w:rsid w:val="0067151A"/>
    <w:rsid w:val="00674485"/>
    <w:rsid w:val="0068504E"/>
    <w:rsid w:val="006A0BE3"/>
    <w:rsid w:val="006A4356"/>
    <w:rsid w:val="006A5D40"/>
    <w:rsid w:val="006A68B3"/>
    <w:rsid w:val="006B25F4"/>
    <w:rsid w:val="006B607D"/>
    <w:rsid w:val="006B65AE"/>
    <w:rsid w:val="006C2150"/>
    <w:rsid w:val="006C6795"/>
    <w:rsid w:val="006C7E25"/>
    <w:rsid w:val="006D4C20"/>
    <w:rsid w:val="006D7034"/>
    <w:rsid w:val="006D7F2A"/>
    <w:rsid w:val="00700461"/>
    <w:rsid w:val="00700B51"/>
    <w:rsid w:val="00701498"/>
    <w:rsid w:val="007024A7"/>
    <w:rsid w:val="0070749E"/>
    <w:rsid w:val="00713C45"/>
    <w:rsid w:val="00713CA1"/>
    <w:rsid w:val="00715A72"/>
    <w:rsid w:val="00727247"/>
    <w:rsid w:val="00735C92"/>
    <w:rsid w:val="00735F66"/>
    <w:rsid w:val="0074070A"/>
    <w:rsid w:val="00743EEE"/>
    <w:rsid w:val="00757EB4"/>
    <w:rsid w:val="00760FC8"/>
    <w:rsid w:val="007626FD"/>
    <w:rsid w:val="00764CB7"/>
    <w:rsid w:val="00765960"/>
    <w:rsid w:val="00771E83"/>
    <w:rsid w:val="0077508E"/>
    <w:rsid w:val="007809DF"/>
    <w:rsid w:val="00782DE5"/>
    <w:rsid w:val="00785ECA"/>
    <w:rsid w:val="00793C07"/>
    <w:rsid w:val="00797221"/>
    <w:rsid w:val="007A59BF"/>
    <w:rsid w:val="007B1B70"/>
    <w:rsid w:val="007B5568"/>
    <w:rsid w:val="007C5514"/>
    <w:rsid w:val="007C6F6B"/>
    <w:rsid w:val="007C7919"/>
    <w:rsid w:val="007C7F8C"/>
    <w:rsid w:val="007D4538"/>
    <w:rsid w:val="007D5F8D"/>
    <w:rsid w:val="007E0167"/>
    <w:rsid w:val="007E0EF3"/>
    <w:rsid w:val="007E5145"/>
    <w:rsid w:val="007E72EC"/>
    <w:rsid w:val="007F4418"/>
    <w:rsid w:val="007F4BD5"/>
    <w:rsid w:val="007F4E8E"/>
    <w:rsid w:val="0080317A"/>
    <w:rsid w:val="00805C39"/>
    <w:rsid w:val="00805C48"/>
    <w:rsid w:val="00806CCB"/>
    <w:rsid w:val="008130E7"/>
    <w:rsid w:val="00826509"/>
    <w:rsid w:val="008273D0"/>
    <w:rsid w:val="00851BA1"/>
    <w:rsid w:val="00853957"/>
    <w:rsid w:val="00861745"/>
    <w:rsid w:val="00876257"/>
    <w:rsid w:val="0088379C"/>
    <w:rsid w:val="00892C70"/>
    <w:rsid w:val="00895421"/>
    <w:rsid w:val="008A4A4D"/>
    <w:rsid w:val="008C06F4"/>
    <w:rsid w:val="008D6236"/>
    <w:rsid w:val="008D7C11"/>
    <w:rsid w:val="008E43AB"/>
    <w:rsid w:val="008F05E0"/>
    <w:rsid w:val="008F43F0"/>
    <w:rsid w:val="008F4812"/>
    <w:rsid w:val="0090526D"/>
    <w:rsid w:val="009072DF"/>
    <w:rsid w:val="00914C39"/>
    <w:rsid w:val="00916A22"/>
    <w:rsid w:val="00927DED"/>
    <w:rsid w:val="00932287"/>
    <w:rsid w:val="00943415"/>
    <w:rsid w:val="0094539C"/>
    <w:rsid w:val="009455E5"/>
    <w:rsid w:val="00950EC3"/>
    <w:rsid w:val="00957339"/>
    <w:rsid w:val="009579BE"/>
    <w:rsid w:val="00975381"/>
    <w:rsid w:val="00976C67"/>
    <w:rsid w:val="00992BE6"/>
    <w:rsid w:val="0099587F"/>
    <w:rsid w:val="009B1B21"/>
    <w:rsid w:val="009B1CD6"/>
    <w:rsid w:val="009B29CF"/>
    <w:rsid w:val="009B46D3"/>
    <w:rsid w:val="009B59C6"/>
    <w:rsid w:val="009C2BEB"/>
    <w:rsid w:val="009D1B8D"/>
    <w:rsid w:val="009D363E"/>
    <w:rsid w:val="009D5E7E"/>
    <w:rsid w:val="009F3527"/>
    <w:rsid w:val="009F6035"/>
    <w:rsid w:val="00A10167"/>
    <w:rsid w:val="00A13D58"/>
    <w:rsid w:val="00A2205B"/>
    <w:rsid w:val="00A44EBE"/>
    <w:rsid w:val="00A53436"/>
    <w:rsid w:val="00A660D0"/>
    <w:rsid w:val="00A752A0"/>
    <w:rsid w:val="00AA038C"/>
    <w:rsid w:val="00AA4343"/>
    <w:rsid w:val="00AA4700"/>
    <w:rsid w:val="00AA6238"/>
    <w:rsid w:val="00AD29AB"/>
    <w:rsid w:val="00AF2D6F"/>
    <w:rsid w:val="00AF383D"/>
    <w:rsid w:val="00B053D9"/>
    <w:rsid w:val="00B237BC"/>
    <w:rsid w:val="00B4589B"/>
    <w:rsid w:val="00B52274"/>
    <w:rsid w:val="00B53EA6"/>
    <w:rsid w:val="00B53FC0"/>
    <w:rsid w:val="00B61F37"/>
    <w:rsid w:val="00B6363D"/>
    <w:rsid w:val="00B74FC1"/>
    <w:rsid w:val="00B77F98"/>
    <w:rsid w:val="00B8444B"/>
    <w:rsid w:val="00B86949"/>
    <w:rsid w:val="00B876B7"/>
    <w:rsid w:val="00B87A17"/>
    <w:rsid w:val="00B90FF1"/>
    <w:rsid w:val="00BA0A99"/>
    <w:rsid w:val="00BA6D33"/>
    <w:rsid w:val="00BA6EF4"/>
    <w:rsid w:val="00BA78D0"/>
    <w:rsid w:val="00BB288A"/>
    <w:rsid w:val="00BB5653"/>
    <w:rsid w:val="00BC353C"/>
    <w:rsid w:val="00BC4AAE"/>
    <w:rsid w:val="00BC65E1"/>
    <w:rsid w:val="00BD13B0"/>
    <w:rsid w:val="00BE2B3E"/>
    <w:rsid w:val="00BF09CB"/>
    <w:rsid w:val="00BF6CC3"/>
    <w:rsid w:val="00C00B83"/>
    <w:rsid w:val="00C21198"/>
    <w:rsid w:val="00C41B71"/>
    <w:rsid w:val="00C43789"/>
    <w:rsid w:val="00C458B1"/>
    <w:rsid w:val="00C52634"/>
    <w:rsid w:val="00C71F06"/>
    <w:rsid w:val="00C737C0"/>
    <w:rsid w:val="00C90740"/>
    <w:rsid w:val="00C91CD5"/>
    <w:rsid w:val="00C92C01"/>
    <w:rsid w:val="00C97C80"/>
    <w:rsid w:val="00CA4ED9"/>
    <w:rsid w:val="00CA6928"/>
    <w:rsid w:val="00CB23A0"/>
    <w:rsid w:val="00CB79D6"/>
    <w:rsid w:val="00CC3265"/>
    <w:rsid w:val="00CD01D7"/>
    <w:rsid w:val="00CE0EC0"/>
    <w:rsid w:val="00CE2767"/>
    <w:rsid w:val="00CE2EB8"/>
    <w:rsid w:val="00CF0B95"/>
    <w:rsid w:val="00D01630"/>
    <w:rsid w:val="00D01AB8"/>
    <w:rsid w:val="00D01CA4"/>
    <w:rsid w:val="00D1444A"/>
    <w:rsid w:val="00D22643"/>
    <w:rsid w:val="00D24786"/>
    <w:rsid w:val="00D27D17"/>
    <w:rsid w:val="00D36650"/>
    <w:rsid w:val="00D42ED6"/>
    <w:rsid w:val="00D44BAA"/>
    <w:rsid w:val="00D62D31"/>
    <w:rsid w:val="00D64ADA"/>
    <w:rsid w:val="00D80C14"/>
    <w:rsid w:val="00D83D5D"/>
    <w:rsid w:val="00D86CF0"/>
    <w:rsid w:val="00D9007F"/>
    <w:rsid w:val="00DA2366"/>
    <w:rsid w:val="00DA3F81"/>
    <w:rsid w:val="00DA4DA7"/>
    <w:rsid w:val="00DB548E"/>
    <w:rsid w:val="00DB7DF1"/>
    <w:rsid w:val="00DC6CE2"/>
    <w:rsid w:val="00DD1B4E"/>
    <w:rsid w:val="00DD6450"/>
    <w:rsid w:val="00DE132D"/>
    <w:rsid w:val="00DE6810"/>
    <w:rsid w:val="00DF15E3"/>
    <w:rsid w:val="00DF1DFA"/>
    <w:rsid w:val="00E10FCE"/>
    <w:rsid w:val="00E115BD"/>
    <w:rsid w:val="00E16110"/>
    <w:rsid w:val="00E17B9E"/>
    <w:rsid w:val="00E27504"/>
    <w:rsid w:val="00E30358"/>
    <w:rsid w:val="00E31357"/>
    <w:rsid w:val="00E34D1D"/>
    <w:rsid w:val="00E3724B"/>
    <w:rsid w:val="00E37E45"/>
    <w:rsid w:val="00E422DC"/>
    <w:rsid w:val="00E47BBA"/>
    <w:rsid w:val="00E51492"/>
    <w:rsid w:val="00E51F46"/>
    <w:rsid w:val="00E57A4E"/>
    <w:rsid w:val="00E62EA6"/>
    <w:rsid w:val="00E64B8D"/>
    <w:rsid w:val="00E70253"/>
    <w:rsid w:val="00E72DB5"/>
    <w:rsid w:val="00E76B2D"/>
    <w:rsid w:val="00E776AB"/>
    <w:rsid w:val="00EA3C69"/>
    <w:rsid w:val="00EA7C11"/>
    <w:rsid w:val="00EB4819"/>
    <w:rsid w:val="00EB5841"/>
    <w:rsid w:val="00ED25B3"/>
    <w:rsid w:val="00ED36AA"/>
    <w:rsid w:val="00ED43A7"/>
    <w:rsid w:val="00ED6325"/>
    <w:rsid w:val="00EE1443"/>
    <w:rsid w:val="00EE2589"/>
    <w:rsid w:val="00EE3B32"/>
    <w:rsid w:val="00EE41BE"/>
    <w:rsid w:val="00EE4C49"/>
    <w:rsid w:val="00EE6617"/>
    <w:rsid w:val="00EF0937"/>
    <w:rsid w:val="00EF1A01"/>
    <w:rsid w:val="00F00351"/>
    <w:rsid w:val="00F14164"/>
    <w:rsid w:val="00F15C3C"/>
    <w:rsid w:val="00F42952"/>
    <w:rsid w:val="00F43A8A"/>
    <w:rsid w:val="00F45B07"/>
    <w:rsid w:val="00F5203D"/>
    <w:rsid w:val="00F64E59"/>
    <w:rsid w:val="00F671ED"/>
    <w:rsid w:val="00F81F35"/>
    <w:rsid w:val="00F82703"/>
    <w:rsid w:val="00FA0031"/>
    <w:rsid w:val="00FA2554"/>
    <w:rsid w:val="00FA4E9A"/>
    <w:rsid w:val="00FD24B8"/>
    <w:rsid w:val="00FD49A9"/>
    <w:rsid w:val="00FE40C6"/>
    <w:rsid w:val="00FE6BE5"/>
    <w:rsid w:val="00FF17AB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A13B"/>
  <w15:chartTrackingRefBased/>
  <w15:docId w15:val="{673D007A-69AB-4300-857D-BD5237B5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1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E9A"/>
    <w:rPr>
      <w:b/>
      <w:bCs/>
    </w:rPr>
  </w:style>
  <w:style w:type="character" w:styleId="a5">
    <w:name w:val="Hyperlink"/>
    <w:basedOn w:val="a0"/>
    <w:uiPriority w:val="99"/>
    <w:unhideWhenUsed/>
    <w:rsid w:val="00FA4E9A"/>
    <w:rPr>
      <w:color w:val="0000FF"/>
      <w:u w:val="single"/>
    </w:rPr>
  </w:style>
  <w:style w:type="character" w:styleId="a6">
    <w:name w:val="Emphasis"/>
    <w:basedOn w:val="a0"/>
    <w:uiPriority w:val="20"/>
    <w:qFormat/>
    <w:rsid w:val="00FA4E9A"/>
    <w:rPr>
      <w:i/>
      <w:iCs/>
    </w:rPr>
  </w:style>
  <w:style w:type="numbering" w:customStyle="1" w:styleId="1">
    <w:name w:val="Нет списка1"/>
    <w:next w:val="a2"/>
    <w:uiPriority w:val="99"/>
    <w:semiHidden/>
    <w:unhideWhenUsed/>
    <w:rsid w:val="00652B66"/>
  </w:style>
  <w:style w:type="paragraph" w:styleId="a7">
    <w:name w:val="List Paragraph"/>
    <w:basedOn w:val="a"/>
    <w:uiPriority w:val="1"/>
    <w:qFormat/>
    <w:rsid w:val="00957339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4C23C2"/>
    <w:rPr>
      <w:color w:val="605E5C"/>
      <w:shd w:val="clear" w:color="auto" w:fill="E1DFDD"/>
    </w:rPr>
  </w:style>
  <w:style w:type="paragraph" w:customStyle="1" w:styleId="ConsPlusTitle">
    <w:name w:val="ConsPlusTitle"/>
    <w:rsid w:val="007E016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character" w:customStyle="1" w:styleId="a8">
    <w:name w:val="Основной текст_"/>
    <w:basedOn w:val="a0"/>
    <w:link w:val="11"/>
    <w:rsid w:val="007C7F8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8"/>
    <w:rsid w:val="007C7F8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Другое_"/>
    <w:basedOn w:val="a0"/>
    <w:link w:val="aa"/>
    <w:rsid w:val="006A0BE3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6A0B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6A0BE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3"/>
    <w:rsid w:val="0067448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674485"/>
    <w:pPr>
      <w:widowControl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A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78D0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3821B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f">
    <w:name w:val="Основной текст Знак"/>
    <w:basedOn w:val="a0"/>
    <w:link w:val="ae"/>
    <w:uiPriority w:val="1"/>
    <w:rsid w:val="003821B6"/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20">
    <w:name w:val="Заголовок 2 Знак"/>
    <w:basedOn w:val="a0"/>
    <w:link w:val="2"/>
    <w:uiPriority w:val="9"/>
    <w:rsid w:val="003119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83B0-3580-4BA6-A94A-9A4FF532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11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АРМ</cp:lastModifiedBy>
  <cp:revision>39</cp:revision>
  <cp:lastPrinted>2024-05-27T12:05:00Z</cp:lastPrinted>
  <dcterms:created xsi:type="dcterms:W3CDTF">2026-01-26T11:19:00Z</dcterms:created>
  <dcterms:modified xsi:type="dcterms:W3CDTF">2026-02-17T14:47:00Z</dcterms:modified>
</cp:coreProperties>
</file>