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5B" w:rsidRPr="00B83C39" w:rsidRDefault="00B92D80" w:rsidP="00B92D8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83C39">
        <w:rPr>
          <w:rFonts w:ascii="Times New Roman" w:hAnsi="Times New Roman" w:cs="Times New Roman"/>
          <w:sz w:val="28"/>
          <w:szCs w:val="28"/>
        </w:rPr>
        <w:t>Проект</w:t>
      </w:r>
      <w:r w:rsidR="0041085B" w:rsidRPr="00B83C39">
        <w:rPr>
          <w:rFonts w:ascii="Times New Roman" w:hAnsi="Times New Roman" w:cs="Times New Roman"/>
          <w:sz w:val="28"/>
          <w:szCs w:val="28"/>
        </w:rPr>
        <w:br/>
      </w:r>
    </w:p>
    <w:p w:rsidR="0041085B" w:rsidRPr="00B83C39" w:rsidRDefault="0041085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085B" w:rsidRPr="00516084" w:rsidRDefault="004108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6084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41085B" w:rsidRPr="00516084" w:rsidRDefault="004108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85B" w:rsidRPr="00516084" w:rsidRDefault="004108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608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1085B" w:rsidRPr="00516084" w:rsidRDefault="004108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6084">
        <w:rPr>
          <w:rFonts w:ascii="Times New Roman" w:hAnsi="Times New Roman" w:cs="Times New Roman"/>
          <w:sz w:val="28"/>
          <w:szCs w:val="28"/>
        </w:rPr>
        <w:t xml:space="preserve">от </w:t>
      </w:r>
      <w:r w:rsidR="00B92D80" w:rsidRPr="00516084">
        <w:rPr>
          <w:rFonts w:ascii="Times New Roman" w:hAnsi="Times New Roman" w:cs="Times New Roman"/>
          <w:sz w:val="28"/>
          <w:szCs w:val="28"/>
        </w:rPr>
        <w:t>_________</w:t>
      </w:r>
      <w:r w:rsidR="00E65A29" w:rsidRPr="00516084">
        <w:rPr>
          <w:rFonts w:ascii="Times New Roman" w:hAnsi="Times New Roman" w:cs="Times New Roman"/>
          <w:sz w:val="28"/>
          <w:szCs w:val="28"/>
        </w:rPr>
        <w:t xml:space="preserve"> г. №</w:t>
      </w:r>
      <w:r w:rsidRPr="00516084">
        <w:rPr>
          <w:rFonts w:ascii="Times New Roman" w:hAnsi="Times New Roman" w:cs="Times New Roman"/>
          <w:sz w:val="28"/>
          <w:szCs w:val="28"/>
        </w:rPr>
        <w:t xml:space="preserve"> </w:t>
      </w:r>
      <w:r w:rsidR="00B92D80" w:rsidRPr="00516084">
        <w:rPr>
          <w:rFonts w:ascii="Times New Roman" w:hAnsi="Times New Roman" w:cs="Times New Roman"/>
          <w:sz w:val="28"/>
          <w:szCs w:val="28"/>
        </w:rPr>
        <w:t>___</w:t>
      </w:r>
    </w:p>
    <w:p w:rsidR="0041085B" w:rsidRPr="00516084" w:rsidRDefault="004108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85B" w:rsidRPr="00516084" w:rsidRDefault="00461621" w:rsidP="00DA71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084">
        <w:rPr>
          <w:rFonts w:ascii="Times New Roman" w:hAnsi="Times New Roman" w:cs="Times New Roman"/>
          <w:b/>
          <w:sz w:val="28"/>
          <w:szCs w:val="28"/>
        </w:rPr>
        <w:t>О внесении изменений в пункт 7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</w:t>
      </w:r>
    </w:p>
    <w:p w:rsidR="00461621" w:rsidRPr="00516084" w:rsidRDefault="00461621" w:rsidP="004616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85B" w:rsidRPr="00516084" w:rsidRDefault="0041085B" w:rsidP="00A04D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084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516084" w:rsidRPr="00852823" w:rsidRDefault="0041085B" w:rsidP="00BE7B35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24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823">
        <w:rPr>
          <w:rFonts w:ascii="Times New Roman" w:hAnsi="Times New Roman" w:cs="Times New Roman"/>
          <w:sz w:val="28"/>
          <w:szCs w:val="28"/>
        </w:rPr>
        <w:t>Внести в</w:t>
      </w:r>
      <w:r w:rsidR="00DA7122" w:rsidRPr="00852823">
        <w:rPr>
          <w:rFonts w:ascii="Times New Roman" w:hAnsi="Times New Roman" w:cs="Times New Roman"/>
          <w:sz w:val="28"/>
          <w:szCs w:val="28"/>
        </w:rPr>
        <w:t xml:space="preserve"> пункт 7</w:t>
      </w:r>
      <w:r w:rsidRPr="00852823">
        <w:rPr>
          <w:rFonts w:ascii="Times New Roman" w:hAnsi="Times New Roman" w:cs="Times New Roman"/>
          <w:sz w:val="28"/>
          <w:szCs w:val="28"/>
        </w:rPr>
        <w:t xml:space="preserve"> </w:t>
      </w:r>
      <w:r w:rsidR="00DA7122" w:rsidRPr="00852823">
        <w:rPr>
          <w:rFonts w:ascii="Times New Roman" w:hAnsi="Times New Roman" w:cs="Times New Roman"/>
          <w:sz w:val="28"/>
          <w:szCs w:val="28"/>
        </w:rPr>
        <w:t>Правил</w:t>
      </w:r>
      <w:r w:rsidRPr="00852823">
        <w:rPr>
          <w:rFonts w:ascii="Times New Roman" w:hAnsi="Times New Roman" w:cs="Times New Roman"/>
          <w:sz w:val="28"/>
          <w:szCs w:val="28"/>
        </w:rPr>
        <w:t xml:space="preserve">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</w:t>
      </w:r>
      <w:r w:rsidR="00DA7122" w:rsidRPr="00852823">
        <w:rPr>
          <w:rFonts w:ascii="Times New Roman" w:hAnsi="Times New Roman" w:cs="Times New Roman"/>
          <w:sz w:val="28"/>
          <w:szCs w:val="28"/>
        </w:rPr>
        <w:t>стихийных бедствий, утвержденных</w:t>
      </w:r>
      <w:r w:rsidRPr="0085282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</w:t>
      </w:r>
      <w:r w:rsidR="002A3C6F" w:rsidRPr="00852823">
        <w:rPr>
          <w:rFonts w:ascii="Times New Roman" w:hAnsi="Times New Roman" w:cs="Times New Roman"/>
          <w:sz w:val="28"/>
          <w:szCs w:val="28"/>
        </w:rPr>
        <w:t>Дагестан от 21 декабря 2009 г. №</w:t>
      </w:r>
      <w:r w:rsidRPr="00852823">
        <w:rPr>
          <w:rFonts w:ascii="Times New Roman" w:hAnsi="Times New Roman" w:cs="Times New Roman"/>
          <w:sz w:val="28"/>
          <w:szCs w:val="28"/>
        </w:rPr>
        <w:t xml:space="preserve"> 459 </w:t>
      </w:r>
      <w:r w:rsidR="0088395A" w:rsidRPr="00852823">
        <w:rPr>
          <w:rFonts w:ascii="Times New Roman" w:hAnsi="Times New Roman" w:cs="Times New Roman"/>
          <w:bCs/>
          <w:sz w:val="28"/>
          <w:szCs w:val="28"/>
        </w:rPr>
        <w:t>(Собрание законодательс</w:t>
      </w:r>
      <w:r w:rsidR="002A3C6F" w:rsidRPr="00852823">
        <w:rPr>
          <w:rFonts w:ascii="Times New Roman" w:hAnsi="Times New Roman" w:cs="Times New Roman"/>
          <w:bCs/>
          <w:sz w:val="28"/>
          <w:szCs w:val="28"/>
        </w:rPr>
        <w:t xml:space="preserve">тва Республики Дагестан, 2009, </w:t>
      </w:r>
      <w:r w:rsidR="00346529" w:rsidRPr="00852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C6F" w:rsidRPr="00852823">
        <w:rPr>
          <w:rFonts w:ascii="Times New Roman" w:hAnsi="Times New Roman" w:cs="Times New Roman"/>
          <w:bCs/>
          <w:sz w:val="28"/>
          <w:szCs w:val="28"/>
        </w:rPr>
        <w:t>№</w:t>
      </w:r>
      <w:r w:rsidR="008037D0" w:rsidRPr="00852823">
        <w:rPr>
          <w:rFonts w:ascii="Times New Roman" w:hAnsi="Times New Roman" w:cs="Times New Roman"/>
          <w:bCs/>
          <w:sz w:val="28"/>
          <w:szCs w:val="28"/>
        </w:rPr>
        <w:t xml:space="preserve"> 24, </w:t>
      </w:r>
      <w:r w:rsidR="00346529" w:rsidRPr="00852823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8037D0" w:rsidRPr="00852823">
        <w:rPr>
          <w:rFonts w:ascii="Times New Roman" w:hAnsi="Times New Roman" w:cs="Times New Roman"/>
          <w:bCs/>
          <w:sz w:val="28"/>
          <w:szCs w:val="28"/>
        </w:rPr>
        <w:t>ст. 1242; 2013, №</w:t>
      </w:r>
      <w:r w:rsidR="0088395A" w:rsidRPr="00852823">
        <w:rPr>
          <w:rFonts w:ascii="Times New Roman" w:hAnsi="Times New Roman" w:cs="Times New Roman"/>
          <w:bCs/>
          <w:sz w:val="28"/>
          <w:szCs w:val="28"/>
        </w:rPr>
        <w:t xml:space="preserve"> 11, </w:t>
      </w:r>
      <w:r w:rsidR="002A3C6F" w:rsidRPr="00852823">
        <w:rPr>
          <w:rFonts w:ascii="Times New Roman" w:hAnsi="Times New Roman" w:cs="Times New Roman"/>
          <w:bCs/>
          <w:sz w:val="28"/>
          <w:szCs w:val="28"/>
        </w:rPr>
        <w:t>ст. 736; № 23, ст. 1607; 2015, №</w:t>
      </w:r>
      <w:r w:rsidR="0088395A" w:rsidRPr="00852823">
        <w:rPr>
          <w:rFonts w:ascii="Times New Roman" w:hAnsi="Times New Roman" w:cs="Times New Roman"/>
          <w:bCs/>
          <w:sz w:val="28"/>
          <w:szCs w:val="28"/>
        </w:rPr>
        <w:t xml:space="preserve"> 4, ст. 148; официальный интернет-портал правовой информации (</w:t>
      </w:r>
      <w:hyperlink r:id="rId7" w:history="1">
        <w:r w:rsidR="0088395A" w:rsidRPr="00852823">
          <w:rPr>
            <w:rFonts w:ascii="Times New Roman" w:hAnsi="Times New Roman" w:cs="Times New Roman"/>
            <w:bCs/>
            <w:sz w:val="28"/>
            <w:szCs w:val="28"/>
          </w:rPr>
          <w:t>www.pravo.gov.ru</w:t>
        </w:r>
      </w:hyperlink>
      <w:r w:rsidR="002A3C6F" w:rsidRPr="00852823">
        <w:rPr>
          <w:rFonts w:ascii="Times New Roman" w:hAnsi="Times New Roman" w:cs="Times New Roman"/>
          <w:bCs/>
          <w:sz w:val="28"/>
          <w:szCs w:val="28"/>
        </w:rPr>
        <w:t xml:space="preserve">), 2016, 7 июня, </w:t>
      </w:r>
      <w:r w:rsidR="00E836D6" w:rsidRPr="00852823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2A3C6F" w:rsidRPr="00852823">
        <w:rPr>
          <w:rFonts w:ascii="Times New Roman" w:hAnsi="Times New Roman" w:cs="Times New Roman"/>
          <w:bCs/>
          <w:sz w:val="28"/>
          <w:szCs w:val="28"/>
        </w:rPr>
        <w:t>№</w:t>
      </w:r>
      <w:r w:rsidR="0088395A" w:rsidRPr="00852823">
        <w:rPr>
          <w:rFonts w:ascii="Times New Roman" w:hAnsi="Times New Roman" w:cs="Times New Roman"/>
          <w:bCs/>
          <w:sz w:val="28"/>
          <w:szCs w:val="28"/>
        </w:rPr>
        <w:t xml:space="preserve"> 0500201606070008; интернет-портал правовой информации Республики Дагестан (</w:t>
      </w:r>
      <w:hyperlink r:id="rId8" w:history="1">
        <w:r w:rsidR="0088395A" w:rsidRPr="00852823">
          <w:rPr>
            <w:rFonts w:ascii="Times New Roman" w:hAnsi="Times New Roman" w:cs="Times New Roman"/>
            <w:bCs/>
            <w:sz w:val="28"/>
            <w:szCs w:val="28"/>
          </w:rPr>
          <w:t>www.pravo.e-dag.ru</w:t>
        </w:r>
      </w:hyperlink>
      <w:r w:rsidR="0088395A" w:rsidRPr="00852823">
        <w:rPr>
          <w:rFonts w:ascii="Times New Roman" w:hAnsi="Times New Roman" w:cs="Times New Roman"/>
          <w:bCs/>
          <w:sz w:val="28"/>
          <w:szCs w:val="28"/>
        </w:rPr>
        <w:t xml:space="preserve">), 2022, 7 сентября, </w:t>
      </w:r>
      <w:r w:rsidR="002A3C6F" w:rsidRPr="00852823">
        <w:rPr>
          <w:rFonts w:ascii="Times New Roman" w:hAnsi="Times New Roman" w:cs="Times New Roman"/>
          <w:bCs/>
          <w:sz w:val="28"/>
          <w:szCs w:val="28"/>
        </w:rPr>
        <w:t xml:space="preserve">№ 05002009597; 2024, 18 ноября, </w:t>
      </w:r>
      <w:r w:rsidR="00E836D6" w:rsidRPr="00852823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2A3C6F" w:rsidRPr="00852823">
        <w:rPr>
          <w:rFonts w:ascii="Times New Roman" w:hAnsi="Times New Roman" w:cs="Times New Roman"/>
          <w:bCs/>
          <w:sz w:val="28"/>
          <w:szCs w:val="28"/>
        </w:rPr>
        <w:t>№</w:t>
      </w:r>
      <w:r w:rsidR="0088395A" w:rsidRPr="00852823">
        <w:rPr>
          <w:rFonts w:ascii="Times New Roman" w:hAnsi="Times New Roman" w:cs="Times New Roman"/>
          <w:bCs/>
          <w:sz w:val="28"/>
          <w:szCs w:val="28"/>
        </w:rPr>
        <w:t xml:space="preserve"> 05002014682</w:t>
      </w:r>
      <w:r w:rsidR="00010ED2" w:rsidRPr="00852823">
        <w:rPr>
          <w:rFonts w:ascii="Times New Roman" w:hAnsi="Times New Roman" w:cs="Times New Roman"/>
          <w:bCs/>
          <w:sz w:val="28"/>
          <w:szCs w:val="28"/>
        </w:rPr>
        <w:t>; 2025, 28 мая, №</w:t>
      </w:r>
      <w:r w:rsidR="003F293C" w:rsidRPr="00852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293C" w:rsidRPr="00852823">
        <w:rPr>
          <w:rFonts w:ascii="Times New Roman" w:hAnsi="Times New Roman" w:cs="Times New Roman"/>
          <w:sz w:val="28"/>
          <w:szCs w:val="28"/>
          <w:shd w:val="clear" w:color="auto" w:fill="FFFFFF"/>
        </w:rPr>
        <w:t>05002015905</w:t>
      </w:r>
      <w:r w:rsidR="00010ED2" w:rsidRPr="00852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95A" w:rsidRPr="00852823">
        <w:rPr>
          <w:rFonts w:ascii="Times New Roman" w:hAnsi="Times New Roman" w:cs="Times New Roman"/>
          <w:bCs/>
          <w:sz w:val="28"/>
          <w:szCs w:val="28"/>
        </w:rPr>
        <w:t>)</w:t>
      </w:r>
      <w:r w:rsidRPr="00852823">
        <w:rPr>
          <w:rFonts w:ascii="Times New Roman" w:hAnsi="Times New Roman" w:cs="Times New Roman"/>
          <w:sz w:val="28"/>
          <w:szCs w:val="28"/>
        </w:rPr>
        <w:t xml:space="preserve">, изменение, </w:t>
      </w:r>
      <w:r w:rsidR="002E558A" w:rsidRPr="00852823">
        <w:rPr>
          <w:rFonts w:ascii="Times New Roman" w:hAnsi="Times New Roman" w:cs="Times New Roman"/>
          <w:sz w:val="28"/>
          <w:szCs w:val="28"/>
        </w:rPr>
        <w:t>дополнив</w:t>
      </w:r>
      <w:r w:rsidRPr="00852823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2E558A" w:rsidRPr="00852823">
        <w:rPr>
          <w:rFonts w:ascii="Times New Roman" w:hAnsi="Times New Roman" w:cs="Times New Roman"/>
          <w:sz w:val="28"/>
          <w:szCs w:val="28"/>
        </w:rPr>
        <w:t>ом «з»</w:t>
      </w:r>
      <w:r w:rsidRPr="00852823">
        <w:rPr>
          <w:rFonts w:ascii="Times New Roman" w:hAnsi="Times New Roman" w:cs="Times New Roman"/>
          <w:sz w:val="28"/>
          <w:szCs w:val="28"/>
        </w:rPr>
        <w:t xml:space="preserve">  следующе</w:t>
      </w:r>
      <w:r w:rsidR="002E558A" w:rsidRPr="00852823">
        <w:rPr>
          <w:rFonts w:ascii="Times New Roman" w:hAnsi="Times New Roman" w:cs="Times New Roman"/>
          <w:sz w:val="28"/>
          <w:szCs w:val="28"/>
        </w:rPr>
        <w:t>го содержания</w:t>
      </w:r>
      <w:r w:rsidRPr="00852823">
        <w:rPr>
          <w:rFonts w:ascii="Times New Roman" w:hAnsi="Times New Roman" w:cs="Times New Roman"/>
          <w:sz w:val="28"/>
          <w:szCs w:val="28"/>
        </w:rPr>
        <w:t>:</w:t>
      </w:r>
    </w:p>
    <w:p w:rsidR="00516084" w:rsidRPr="00516084" w:rsidRDefault="002E558A" w:rsidP="00346529">
      <w:pPr>
        <w:pStyle w:val="a8"/>
        <w:shd w:val="clear" w:color="auto" w:fill="FFFFFF"/>
        <w:autoSpaceDE w:val="0"/>
        <w:autoSpaceDN w:val="0"/>
        <w:adjustRightInd w:val="0"/>
        <w:spacing w:before="240" w:after="240" w:line="240" w:lineRule="auto"/>
        <w:ind w:left="0"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16084">
        <w:rPr>
          <w:rFonts w:ascii="Times New Roman" w:hAnsi="Times New Roman" w:cs="Times New Roman"/>
          <w:color w:val="0F1115"/>
          <w:sz w:val="28"/>
          <w:szCs w:val="28"/>
        </w:rPr>
        <w:t>«з) оказание финансовой помощи сельскохозяйственным товаропроизводителям на возмещение части ущерба, причинённого в р</w:t>
      </w:r>
      <w:r w:rsidR="0053590E" w:rsidRPr="00516084">
        <w:rPr>
          <w:rFonts w:ascii="Times New Roman" w:hAnsi="Times New Roman" w:cs="Times New Roman"/>
          <w:color w:val="0F1115"/>
          <w:sz w:val="28"/>
          <w:szCs w:val="28"/>
        </w:rPr>
        <w:t>езультате чрезвычайной ситуации</w:t>
      </w:r>
      <w:r w:rsidR="00B92D80" w:rsidRPr="0051608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,</w:t>
      </w:r>
      <w:r w:rsidRPr="00516084">
        <w:rPr>
          <w:rFonts w:ascii="Times New Roman" w:hAnsi="Times New Roman" w:cs="Times New Roman"/>
          <w:color w:val="0F1115"/>
          <w:sz w:val="28"/>
          <w:szCs w:val="28"/>
        </w:rPr>
        <w:t xml:space="preserve"> в том числе:</w:t>
      </w:r>
    </w:p>
    <w:p w:rsidR="00516084" w:rsidRPr="00516084" w:rsidRDefault="002E558A" w:rsidP="00516084">
      <w:pPr>
        <w:pStyle w:val="a8"/>
        <w:shd w:val="clear" w:color="auto" w:fill="FFFFFF"/>
        <w:autoSpaceDE w:val="0"/>
        <w:autoSpaceDN w:val="0"/>
        <w:adjustRightInd w:val="0"/>
        <w:spacing w:before="240" w:after="240" w:line="240" w:lineRule="auto"/>
        <w:ind w:left="540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16084">
        <w:rPr>
          <w:rFonts w:ascii="Times New Roman" w:hAnsi="Times New Roman" w:cs="Times New Roman"/>
          <w:color w:val="0F1115"/>
          <w:sz w:val="28"/>
          <w:szCs w:val="28"/>
        </w:rPr>
        <w:t>утратой урожая сельскохозяйственных культур и многолетних насаждений;</w:t>
      </w:r>
    </w:p>
    <w:p w:rsidR="00516084" w:rsidRPr="00516084" w:rsidRDefault="002E558A" w:rsidP="00516084">
      <w:pPr>
        <w:pStyle w:val="a8"/>
        <w:shd w:val="clear" w:color="auto" w:fill="FFFFFF"/>
        <w:autoSpaceDE w:val="0"/>
        <w:autoSpaceDN w:val="0"/>
        <w:adjustRightInd w:val="0"/>
        <w:spacing w:before="240" w:after="240" w:line="240" w:lineRule="auto"/>
        <w:ind w:left="540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16084">
        <w:rPr>
          <w:rFonts w:ascii="Times New Roman" w:hAnsi="Times New Roman" w:cs="Times New Roman"/>
          <w:color w:val="0F1115"/>
          <w:sz w:val="28"/>
          <w:szCs w:val="28"/>
        </w:rPr>
        <w:t>гибелью (падежом) сельскохозяйственных животных и птицы;</w:t>
      </w:r>
    </w:p>
    <w:p w:rsidR="00516084" w:rsidRPr="00516084" w:rsidRDefault="002E558A" w:rsidP="00346529">
      <w:pPr>
        <w:pStyle w:val="a8"/>
        <w:shd w:val="clear" w:color="auto" w:fill="FFFFFF"/>
        <w:autoSpaceDE w:val="0"/>
        <w:autoSpaceDN w:val="0"/>
        <w:adjustRightInd w:val="0"/>
        <w:spacing w:before="240" w:after="240" w:line="240" w:lineRule="auto"/>
        <w:ind w:left="0"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16084">
        <w:rPr>
          <w:rFonts w:ascii="Times New Roman" w:hAnsi="Times New Roman" w:cs="Times New Roman"/>
          <w:color w:val="0F1115"/>
          <w:sz w:val="28"/>
          <w:szCs w:val="28"/>
        </w:rPr>
        <w:t>повреждением или утратой сельскохозяйственной техники, инвентаря, посевного материала, кормов, удобрений и других материально-технических ресурсов, используемых в се</w:t>
      </w:r>
      <w:r w:rsidR="00A476DC" w:rsidRPr="00516084">
        <w:rPr>
          <w:rFonts w:ascii="Times New Roman" w:hAnsi="Times New Roman" w:cs="Times New Roman"/>
          <w:color w:val="0F1115"/>
          <w:sz w:val="28"/>
          <w:szCs w:val="28"/>
        </w:rPr>
        <w:t>льскохозяйственном производстве</w:t>
      </w:r>
      <w:r w:rsidR="00B16F85" w:rsidRPr="00516084">
        <w:rPr>
          <w:rFonts w:ascii="Times New Roman" w:hAnsi="Times New Roman" w:cs="Times New Roman"/>
          <w:color w:val="0F1115"/>
          <w:sz w:val="28"/>
          <w:szCs w:val="28"/>
        </w:rPr>
        <w:t>;</w:t>
      </w:r>
    </w:p>
    <w:p w:rsidR="00516084" w:rsidRPr="00516084" w:rsidRDefault="00E43A97" w:rsidP="00346529">
      <w:pPr>
        <w:pStyle w:val="a8"/>
        <w:shd w:val="clear" w:color="auto" w:fill="FFFFFF"/>
        <w:autoSpaceDE w:val="0"/>
        <w:autoSpaceDN w:val="0"/>
        <w:adjustRightInd w:val="0"/>
        <w:spacing w:before="240" w:after="240" w:line="240" w:lineRule="auto"/>
        <w:ind w:left="0"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16084">
        <w:rPr>
          <w:rFonts w:ascii="Times New Roman" w:hAnsi="Times New Roman" w:cs="Times New Roman"/>
          <w:color w:val="0F1115"/>
          <w:sz w:val="28"/>
          <w:szCs w:val="28"/>
        </w:rPr>
        <w:t>повреждением внутрихозяйственных</w:t>
      </w:r>
      <w:r w:rsidR="00194AB2" w:rsidRPr="00516084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516084">
        <w:rPr>
          <w:rFonts w:ascii="Times New Roman" w:hAnsi="Times New Roman" w:cs="Times New Roman"/>
          <w:color w:val="0F1115"/>
          <w:sz w:val="28"/>
          <w:szCs w:val="28"/>
        </w:rPr>
        <w:t>гидротехнических</w:t>
      </w:r>
      <w:r w:rsidR="006E2BF7" w:rsidRPr="00516084">
        <w:rPr>
          <w:rFonts w:ascii="Times New Roman" w:hAnsi="Times New Roman" w:cs="Times New Roman"/>
          <w:color w:val="0F1115"/>
          <w:sz w:val="28"/>
          <w:szCs w:val="28"/>
        </w:rPr>
        <w:t xml:space="preserve"> сооружений </w:t>
      </w:r>
      <w:r w:rsidR="00194AB2" w:rsidRPr="00516084">
        <w:rPr>
          <w:rFonts w:ascii="Times New Roman" w:hAnsi="Times New Roman" w:cs="Times New Roman"/>
          <w:color w:val="0F1115"/>
          <w:sz w:val="28"/>
          <w:szCs w:val="28"/>
        </w:rPr>
        <w:t xml:space="preserve">используемых </w:t>
      </w:r>
      <w:r w:rsidR="006E2BF7" w:rsidRPr="00516084">
        <w:rPr>
          <w:rFonts w:ascii="Times New Roman" w:hAnsi="Times New Roman" w:cs="Times New Roman"/>
          <w:color w:val="0F1115"/>
          <w:sz w:val="28"/>
          <w:szCs w:val="28"/>
        </w:rPr>
        <w:t>для орошения</w:t>
      </w:r>
      <w:r w:rsidR="00204B07" w:rsidRPr="00516084">
        <w:rPr>
          <w:rFonts w:ascii="Times New Roman" w:hAnsi="Times New Roman" w:cs="Times New Roman"/>
          <w:color w:val="0F1115"/>
          <w:sz w:val="28"/>
          <w:szCs w:val="28"/>
        </w:rPr>
        <w:t>.</w:t>
      </w:r>
      <w:r w:rsidR="002F60C8" w:rsidRPr="00516084">
        <w:rPr>
          <w:rFonts w:ascii="Times New Roman" w:hAnsi="Times New Roman" w:cs="Times New Roman"/>
          <w:color w:val="0F1115"/>
          <w:sz w:val="28"/>
          <w:szCs w:val="28"/>
        </w:rPr>
        <w:t>»</w:t>
      </w:r>
      <w:r w:rsidR="003577EC" w:rsidRPr="00516084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516084" w:rsidRPr="00516084" w:rsidRDefault="003577EC" w:rsidP="00346529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16084">
        <w:rPr>
          <w:rFonts w:ascii="Times New Roman" w:hAnsi="Times New Roman" w:cs="Times New Roman"/>
          <w:color w:val="0F1115"/>
          <w:sz w:val="28"/>
          <w:szCs w:val="28"/>
        </w:rPr>
        <w:t>Действие настоящего постановления распространяется на правоотношения, возникшие с 1 января 2026 года.</w:t>
      </w:r>
    </w:p>
    <w:p w:rsidR="003577EC" w:rsidRPr="00516084" w:rsidRDefault="003577EC" w:rsidP="00346529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16084">
        <w:rPr>
          <w:rFonts w:ascii="Times New Roman" w:hAnsi="Times New Roman" w:cs="Times New Roman"/>
          <w:color w:val="0F1115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1085B" w:rsidRPr="00516084" w:rsidRDefault="00410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85B" w:rsidRPr="00516084" w:rsidRDefault="00B92D80" w:rsidP="00B92D8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6084">
        <w:rPr>
          <w:rFonts w:ascii="Times New Roman" w:hAnsi="Times New Roman" w:cs="Times New Roman"/>
          <w:sz w:val="28"/>
          <w:szCs w:val="28"/>
        </w:rPr>
        <w:t xml:space="preserve">    </w:t>
      </w:r>
      <w:r w:rsidR="0041085B" w:rsidRPr="0051608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1085B" w:rsidRPr="00516084" w:rsidRDefault="00B92D80" w:rsidP="00B92D8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60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1085B" w:rsidRPr="0051608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16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 Абдулмуслимов</w:t>
      </w:r>
    </w:p>
    <w:p w:rsidR="0041085B" w:rsidRPr="00516084" w:rsidRDefault="0041085B">
      <w:pPr>
        <w:pStyle w:val="ConsPlusNormal"/>
        <w:jc w:val="both"/>
        <w:rPr>
          <w:sz w:val="28"/>
          <w:szCs w:val="28"/>
        </w:rPr>
      </w:pPr>
    </w:p>
    <w:p w:rsidR="0041085B" w:rsidRDefault="0041085B">
      <w:pPr>
        <w:pStyle w:val="ConsPlusNormal"/>
        <w:jc w:val="both"/>
      </w:pPr>
    </w:p>
    <w:p w:rsidR="0041085B" w:rsidRDefault="004108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1B0" w:rsidRDefault="00C031B0">
      <w:bookmarkStart w:id="0" w:name="_GoBack"/>
      <w:bookmarkEnd w:id="0"/>
    </w:p>
    <w:sectPr w:rsidR="00C031B0" w:rsidSect="00B83C3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8B" w:rsidRDefault="00F6598B" w:rsidP="0088395A">
      <w:pPr>
        <w:spacing w:after="0" w:line="240" w:lineRule="auto"/>
      </w:pPr>
      <w:r>
        <w:separator/>
      </w:r>
    </w:p>
  </w:endnote>
  <w:endnote w:type="continuationSeparator" w:id="0">
    <w:p w:rsidR="00F6598B" w:rsidRDefault="00F6598B" w:rsidP="0088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8B" w:rsidRDefault="00F6598B" w:rsidP="0088395A">
      <w:pPr>
        <w:spacing w:after="0" w:line="240" w:lineRule="auto"/>
      </w:pPr>
      <w:r>
        <w:separator/>
      </w:r>
    </w:p>
  </w:footnote>
  <w:footnote w:type="continuationSeparator" w:id="0">
    <w:p w:rsidR="00F6598B" w:rsidRDefault="00F6598B" w:rsidP="00883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4F1"/>
    <w:multiLevelType w:val="multilevel"/>
    <w:tmpl w:val="6FBE6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563E1"/>
    <w:multiLevelType w:val="hybridMultilevel"/>
    <w:tmpl w:val="7CFE94CE"/>
    <w:lvl w:ilvl="0" w:tplc="772EC6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5B"/>
    <w:rsid w:val="00010ED2"/>
    <w:rsid w:val="00076637"/>
    <w:rsid w:val="00194AB2"/>
    <w:rsid w:val="001F3737"/>
    <w:rsid w:val="00204B07"/>
    <w:rsid w:val="00215364"/>
    <w:rsid w:val="0023473B"/>
    <w:rsid w:val="002A3C6F"/>
    <w:rsid w:val="002E558A"/>
    <w:rsid w:val="002F60C8"/>
    <w:rsid w:val="00346529"/>
    <w:rsid w:val="003577EC"/>
    <w:rsid w:val="00363EE0"/>
    <w:rsid w:val="003F293C"/>
    <w:rsid w:val="0041085B"/>
    <w:rsid w:val="00461621"/>
    <w:rsid w:val="004C58B6"/>
    <w:rsid w:val="004D7F3B"/>
    <w:rsid w:val="00516084"/>
    <w:rsid w:val="0053590E"/>
    <w:rsid w:val="0059072A"/>
    <w:rsid w:val="005D37F6"/>
    <w:rsid w:val="006E2BF7"/>
    <w:rsid w:val="007C61C7"/>
    <w:rsid w:val="008037D0"/>
    <w:rsid w:val="00852823"/>
    <w:rsid w:val="0088395A"/>
    <w:rsid w:val="00A04D33"/>
    <w:rsid w:val="00A476DC"/>
    <w:rsid w:val="00B16F85"/>
    <w:rsid w:val="00B30769"/>
    <w:rsid w:val="00B4390F"/>
    <w:rsid w:val="00B83C39"/>
    <w:rsid w:val="00B92D80"/>
    <w:rsid w:val="00C031B0"/>
    <w:rsid w:val="00C7650C"/>
    <w:rsid w:val="00DA7122"/>
    <w:rsid w:val="00E43A97"/>
    <w:rsid w:val="00E65A29"/>
    <w:rsid w:val="00E836D6"/>
    <w:rsid w:val="00EB1AA5"/>
    <w:rsid w:val="00EC5BD4"/>
    <w:rsid w:val="00F6598B"/>
    <w:rsid w:val="00F6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3F05"/>
  <w15:chartTrackingRefBased/>
  <w15:docId w15:val="{DFA90C3D-687C-4D89-AAE8-78329958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0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08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3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95A"/>
  </w:style>
  <w:style w:type="paragraph" w:styleId="a5">
    <w:name w:val="footer"/>
    <w:basedOn w:val="a"/>
    <w:link w:val="a6"/>
    <w:uiPriority w:val="99"/>
    <w:unhideWhenUsed/>
    <w:rsid w:val="00883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395A"/>
  </w:style>
  <w:style w:type="paragraph" w:customStyle="1" w:styleId="ds-markdown-paragraph">
    <w:name w:val="ds-markdown-paragraph"/>
    <w:basedOn w:val="a"/>
    <w:rsid w:val="002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92D80"/>
    <w:rPr>
      <w:b/>
      <w:bCs/>
    </w:rPr>
  </w:style>
  <w:style w:type="paragraph" w:styleId="a8">
    <w:name w:val="List Paragraph"/>
    <w:basedOn w:val="a"/>
    <w:uiPriority w:val="34"/>
    <w:qFormat/>
    <w:rsid w:val="003577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2026-04-01T14:34:00Z</cp:lastPrinted>
  <dcterms:created xsi:type="dcterms:W3CDTF">2026-03-31T16:38:00Z</dcterms:created>
  <dcterms:modified xsi:type="dcterms:W3CDTF">2026-04-02T12:04:00Z</dcterms:modified>
</cp:coreProperties>
</file>