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E6" w:rsidRDefault="003F39E6" w:rsidP="00F6349A">
      <w:pPr>
        <w:pStyle w:val="1"/>
        <w:ind w:left="5660" w:firstLine="0"/>
        <w:jc w:val="right"/>
      </w:pPr>
    </w:p>
    <w:p w:rsidR="003F39E6" w:rsidRDefault="003F39E6" w:rsidP="00F6349A">
      <w:pPr>
        <w:pStyle w:val="1"/>
        <w:ind w:left="5660" w:firstLine="0"/>
        <w:jc w:val="right"/>
      </w:pPr>
    </w:p>
    <w:p w:rsidR="003F39E6" w:rsidRDefault="003F39E6" w:rsidP="00F6349A">
      <w:pPr>
        <w:pStyle w:val="1"/>
        <w:ind w:left="5660" w:firstLine="0"/>
        <w:jc w:val="right"/>
      </w:pPr>
    </w:p>
    <w:p w:rsidR="003F39E6" w:rsidRDefault="003F39E6" w:rsidP="00F6349A">
      <w:pPr>
        <w:pStyle w:val="1"/>
        <w:ind w:left="5660" w:firstLine="0"/>
        <w:jc w:val="right"/>
      </w:pPr>
    </w:p>
    <w:p w:rsidR="003F39E6" w:rsidRDefault="003F39E6" w:rsidP="00F6349A">
      <w:pPr>
        <w:pStyle w:val="1"/>
        <w:ind w:left="5660" w:firstLine="0"/>
        <w:jc w:val="right"/>
      </w:pPr>
    </w:p>
    <w:p w:rsidR="003F39E6" w:rsidRDefault="003F39E6" w:rsidP="00F6349A">
      <w:pPr>
        <w:pStyle w:val="1"/>
        <w:ind w:left="5660" w:firstLine="0"/>
        <w:jc w:val="right"/>
      </w:pPr>
    </w:p>
    <w:p w:rsidR="003F39E6" w:rsidRPr="00563AC6" w:rsidRDefault="00F2202A" w:rsidP="00F2202A">
      <w:pPr>
        <w:pStyle w:val="1"/>
        <w:ind w:left="3261" w:firstLine="0"/>
        <w:rPr>
          <w:b/>
        </w:rPr>
      </w:pPr>
      <w:bookmarkStart w:id="0" w:name="_GoBack"/>
      <w:r w:rsidRPr="00563AC6">
        <w:rPr>
          <w:b/>
        </w:rPr>
        <w:t xml:space="preserve">                     ПРИКАЗ</w:t>
      </w:r>
    </w:p>
    <w:p w:rsidR="00F2202A" w:rsidRPr="00563AC6" w:rsidRDefault="00F2202A" w:rsidP="00F2202A">
      <w:pPr>
        <w:pStyle w:val="1"/>
        <w:ind w:left="3261" w:firstLine="0"/>
        <w:rPr>
          <w:b/>
        </w:rPr>
      </w:pPr>
    </w:p>
    <w:p w:rsidR="00F2202A" w:rsidRPr="00563AC6" w:rsidRDefault="00F2202A" w:rsidP="00F2202A">
      <w:pPr>
        <w:pStyle w:val="1"/>
        <w:ind w:firstLine="0"/>
        <w:jc w:val="center"/>
        <w:rPr>
          <w:b/>
        </w:rPr>
      </w:pPr>
      <w:r w:rsidRPr="00563AC6">
        <w:rPr>
          <w:b/>
        </w:rPr>
        <w:t>О внесении изменений в приказ</w:t>
      </w:r>
    </w:p>
    <w:p w:rsidR="00F2202A" w:rsidRPr="00563AC6" w:rsidRDefault="00F2202A" w:rsidP="00F2202A">
      <w:pPr>
        <w:pStyle w:val="1"/>
        <w:ind w:firstLine="0"/>
        <w:jc w:val="center"/>
        <w:rPr>
          <w:b/>
        </w:rPr>
      </w:pPr>
      <w:r w:rsidRPr="00563AC6">
        <w:rPr>
          <w:b/>
        </w:rPr>
        <w:t>Министерства сельского хозяйства и продовольствия</w:t>
      </w:r>
    </w:p>
    <w:p w:rsidR="00F2202A" w:rsidRPr="00563AC6" w:rsidRDefault="00F2202A" w:rsidP="00F2202A">
      <w:pPr>
        <w:pStyle w:val="1"/>
        <w:ind w:firstLine="0"/>
        <w:jc w:val="center"/>
        <w:rPr>
          <w:b/>
        </w:rPr>
      </w:pPr>
      <w:r w:rsidRPr="00563AC6">
        <w:rPr>
          <w:b/>
        </w:rPr>
        <w:t xml:space="preserve"> Республики Дагестан от 25 декабря 2025 г. № 151</w:t>
      </w:r>
    </w:p>
    <w:p w:rsidR="00F2202A" w:rsidRDefault="00F2202A" w:rsidP="00F2202A">
      <w:pPr>
        <w:pStyle w:val="1"/>
        <w:ind w:firstLine="0"/>
        <w:jc w:val="center"/>
      </w:pPr>
    </w:p>
    <w:p w:rsidR="00F2202A" w:rsidRDefault="00F2202A" w:rsidP="00F2202A">
      <w:pPr>
        <w:pStyle w:val="1"/>
        <w:ind w:firstLine="0"/>
        <w:jc w:val="center"/>
      </w:pPr>
    </w:p>
    <w:p w:rsidR="00F2202A" w:rsidRDefault="00F2202A" w:rsidP="00F2202A">
      <w:pPr>
        <w:pStyle w:val="1"/>
        <w:ind w:firstLine="0"/>
        <w:jc w:val="both"/>
      </w:pPr>
      <w:r>
        <w:tab/>
        <w:t>В связи с изменени</w:t>
      </w:r>
      <w:r w:rsidR="00563AC6">
        <w:t>ями</w:t>
      </w:r>
      <w:r>
        <w:t xml:space="preserve"> штатно</w:t>
      </w:r>
      <w:r w:rsidR="00563AC6">
        <w:t xml:space="preserve">го </w:t>
      </w:r>
      <w:r>
        <w:t>расписани</w:t>
      </w:r>
      <w:r w:rsidR="00563AC6">
        <w:t>я</w:t>
      </w:r>
      <w:r>
        <w:t xml:space="preserve"> аппарата Министерства сельского хозяйства и продовольствия Республики Дагестан </w:t>
      </w:r>
      <w:r w:rsidRPr="00563AC6">
        <w:rPr>
          <w:b/>
        </w:rPr>
        <w:t>приказываю:</w:t>
      </w:r>
    </w:p>
    <w:p w:rsidR="00EE1026" w:rsidRDefault="00F2202A" w:rsidP="002158B2">
      <w:pPr>
        <w:pStyle w:val="1"/>
        <w:ind w:firstLine="0"/>
        <w:jc w:val="both"/>
      </w:pPr>
      <w:r>
        <w:tab/>
      </w:r>
      <w:r w:rsidR="002158B2" w:rsidRPr="002158B2">
        <w:t xml:space="preserve">1. </w:t>
      </w:r>
      <w:r w:rsidR="00EE1026" w:rsidRPr="00F11AF1">
        <w:t>Утвердить прилагаемые изменения</w:t>
      </w:r>
      <w:r w:rsidR="00EE1026">
        <w:t>, которые</w:t>
      </w:r>
      <w:r w:rsidR="008A1DBF">
        <w:t xml:space="preserve"> вносятся</w:t>
      </w:r>
      <w:r w:rsidR="002158B2" w:rsidRPr="002158B2">
        <w:t xml:space="preserve"> в состав </w:t>
      </w:r>
      <w:r w:rsidR="002158B2" w:rsidRPr="002158B2">
        <w:rPr>
          <w:bCs/>
        </w:rPr>
        <w:t>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Дагестан, и урегулированию конфликта интересов</w:t>
      </w:r>
      <w:r w:rsidR="002158B2">
        <w:rPr>
          <w:bCs/>
        </w:rPr>
        <w:t xml:space="preserve">, утвержденный приказом Министерства сельского хозяйства и продовольствия Республики Дагестан от </w:t>
      </w:r>
      <w:r w:rsidR="008A1DBF">
        <w:rPr>
          <w:bCs/>
        </w:rPr>
        <w:t xml:space="preserve">                     </w:t>
      </w:r>
      <w:r w:rsidR="002158B2">
        <w:rPr>
          <w:bCs/>
        </w:rPr>
        <w:t>25 декабря 2025 года № 151</w:t>
      </w:r>
      <w:r w:rsidR="002158B2" w:rsidRPr="002158B2">
        <w:t xml:space="preserve"> </w:t>
      </w:r>
      <w:r w:rsidR="00167CED">
        <w:t xml:space="preserve">«Об утверждении </w:t>
      </w:r>
      <w:r w:rsidR="00167CED">
        <w:rPr>
          <w:bCs/>
        </w:rPr>
        <w:t>Положения</w:t>
      </w:r>
      <w:r w:rsidR="00167CED" w:rsidRPr="00A27F1C">
        <w:rPr>
          <w:bCs/>
        </w:rPr>
        <w:t xml:space="preserve">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Дагестан, и урегулированию конфликта интересов</w:t>
      </w:r>
      <w:r w:rsidR="00167CED">
        <w:t xml:space="preserve">» (интернет-портал правовой информации Республики Дагестан </w:t>
      </w:r>
      <w:r w:rsidR="00167CED" w:rsidRPr="00E972AB">
        <w:t>(</w:t>
      </w:r>
      <w:r w:rsidR="00167CED">
        <w:rPr>
          <w:lang w:val="en-US"/>
        </w:rPr>
        <w:t>www</w:t>
      </w:r>
      <w:r w:rsidR="00167CED" w:rsidRPr="00E972AB">
        <w:t>.</w:t>
      </w:r>
      <w:r w:rsidR="00167CED">
        <w:t>pravo.e-dag.ru</w:t>
      </w:r>
      <w:r w:rsidR="00167CED" w:rsidRPr="00E972AB">
        <w:t>)</w:t>
      </w:r>
      <w:r w:rsidR="00167CED">
        <w:t xml:space="preserve">, 2026, 12 февраля,  № </w:t>
      </w:r>
      <w:r w:rsidR="00167CED" w:rsidRPr="00E50065">
        <w:rPr>
          <w:color w:val="333333"/>
          <w:shd w:val="clear" w:color="auto" w:fill="FFFFFF"/>
        </w:rPr>
        <w:t>050</w:t>
      </w:r>
      <w:r w:rsidR="00167CED">
        <w:rPr>
          <w:color w:val="333333"/>
          <w:shd w:val="clear" w:color="auto" w:fill="FFFFFF"/>
        </w:rPr>
        <w:t xml:space="preserve">23017713, зарегистрирован в Министерстве юстиции Республики Дагестан </w:t>
      </w:r>
      <w:r w:rsidR="00563AC6">
        <w:rPr>
          <w:color w:val="333333"/>
          <w:shd w:val="clear" w:color="auto" w:fill="FFFFFF"/>
        </w:rPr>
        <w:t>12 февраля 2026 г. за регистрационным № 8931</w:t>
      </w:r>
      <w:r w:rsidR="00167CED" w:rsidRPr="00E50065">
        <w:t>)</w:t>
      </w:r>
      <w:r w:rsidR="00167CED">
        <w:t>.</w:t>
      </w:r>
    </w:p>
    <w:p w:rsidR="00EE1026" w:rsidRPr="00F11AF1" w:rsidRDefault="00EE1026" w:rsidP="00EE102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2. Разместить настоящи</w:t>
      </w:r>
      <w:r>
        <w:rPr>
          <w:rFonts w:cs="Times New Roman"/>
          <w:szCs w:val="28"/>
        </w:rPr>
        <w:t>й п</w:t>
      </w:r>
      <w:r w:rsidRPr="00F11AF1">
        <w:rPr>
          <w:rFonts w:cs="Times New Roman"/>
          <w:szCs w:val="28"/>
        </w:rPr>
        <w:t>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(www.mcx</w:t>
      </w:r>
      <w:proofErr w:type="spellStart"/>
      <w:r>
        <w:rPr>
          <w:rFonts w:cs="Times New Roman"/>
          <w:szCs w:val="28"/>
          <w:lang w:val="en-US"/>
        </w:rPr>
        <w:t>rd</w:t>
      </w:r>
      <w:proofErr w:type="spellEnd"/>
      <w:r w:rsidRPr="00F11AF1">
        <w:rPr>
          <w:rFonts w:cs="Times New Roman"/>
          <w:szCs w:val="28"/>
        </w:rPr>
        <w:t>.</w:t>
      </w:r>
      <w:proofErr w:type="spellStart"/>
      <w:r w:rsidRPr="00F11AF1">
        <w:rPr>
          <w:rFonts w:cs="Times New Roman"/>
          <w:szCs w:val="28"/>
        </w:rPr>
        <w:t>ru</w:t>
      </w:r>
      <w:proofErr w:type="spellEnd"/>
      <w:r w:rsidRPr="00F11AF1">
        <w:rPr>
          <w:rFonts w:cs="Times New Roman"/>
          <w:szCs w:val="28"/>
        </w:rPr>
        <w:t>).</w:t>
      </w:r>
    </w:p>
    <w:p w:rsidR="00EE1026" w:rsidRPr="00F11AF1" w:rsidRDefault="00EE1026" w:rsidP="00EE102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Направить настоящий п</w:t>
      </w:r>
      <w:r w:rsidRPr="00F11AF1">
        <w:rPr>
          <w:rFonts w:cs="Times New Roman"/>
          <w:szCs w:val="28"/>
        </w:rPr>
        <w:t>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E1026" w:rsidRDefault="00EE1026" w:rsidP="00EE102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4. Настоящий приказ вступает в силу в установленном законодательством порядке.</w:t>
      </w:r>
    </w:p>
    <w:p w:rsidR="00EE1026" w:rsidRDefault="00EE1026" w:rsidP="00EE102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EE1026" w:rsidRDefault="00EE1026" w:rsidP="00EE102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EE1026" w:rsidRDefault="00EE1026" w:rsidP="00EE1026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Министр           </w:t>
      </w:r>
      <w:r>
        <w:rPr>
          <w:rFonts w:cs="Times New Roman"/>
          <w:b/>
          <w:szCs w:val="28"/>
        </w:rPr>
        <w:t xml:space="preserve">                                                                   </w:t>
      </w:r>
      <w:r w:rsidRPr="00F11AF1">
        <w:rPr>
          <w:rFonts w:cs="Times New Roman"/>
          <w:b/>
          <w:szCs w:val="28"/>
        </w:rPr>
        <w:t xml:space="preserve">       Ш.Р. Рамазанов</w:t>
      </w:r>
    </w:p>
    <w:p w:rsidR="00EE1026" w:rsidRDefault="00EE1026" w:rsidP="00EE1026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EE1026" w:rsidRDefault="00EE1026" w:rsidP="00EE1026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bookmarkEnd w:id="0"/>
    <w:p w:rsidR="00F2202A" w:rsidRDefault="00F2202A" w:rsidP="00F6349A">
      <w:pPr>
        <w:pStyle w:val="1"/>
        <w:ind w:left="5660" w:firstLine="0"/>
        <w:jc w:val="right"/>
      </w:pPr>
    </w:p>
    <w:p w:rsidR="00F2202A" w:rsidRDefault="00F2202A" w:rsidP="00F6349A">
      <w:pPr>
        <w:pStyle w:val="1"/>
        <w:ind w:left="5660" w:firstLine="0"/>
        <w:jc w:val="right"/>
      </w:pPr>
    </w:p>
    <w:p w:rsidR="00F6349A" w:rsidRDefault="00EE1026" w:rsidP="00F6349A">
      <w:pPr>
        <w:pStyle w:val="1"/>
        <w:ind w:left="5660" w:firstLine="0"/>
        <w:jc w:val="right"/>
      </w:pPr>
      <w:r>
        <w:t>Утверждены</w:t>
      </w:r>
      <w:r w:rsidR="00F6349A">
        <w:t xml:space="preserve"> приказ</w:t>
      </w:r>
      <w:r>
        <w:t>ом</w:t>
      </w:r>
    </w:p>
    <w:p w:rsidR="00F6349A" w:rsidRDefault="00F6349A" w:rsidP="00F6349A">
      <w:pPr>
        <w:pStyle w:val="1"/>
        <w:ind w:left="5660" w:firstLine="0"/>
        <w:jc w:val="right"/>
      </w:pPr>
      <w:r>
        <w:t xml:space="preserve">Министерства сельского хозяйства и продовольствия Республики Дагестан </w:t>
      </w:r>
    </w:p>
    <w:p w:rsidR="00EE1026" w:rsidRDefault="00EE1026" w:rsidP="00F6349A">
      <w:pPr>
        <w:pStyle w:val="1"/>
        <w:ind w:left="5660" w:firstLine="0"/>
        <w:jc w:val="right"/>
      </w:pPr>
    </w:p>
    <w:p w:rsidR="00F6349A" w:rsidRDefault="00F6349A" w:rsidP="00F6349A">
      <w:pPr>
        <w:pStyle w:val="1"/>
        <w:ind w:firstLine="0"/>
        <w:jc w:val="right"/>
      </w:pPr>
      <w:r>
        <w:t xml:space="preserve"> от «___» </w:t>
      </w:r>
      <w:r w:rsidR="006102DC">
        <w:t>мая</w:t>
      </w:r>
      <w:r>
        <w:t xml:space="preserve"> 202</w:t>
      </w:r>
      <w:r w:rsidR="006102DC">
        <w:t>6</w:t>
      </w:r>
      <w:r>
        <w:t xml:space="preserve"> года    № _____ </w:t>
      </w:r>
    </w:p>
    <w:p w:rsidR="00F6349A" w:rsidRDefault="00F6349A" w:rsidP="00F6349A">
      <w:pPr>
        <w:pStyle w:val="1"/>
        <w:ind w:firstLine="0"/>
        <w:rPr>
          <w:b/>
          <w:bCs/>
        </w:rPr>
      </w:pPr>
    </w:p>
    <w:p w:rsidR="00EE1026" w:rsidRDefault="00EE1026" w:rsidP="00F6349A">
      <w:pPr>
        <w:pStyle w:val="1"/>
        <w:ind w:firstLine="0"/>
        <w:jc w:val="center"/>
        <w:rPr>
          <w:b/>
          <w:bCs/>
        </w:rPr>
      </w:pPr>
    </w:p>
    <w:p w:rsidR="006102DC" w:rsidRDefault="006102DC" w:rsidP="00F6349A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Изменения,</w:t>
      </w:r>
    </w:p>
    <w:p w:rsidR="00F6349A" w:rsidRDefault="006102DC" w:rsidP="00F6349A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которые вносятся в с</w:t>
      </w:r>
      <w:r w:rsidR="00F6349A">
        <w:rPr>
          <w:b/>
          <w:bCs/>
        </w:rPr>
        <w:t>остав</w:t>
      </w:r>
    </w:p>
    <w:p w:rsidR="00F94AF8" w:rsidRDefault="00F6349A" w:rsidP="00F6349A">
      <w:pPr>
        <w:pStyle w:val="1"/>
        <w:ind w:firstLine="0"/>
        <w:jc w:val="center"/>
        <w:rPr>
          <w:b/>
          <w:bCs/>
        </w:rPr>
      </w:pPr>
      <w:r w:rsidRPr="002536FC">
        <w:rPr>
          <w:b/>
          <w:bCs/>
        </w:rPr>
        <w:t>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Дагестан, и урегулированию конфликта интересов</w:t>
      </w:r>
    </w:p>
    <w:p w:rsidR="00F40890" w:rsidRDefault="00F40890" w:rsidP="00F6349A">
      <w:pPr>
        <w:pStyle w:val="1"/>
        <w:ind w:firstLine="0"/>
        <w:jc w:val="center"/>
      </w:pPr>
    </w:p>
    <w:p w:rsidR="00F94AF8" w:rsidRDefault="00F94AF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4"/>
      </w:tblGrid>
      <w:tr w:rsidR="00F94AF8" w:rsidTr="002018F9">
        <w:tc>
          <w:tcPr>
            <w:tcW w:w="3681" w:type="dxa"/>
          </w:tcPr>
          <w:p w:rsidR="00F94AF8" w:rsidRPr="008B7503" w:rsidRDefault="006102DC" w:rsidP="00F94AF8">
            <w:pPr>
              <w:pStyle w:val="a5"/>
              <w:ind w:firstLine="0"/>
              <w:rPr>
                <w:b/>
              </w:rPr>
            </w:pPr>
            <w:r>
              <w:rPr>
                <w:b/>
              </w:rPr>
              <w:t>Позицию</w:t>
            </w:r>
          </w:p>
        </w:tc>
        <w:tc>
          <w:tcPr>
            <w:tcW w:w="6514" w:type="dxa"/>
          </w:tcPr>
          <w:p w:rsidR="002018F9" w:rsidRPr="007778D5" w:rsidRDefault="002018F9" w:rsidP="00F94AF8">
            <w:pPr>
              <w:pStyle w:val="a5"/>
              <w:ind w:firstLine="0"/>
              <w:jc w:val="both"/>
              <w:rPr>
                <w:b/>
              </w:rPr>
            </w:pPr>
          </w:p>
        </w:tc>
      </w:tr>
      <w:tr w:rsidR="00F94AF8" w:rsidTr="002018F9">
        <w:tc>
          <w:tcPr>
            <w:tcW w:w="3681" w:type="dxa"/>
          </w:tcPr>
          <w:p w:rsidR="00F94AF8" w:rsidRDefault="000E468C" w:rsidP="00F94AF8">
            <w:pPr>
              <w:pStyle w:val="a5"/>
              <w:ind w:firstLine="0"/>
            </w:pPr>
            <w:r>
              <w:t>«</w:t>
            </w:r>
            <w:proofErr w:type="spellStart"/>
            <w:r w:rsidR="00F94AF8">
              <w:t>Хункаров</w:t>
            </w:r>
            <w:proofErr w:type="spellEnd"/>
            <w:r w:rsidR="00F94AF8">
              <w:t xml:space="preserve">                            –</w:t>
            </w:r>
          </w:p>
          <w:p w:rsidR="00F94AF8" w:rsidRPr="008B7503" w:rsidRDefault="00F94AF8" w:rsidP="00F94AF8">
            <w:pPr>
              <w:pStyle w:val="a5"/>
              <w:ind w:firstLine="0"/>
              <w:rPr>
                <w:b/>
              </w:rPr>
            </w:pPr>
            <w:r>
              <w:t xml:space="preserve">Абдула </w:t>
            </w:r>
            <w:proofErr w:type="spellStart"/>
            <w:r>
              <w:t>Сайдахмедович</w:t>
            </w:r>
            <w:proofErr w:type="spellEnd"/>
          </w:p>
        </w:tc>
        <w:tc>
          <w:tcPr>
            <w:tcW w:w="6514" w:type="dxa"/>
          </w:tcPr>
          <w:p w:rsidR="00F94AF8" w:rsidRDefault="00F94AF8" w:rsidP="00F94AF8">
            <w:pPr>
              <w:pStyle w:val="a5"/>
              <w:ind w:firstLine="0"/>
              <w:jc w:val="both"/>
            </w:pPr>
            <w:r>
              <w:t>н</w:t>
            </w:r>
            <w:r w:rsidRPr="005C4E65">
              <w:t>ачальник</w:t>
            </w:r>
            <w:r>
              <w:t xml:space="preserve"> управления делами, правового </w:t>
            </w:r>
            <w:r w:rsidRPr="005C4E65">
              <w:t>обеспечения, противодействия коррупции и внутреннего аудита</w:t>
            </w:r>
            <w:r>
              <w:t xml:space="preserve"> </w:t>
            </w:r>
          </w:p>
          <w:p w:rsidR="00F94AF8" w:rsidRDefault="00F94AF8" w:rsidP="00F94AF8">
            <w:pPr>
              <w:pStyle w:val="a5"/>
              <w:ind w:firstLine="0"/>
              <w:rPr>
                <w:b/>
              </w:rPr>
            </w:pPr>
            <w:r>
              <w:rPr>
                <w:b/>
              </w:rPr>
              <w:t>(з</w:t>
            </w:r>
            <w:r w:rsidRPr="008B7503">
              <w:rPr>
                <w:b/>
              </w:rPr>
              <w:t>аместитель председателя Комиссии</w:t>
            </w:r>
            <w:r>
              <w:rPr>
                <w:b/>
              </w:rPr>
              <w:t>)</w:t>
            </w:r>
            <w:r w:rsidR="000E468C">
              <w:rPr>
                <w:b/>
              </w:rPr>
              <w:t>»</w:t>
            </w:r>
          </w:p>
          <w:p w:rsidR="002018F9" w:rsidRDefault="002018F9" w:rsidP="00F94AF8">
            <w:pPr>
              <w:pStyle w:val="a5"/>
              <w:ind w:firstLine="0"/>
            </w:pPr>
          </w:p>
        </w:tc>
      </w:tr>
      <w:tr w:rsidR="00F94AF8" w:rsidTr="002018F9">
        <w:tc>
          <w:tcPr>
            <w:tcW w:w="3681" w:type="dxa"/>
          </w:tcPr>
          <w:p w:rsidR="006102DC" w:rsidRDefault="006102DC" w:rsidP="00F94AF8">
            <w:pPr>
              <w:pStyle w:val="a5"/>
              <w:ind w:firstLine="0"/>
            </w:pPr>
            <w:r>
              <w:t>заменить позицией</w:t>
            </w:r>
          </w:p>
          <w:p w:rsidR="00F94AF8" w:rsidRPr="00EB3CFA" w:rsidRDefault="000E468C" w:rsidP="00F94AF8">
            <w:pPr>
              <w:pStyle w:val="a5"/>
              <w:ind w:firstLine="0"/>
            </w:pPr>
            <w:r>
              <w:t>«</w:t>
            </w:r>
            <w:proofErr w:type="spellStart"/>
            <w:r w:rsidR="00D961B3">
              <w:t>Мустафаев</w:t>
            </w:r>
            <w:proofErr w:type="spellEnd"/>
            <w:r w:rsidR="00F94AF8">
              <w:t xml:space="preserve">                          – </w:t>
            </w:r>
          </w:p>
          <w:p w:rsidR="00F94AF8" w:rsidRPr="008B7503" w:rsidRDefault="00D961B3" w:rsidP="00F94AF8">
            <w:pPr>
              <w:pStyle w:val="a5"/>
              <w:ind w:firstLine="0"/>
              <w:rPr>
                <w:b/>
              </w:rPr>
            </w:pPr>
            <w:proofErr w:type="spellStart"/>
            <w:r>
              <w:t>Нариман</w:t>
            </w:r>
            <w:proofErr w:type="spellEnd"/>
            <w:r>
              <w:t xml:space="preserve"> Магомед-Алиевич</w:t>
            </w:r>
          </w:p>
        </w:tc>
        <w:tc>
          <w:tcPr>
            <w:tcW w:w="6514" w:type="dxa"/>
          </w:tcPr>
          <w:p w:rsidR="000E468C" w:rsidRDefault="000E468C" w:rsidP="006102DC">
            <w:pPr>
              <w:pStyle w:val="a5"/>
              <w:ind w:firstLine="0"/>
              <w:jc w:val="both"/>
            </w:pPr>
          </w:p>
          <w:p w:rsidR="006102DC" w:rsidRDefault="006102DC" w:rsidP="006102DC">
            <w:pPr>
              <w:pStyle w:val="a5"/>
              <w:ind w:firstLine="0"/>
              <w:jc w:val="both"/>
            </w:pPr>
            <w:r>
              <w:t>н</w:t>
            </w:r>
            <w:r w:rsidRPr="005C4E65">
              <w:t>ачальник</w:t>
            </w:r>
            <w:r>
              <w:t xml:space="preserve"> управления делами, правового </w:t>
            </w:r>
            <w:r w:rsidRPr="005C4E65">
              <w:t>обеспечения, противодействия коррупции и внутреннего аудита</w:t>
            </w:r>
            <w:r>
              <w:t xml:space="preserve"> </w:t>
            </w:r>
          </w:p>
          <w:p w:rsidR="006102DC" w:rsidRDefault="006102DC" w:rsidP="006102DC">
            <w:pPr>
              <w:pStyle w:val="a5"/>
              <w:ind w:firstLine="0"/>
              <w:rPr>
                <w:b/>
              </w:rPr>
            </w:pPr>
            <w:r>
              <w:rPr>
                <w:b/>
              </w:rPr>
              <w:t>(з</w:t>
            </w:r>
            <w:r w:rsidRPr="008B7503">
              <w:rPr>
                <w:b/>
              </w:rPr>
              <w:t>аместитель председателя Комиссии</w:t>
            </w:r>
            <w:r>
              <w:rPr>
                <w:b/>
              </w:rPr>
              <w:t>)</w:t>
            </w:r>
            <w:r w:rsidR="000E468C">
              <w:rPr>
                <w:b/>
              </w:rPr>
              <w:t>»</w:t>
            </w:r>
          </w:p>
          <w:p w:rsidR="002018F9" w:rsidRDefault="002018F9" w:rsidP="00F94AF8">
            <w:pPr>
              <w:pStyle w:val="a5"/>
              <w:ind w:firstLine="0"/>
            </w:pPr>
          </w:p>
        </w:tc>
      </w:tr>
      <w:tr w:rsidR="00F6349A" w:rsidTr="002018F9">
        <w:tc>
          <w:tcPr>
            <w:tcW w:w="10195" w:type="dxa"/>
            <w:gridSpan w:val="2"/>
          </w:tcPr>
          <w:p w:rsidR="002018F9" w:rsidRPr="00F40890" w:rsidRDefault="00D961B3" w:rsidP="00D961B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позицию</w:t>
            </w:r>
          </w:p>
        </w:tc>
      </w:tr>
      <w:tr w:rsidR="00F94AF8" w:rsidTr="002018F9">
        <w:trPr>
          <w:trHeight w:val="1753"/>
        </w:trPr>
        <w:tc>
          <w:tcPr>
            <w:tcW w:w="3681" w:type="dxa"/>
          </w:tcPr>
          <w:p w:rsidR="00F94AF8" w:rsidRDefault="000E468C" w:rsidP="00F94AF8">
            <w:pPr>
              <w:pStyle w:val="a5"/>
              <w:ind w:firstLine="0"/>
              <w:jc w:val="both"/>
            </w:pPr>
            <w:r>
              <w:t>«</w:t>
            </w:r>
            <w:proofErr w:type="spellStart"/>
            <w:r w:rsidR="00F94AF8">
              <w:t>Сугуев</w:t>
            </w:r>
            <w:proofErr w:type="spellEnd"/>
            <w:r w:rsidR="00F94AF8">
              <w:t xml:space="preserve">                                            –</w:t>
            </w:r>
          </w:p>
          <w:p w:rsidR="00F94AF8" w:rsidRDefault="00F94AF8" w:rsidP="00F94AF8">
            <w:pPr>
              <w:pStyle w:val="a5"/>
              <w:ind w:firstLine="0"/>
              <w:jc w:val="both"/>
            </w:pPr>
            <w:proofErr w:type="spellStart"/>
            <w:r>
              <w:t>Шипаутин</w:t>
            </w:r>
            <w:proofErr w:type="spellEnd"/>
            <w:r>
              <w:t xml:space="preserve"> Ахмедович</w:t>
            </w:r>
          </w:p>
        </w:tc>
        <w:tc>
          <w:tcPr>
            <w:tcW w:w="6514" w:type="dxa"/>
          </w:tcPr>
          <w:p w:rsidR="00F94AF8" w:rsidRDefault="00F94AF8" w:rsidP="00F94AF8">
            <w:pPr>
              <w:pStyle w:val="a5"/>
              <w:ind w:firstLine="0"/>
              <w:jc w:val="both"/>
            </w:pPr>
            <w:r>
              <w:t>з</w:t>
            </w:r>
            <w:r w:rsidRPr="005C4E65">
              <w:t>аместител</w:t>
            </w:r>
            <w:r>
              <w:t>ь</w:t>
            </w:r>
            <w:r w:rsidRPr="005C4E65">
              <w:t xml:space="preserve"> на</w:t>
            </w:r>
            <w:r>
              <w:t>чальника управления - начальник</w:t>
            </w:r>
            <w:r w:rsidRPr="005C4E65">
              <w:t xml:space="preserve"> отдела государственной службы, кадровой политики, трудовых ресурсов агропромышленного комплекса, организационной работы и документооборота</w:t>
            </w:r>
            <w:r w:rsidR="000E468C">
              <w:t>»</w:t>
            </w:r>
          </w:p>
          <w:p w:rsidR="002018F9" w:rsidRDefault="002018F9" w:rsidP="00F94AF8">
            <w:pPr>
              <w:pStyle w:val="a5"/>
              <w:ind w:firstLine="0"/>
              <w:jc w:val="both"/>
            </w:pPr>
          </w:p>
        </w:tc>
      </w:tr>
      <w:tr w:rsidR="00F94AF8" w:rsidTr="002018F9">
        <w:trPr>
          <w:trHeight w:val="856"/>
        </w:trPr>
        <w:tc>
          <w:tcPr>
            <w:tcW w:w="3681" w:type="dxa"/>
          </w:tcPr>
          <w:p w:rsidR="00D961B3" w:rsidRDefault="00D961B3" w:rsidP="00DF4714">
            <w:pPr>
              <w:jc w:val="left"/>
            </w:pPr>
            <w:r>
              <w:t>заменить позицией</w:t>
            </w:r>
          </w:p>
          <w:p w:rsidR="00F94AF8" w:rsidRDefault="000E468C" w:rsidP="00DF4714">
            <w:pPr>
              <w:jc w:val="left"/>
            </w:pPr>
            <w:r>
              <w:t>«</w:t>
            </w:r>
            <w:proofErr w:type="spellStart"/>
            <w:r w:rsidR="00D961B3">
              <w:t>Исмаилова</w:t>
            </w:r>
            <w:proofErr w:type="spellEnd"/>
            <w:r>
              <w:t xml:space="preserve"> </w:t>
            </w:r>
            <w:r w:rsidR="00DF4714">
              <w:t xml:space="preserve">                      </w:t>
            </w:r>
            <w:r w:rsidR="00A22C7D">
              <w:t xml:space="preserve"> </w:t>
            </w:r>
            <w:r w:rsidR="00DF4714">
              <w:t xml:space="preserve">  –</w:t>
            </w:r>
          </w:p>
          <w:p w:rsidR="00DF4714" w:rsidRDefault="000E468C" w:rsidP="00DF4714">
            <w:pPr>
              <w:jc w:val="left"/>
            </w:pPr>
            <w:proofErr w:type="spellStart"/>
            <w:r>
              <w:t>Гулизар</w:t>
            </w:r>
            <w:proofErr w:type="spellEnd"/>
            <w:r>
              <w:t xml:space="preserve"> </w:t>
            </w:r>
            <w:proofErr w:type="spellStart"/>
            <w:r>
              <w:t>Сагидовна</w:t>
            </w:r>
            <w:proofErr w:type="spellEnd"/>
          </w:p>
        </w:tc>
        <w:tc>
          <w:tcPr>
            <w:tcW w:w="6514" w:type="dxa"/>
          </w:tcPr>
          <w:p w:rsidR="000E468C" w:rsidRDefault="000E468C" w:rsidP="000E468C">
            <w:pPr>
              <w:pStyle w:val="a5"/>
              <w:ind w:firstLine="0"/>
              <w:jc w:val="both"/>
            </w:pPr>
          </w:p>
          <w:p w:rsidR="000E468C" w:rsidRDefault="000E468C" w:rsidP="000E468C">
            <w:pPr>
              <w:pStyle w:val="a5"/>
              <w:ind w:firstLine="0"/>
              <w:jc w:val="both"/>
            </w:pPr>
            <w:r>
              <w:t xml:space="preserve">консультант </w:t>
            </w:r>
            <w:r w:rsidRPr="005C4E65">
              <w:t>отдела государственной службы, кадровой политики, трудовых ресурсов агропромышленного комплекса, организационной работы и документооборота</w:t>
            </w:r>
            <w:r>
              <w:t>»</w:t>
            </w:r>
          </w:p>
          <w:p w:rsidR="00F94AF8" w:rsidRDefault="00F94AF8" w:rsidP="00F6349A">
            <w:pPr>
              <w:jc w:val="both"/>
            </w:pPr>
          </w:p>
          <w:p w:rsidR="002018F9" w:rsidRDefault="002018F9" w:rsidP="00F6349A">
            <w:pPr>
              <w:jc w:val="both"/>
            </w:pPr>
          </w:p>
          <w:p w:rsidR="002018F9" w:rsidRDefault="002018F9" w:rsidP="00F6349A">
            <w:pPr>
              <w:jc w:val="both"/>
            </w:pPr>
          </w:p>
        </w:tc>
      </w:tr>
      <w:tr w:rsidR="00A22C7D" w:rsidTr="002018F9">
        <w:tc>
          <w:tcPr>
            <w:tcW w:w="3681" w:type="dxa"/>
          </w:tcPr>
          <w:p w:rsidR="00A22C7D" w:rsidRDefault="00A22C7D" w:rsidP="00A22C7D"/>
        </w:tc>
        <w:tc>
          <w:tcPr>
            <w:tcW w:w="6514" w:type="dxa"/>
          </w:tcPr>
          <w:p w:rsidR="00A22C7D" w:rsidRDefault="00A22C7D" w:rsidP="00A22C7D"/>
        </w:tc>
      </w:tr>
    </w:tbl>
    <w:p w:rsidR="007E4EFC" w:rsidRDefault="007E4EFC"/>
    <w:sectPr w:rsidR="007E4EFC" w:rsidSect="00A22C7D">
      <w:pgSz w:w="11906" w:h="16838" w:code="9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F8"/>
    <w:rsid w:val="000E468C"/>
    <w:rsid w:val="00167CED"/>
    <w:rsid w:val="00176BCF"/>
    <w:rsid w:val="002018F9"/>
    <w:rsid w:val="002158B2"/>
    <w:rsid w:val="00292F53"/>
    <w:rsid w:val="003423E0"/>
    <w:rsid w:val="003E1A33"/>
    <w:rsid w:val="003F39E6"/>
    <w:rsid w:val="00491CA6"/>
    <w:rsid w:val="004924DE"/>
    <w:rsid w:val="00563AC6"/>
    <w:rsid w:val="006102DC"/>
    <w:rsid w:val="006D693D"/>
    <w:rsid w:val="007E4EFC"/>
    <w:rsid w:val="00886029"/>
    <w:rsid w:val="008A1DBF"/>
    <w:rsid w:val="00A22C7D"/>
    <w:rsid w:val="00C37090"/>
    <w:rsid w:val="00D961B3"/>
    <w:rsid w:val="00DF4714"/>
    <w:rsid w:val="00EE1026"/>
    <w:rsid w:val="00F0134C"/>
    <w:rsid w:val="00F2202A"/>
    <w:rsid w:val="00F40890"/>
    <w:rsid w:val="00F52EAD"/>
    <w:rsid w:val="00F6349A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28D"/>
  <w15:chartTrackingRefBased/>
  <w15:docId w15:val="{C95F5979-803C-4F9B-B069-A0329E69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F94AF8"/>
    <w:rPr>
      <w:rFonts w:eastAsia="Times New Roman" w:cs="Times New Roman"/>
      <w:szCs w:val="28"/>
    </w:rPr>
  </w:style>
  <w:style w:type="paragraph" w:customStyle="1" w:styleId="a5">
    <w:name w:val="Другое"/>
    <w:basedOn w:val="a"/>
    <w:link w:val="a4"/>
    <w:rsid w:val="00F94AF8"/>
    <w:pPr>
      <w:widowControl w:val="0"/>
      <w:ind w:firstLine="400"/>
      <w:jc w:val="left"/>
    </w:pPr>
    <w:rPr>
      <w:rFonts w:eastAsia="Times New Roman" w:cs="Times New Roman"/>
      <w:szCs w:val="28"/>
    </w:rPr>
  </w:style>
  <w:style w:type="character" w:customStyle="1" w:styleId="a6">
    <w:name w:val="Основной текст_"/>
    <w:basedOn w:val="a0"/>
    <w:link w:val="1"/>
    <w:rsid w:val="00F6349A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6"/>
    <w:rsid w:val="00F6349A"/>
    <w:pPr>
      <w:widowControl w:val="0"/>
      <w:ind w:firstLine="400"/>
      <w:jc w:val="left"/>
    </w:pPr>
    <w:rPr>
      <w:rFonts w:eastAsia="Times New Roman" w:cs="Times New Roman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423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2026-05-04T10:17:00Z</cp:lastPrinted>
  <dcterms:created xsi:type="dcterms:W3CDTF">2025-12-22T13:04:00Z</dcterms:created>
  <dcterms:modified xsi:type="dcterms:W3CDTF">2026-05-05T11:41:00Z</dcterms:modified>
</cp:coreProperties>
</file>