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F167" w14:textId="5D99C82C" w:rsidR="006D67E8" w:rsidRPr="009D6B79" w:rsidRDefault="007D52FF" w:rsidP="007D52FF">
      <w:pPr>
        <w:pStyle w:val="ConsPlusNormal0"/>
        <w:jc w:val="right"/>
        <w:rPr>
          <w:rFonts w:ascii="Times New Roman" w:hAnsi="Times New Roman" w:cs="Times New Roman"/>
          <w:color w:val="000000" w:themeColor="text1"/>
          <w:sz w:val="28"/>
          <w:szCs w:val="28"/>
        </w:rPr>
      </w:pPr>
      <w:r w:rsidRPr="009D6B79">
        <w:rPr>
          <w:rFonts w:ascii="Times New Roman" w:hAnsi="Times New Roman" w:cs="Times New Roman"/>
          <w:color w:val="000000" w:themeColor="text1"/>
          <w:sz w:val="28"/>
          <w:szCs w:val="28"/>
        </w:rPr>
        <w:t>Проект</w:t>
      </w:r>
    </w:p>
    <w:p w14:paraId="1700306F" w14:textId="77777777" w:rsidR="007D52FF" w:rsidRPr="009D6B79" w:rsidRDefault="007D52FF" w:rsidP="007D52FF">
      <w:pPr>
        <w:pStyle w:val="ConsPlusNormal0"/>
        <w:jc w:val="right"/>
        <w:rPr>
          <w:rFonts w:ascii="Times New Roman" w:hAnsi="Times New Roman" w:cs="Times New Roman"/>
          <w:color w:val="000000" w:themeColor="text1"/>
        </w:rPr>
      </w:pPr>
    </w:p>
    <w:p w14:paraId="52579786" w14:textId="77777777" w:rsidR="007D52FF" w:rsidRPr="009D6B79" w:rsidRDefault="007D52FF" w:rsidP="007D52FF">
      <w:pPr>
        <w:pStyle w:val="ConsPlusNormal0"/>
        <w:jc w:val="right"/>
        <w:rPr>
          <w:rFonts w:ascii="Times New Roman" w:hAnsi="Times New Roman" w:cs="Times New Roman"/>
          <w:color w:val="000000" w:themeColor="text1"/>
        </w:rPr>
      </w:pPr>
    </w:p>
    <w:p w14:paraId="6C01E7D6" w14:textId="77777777" w:rsidR="007D52FF" w:rsidRPr="009D6B79" w:rsidRDefault="007D52FF">
      <w:pPr>
        <w:pStyle w:val="ConsPlusNormal0"/>
        <w:jc w:val="both"/>
        <w:rPr>
          <w:rFonts w:ascii="Times New Roman" w:hAnsi="Times New Roman" w:cs="Times New Roman"/>
          <w:color w:val="000000" w:themeColor="text1"/>
        </w:rPr>
      </w:pPr>
    </w:p>
    <w:p w14:paraId="36CC9C5B" w14:textId="77777777" w:rsidR="007D52FF" w:rsidRPr="009D6B79" w:rsidRDefault="007D52FF">
      <w:pPr>
        <w:pStyle w:val="ConsPlusNormal0"/>
        <w:jc w:val="both"/>
        <w:rPr>
          <w:rFonts w:ascii="Times New Roman" w:hAnsi="Times New Roman" w:cs="Times New Roman"/>
          <w:color w:val="000000" w:themeColor="text1"/>
        </w:rPr>
      </w:pPr>
    </w:p>
    <w:p w14:paraId="4104C38C" w14:textId="77777777" w:rsidR="006D67E8" w:rsidRPr="009D6B79" w:rsidRDefault="006D67E8">
      <w:pPr>
        <w:pStyle w:val="ConsPlusTitle0"/>
        <w:jc w:val="both"/>
        <w:rPr>
          <w:rFonts w:ascii="Times New Roman" w:hAnsi="Times New Roman" w:cs="Times New Roman"/>
          <w:color w:val="000000" w:themeColor="text1"/>
          <w:sz w:val="28"/>
          <w:szCs w:val="28"/>
        </w:rPr>
      </w:pPr>
    </w:p>
    <w:p w14:paraId="6ECEBBE1" w14:textId="77777777" w:rsidR="006D67E8" w:rsidRPr="00B63117" w:rsidRDefault="00E13CA7">
      <w:pPr>
        <w:pStyle w:val="ConsPlusTitle0"/>
        <w:jc w:val="center"/>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ПРИКАЗ</w:t>
      </w:r>
    </w:p>
    <w:p w14:paraId="0FD2DBF4" w14:textId="77777777" w:rsidR="006D67E8" w:rsidRPr="00B63117" w:rsidRDefault="006D67E8">
      <w:pPr>
        <w:pStyle w:val="ConsPlusTitle0"/>
        <w:jc w:val="both"/>
        <w:rPr>
          <w:rFonts w:ascii="Times New Roman" w:hAnsi="Times New Roman" w:cs="Times New Roman"/>
          <w:color w:val="000000" w:themeColor="text1"/>
        </w:rPr>
      </w:pPr>
    </w:p>
    <w:p w14:paraId="61AD0C82" w14:textId="7B6BAF56" w:rsidR="006D67E8" w:rsidRPr="00B63117" w:rsidRDefault="007D52FF" w:rsidP="007D52FF">
      <w:pPr>
        <w:pStyle w:val="ConsPlusTitle0"/>
        <w:jc w:val="center"/>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О мерах по реализации Приказа министерства сельского хозяйства и продовольствия Республики Дагестан от 6 апреля 2026 года № 53 «О предоставлении мер государственной </w:t>
      </w:r>
      <w:r w:rsidR="00CD3639" w:rsidRPr="00B63117">
        <w:rPr>
          <w:rFonts w:ascii="Times New Roman" w:hAnsi="Times New Roman" w:cs="Times New Roman"/>
          <w:color w:val="000000" w:themeColor="text1"/>
          <w:sz w:val="28"/>
          <w:szCs w:val="28"/>
        </w:rPr>
        <w:t>поддержки на</w:t>
      </w:r>
      <w:r w:rsidRPr="00B63117">
        <w:rPr>
          <w:rFonts w:ascii="Times New Roman" w:hAnsi="Times New Roman" w:cs="Times New Roman"/>
          <w:color w:val="000000" w:themeColor="text1"/>
          <w:sz w:val="28"/>
          <w:szCs w:val="28"/>
        </w:rPr>
        <w:t xml:space="preserve"> развитие крестьянских фермерских хозяйств Республики Дагестан»</w:t>
      </w:r>
    </w:p>
    <w:p w14:paraId="46C5BD81" w14:textId="77777777" w:rsidR="006D67E8" w:rsidRPr="00B63117" w:rsidRDefault="006D67E8">
      <w:pPr>
        <w:pStyle w:val="ConsPlusNormal0"/>
        <w:spacing w:after="1"/>
        <w:rPr>
          <w:rFonts w:ascii="Times New Roman" w:hAnsi="Times New Roman" w:cs="Times New Roman"/>
          <w:color w:val="000000" w:themeColor="text1"/>
        </w:rPr>
      </w:pPr>
    </w:p>
    <w:p w14:paraId="29A4B6B5" w14:textId="77777777" w:rsidR="006D67E8" w:rsidRPr="00B63117" w:rsidRDefault="006D67E8">
      <w:pPr>
        <w:pStyle w:val="ConsPlusNormal0"/>
        <w:jc w:val="both"/>
        <w:rPr>
          <w:rFonts w:ascii="Times New Roman" w:hAnsi="Times New Roman" w:cs="Times New Roman"/>
          <w:color w:val="000000" w:themeColor="text1"/>
        </w:rPr>
      </w:pPr>
    </w:p>
    <w:p w14:paraId="2F01F71D" w14:textId="046553BB" w:rsidR="006D67E8" w:rsidRPr="00B63117" w:rsidRDefault="00E13CA7">
      <w:pPr>
        <w:pStyle w:val="ConsPlusNormal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В соответствии с </w:t>
      </w:r>
      <w:r w:rsidR="00CD3639" w:rsidRPr="00B63117">
        <w:rPr>
          <w:rFonts w:ascii="Times New Roman" w:hAnsi="Times New Roman" w:cs="Times New Roman"/>
          <w:color w:val="000000" w:themeColor="text1"/>
          <w:sz w:val="28"/>
          <w:szCs w:val="28"/>
        </w:rPr>
        <w:t>Приказом министерства сельского хозяйства и продовольствия Республики Дагестан от 6 апреля 2026 года № 53 «О предоставлении мер государственной поддержки на развитие крестьянских фермерских хозяйств Республики Дагестан»</w:t>
      </w:r>
      <w:r w:rsidRPr="00B63117">
        <w:rPr>
          <w:rFonts w:ascii="Times New Roman" w:hAnsi="Times New Roman" w:cs="Times New Roman"/>
          <w:color w:val="000000" w:themeColor="text1"/>
          <w:sz w:val="28"/>
          <w:szCs w:val="28"/>
        </w:rPr>
        <w:t xml:space="preserve"> (интернет-портал правовой информации Республики Дагестан (</w:t>
      </w:r>
      <w:hyperlink r:id="rId6">
        <w:r w:rsidR="006D67E8" w:rsidRPr="00B63117">
          <w:rPr>
            <w:rFonts w:ascii="Times New Roman" w:hAnsi="Times New Roman" w:cs="Times New Roman"/>
            <w:color w:val="000000" w:themeColor="text1"/>
            <w:sz w:val="28"/>
            <w:szCs w:val="28"/>
          </w:rPr>
          <w:t>www.pravo.e-dag.ru</w:t>
        </w:r>
      </w:hyperlink>
      <w:r w:rsidR="005C4277" w:rsidRPr="00B63117">
        <w:rPr>
          <w:rFonts w:ascii="Times New Roman" w:hAnsi="Times New Roman" w:cs="Times New Roman"/>
          <w:color w:val="000000" w:themeColor="text1"/>
          <w:sz w:val="28"/>
          <w:szCs w:val="28"/>
        </w:rPr>
        <w:t>), 2026, 14 мая, №</w:t>
      </w:r>
      <w:r w:rsidRPr="00B63117">
        <w:rPr>
          <w:rFonts w:ascii="Times New Roman" w:hAnsi="Times New Roman" w:cs="Times New Roman"/>
          <w:color w:val="000000" w:themeColor="text1"/>
          <w:sz w:val="28"/>
          <w:szCs w:val="28"/>
        </w:rPr>
        <w:t xml:space="preserve"> 050</w:t>
      </w:r>
      <w:r w:rsidR="005C4277" w:rsidRPr="00B63117">
        <w:rPr>
          <w:rFonts w:ascii="Times New Roman" w:hAnsi="Times New Roman" w:cs="Times New Roman"/>
          <w:color w:val="000000" w:themeColor="text1"/>
          <w:sz w:val="28"/>
          <w:szCs w:val="28"/>
        </w:rPr>
        <w:t>23018238</w:t>
      </w:r>
      <w:r w:rsidRPr="00B63117">
        <w:rPr>
          <w:rFonts w:ascii="Times New Roman" w:hAnsi="Times New Roman" w:cs="Times New Roman"/>
          <w:color w:val="000000" w:themeColor="text1"/>
          <w:sz w:val="28"/>
          <w:szCs w:val="28"/>
        </w:rPr>
        <w:t xml:space="preserve">), </w:t>
      </w:r>
      <w:r w:rsidRPr="00F743E0">
        <w:rPr>
          <w:rFonts w:ascii="Times New Roman" w:hAnsi="Times New Roman" w:cs="Times New Roman"/>
          <w:b/>
          <w:bCs/>
          <w:color w:val="000000" w:themeColor="text1"/>
          <w:sz w:val="28"/>
          <w:szCs w:val="28"/>
        </w:rPr>
        <w:t>п</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р</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и</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к</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а</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з</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ы</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в</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а</w:t>
      </w:r>
      <w:r w:rsidR="00F743E0" w:rsidRPr="00F743E0">
        <w:rPr>
          <w:rFonts w:ascii="Times New Roman" w:hAnsi="Times New Roman" w:cs="Times New Roman"/>
          <w:b/>
          <w:bCs/>
          <w:color w:val="000000" w:themeColor="text1"/>
          <w:sz w:val="28"/>
          <w:szCs w:val="28"/>
        </w:rPr>
        <w:t xml:space="preserve"> </w:t>
      </w:r>
      <w:r w:rsidRPr="00F743E0">
        <w:rPr>
          <w:rFonts w:ascii="Times New Roman" w:hAnsi="Times New Roman" w:cs="Times New Roman"/>
          <w:b/>
          <w:bCs/>
          <w:color w:val="000000" w:themeColor="text1"/>
          <w:sz w:val="28"/>
          <w:szCs w:val="28"/>
        </w:rPr>
        <w:t>ю:</w:t>
      </w:r>
    </w:p>
    <w:p w14:paraId="7971DBF3" w14:textId="77777777"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1. Утвердить:</w:t>
      </w:r>
    </w:p>
    <w:p w14:paraId="200FFB9E" w14:textId="1773E0D7"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1.1. </w:t>
      </w:r>
      <w:hyperlink w:anchor="P59" w:tooltip="ПОЛОЖЕНИЕ">
        <w:r w:rsidR="006D67E8" w:rsidRPr="00B63117">
          <w:rPr>
            <w:rFonts w:ascii="Times New Roman" w:hAnsi="Times New Roman" w:cs="Times New Roman"/>
            <w:color w:val="000000" w:themeColor="text1"/>
            <w:sz w:val="28"/>
            <w:szCs w:val="28"/>
          </w:rPr>
          <w:t>Положение</w:t>
        </w:r>
      </w:hyperlink>
      <w:r w:rsidRPr="00B63117">
        <w:rPr>
          <w:rFonts w:ascii="Times New Roman" w:hAnsi="Times New Roman" w:cs="Times New Roman"/>
          <w:color w:val="000000" w:themeColor="text1"/>
          <w:sz w:val="28"/>
          <w:szCs w:val="28"/>
        </w:rPr>
        <w:t xml:space="preserve"> о региональной комиссии</w:t>
      </w:r>
      <w:r w:rsidR="00871DDD" w:rsidRPr="00B63117">
        <w:rPr>
          <w:rFonts w:ascii="Times New Roman" w:hAnsi="Times New Roman" w:cs="Times New Roman"/>
          <w:color w:val="000000" w:themeColor="text1"/>
          <w:sz w:val="28"/>
          <w:szCs w:val="28"/>
        </w:rPr>
        <w:t xml:space="preserve"> по отбору проектов</w:t>
      </w:r>
      <w:r w:rsidRPr="00B63117">
        <w:rPr>
          <w:rFonts w:ascii="Times New Roman" w:hAnsi="Times New Roman" w:cs="Times New Roman"/>
          <w:color w:val="000000" w:themeColor="text1"/>
          <w:sz w:val="28"/>
          <w:szCs w:val="28"/>
        </w:rPr>
        <w:t xml:space="preserve">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1).</w:t>
      </w:r>
    </w:p>
    <w:p w14:paraId="2034A1B6" w14:textId="5087F148"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1.2. </w:t>
      </w:r>
      <w:hyperlink w:anchor="P130" w:tooltip="Приложение N 2">
        <w:r w:rsidR="006D67E8" w:rsidRPr="00B63117">
          <w:rPr>
            <w:rFonts w:ascii="Times New Roman" w:hAnsi="Times New Roman" w:cs="Times New Roman"/>
            <w:color w:val="000000" w:themeColor="text1"/>
            <w:sz w:val="28"/>
            <w:szCs w:val="28"/>
          </w:rPr>
          <w:t>Форму</w:t>
        </w:r>
      </w:hyperlink>
      <w:r w:rsidRPr="00B63117">
        <w:rPr>
          <w:rFonts w:ascii="Times New Roman" w:hAnsi="Times New Roman" w:cs="Times New Roman"/>
          <w:color w:val="000000" w:themeColor="text1"/>
          <w:sz w:val="28"/>
          <w:szCs w:val="28"/>
        </w:rPr>
        <w:t xml:space="preserve"> анкеты участника отбора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2);</w:t>
      </w:r>
    </w:p>
    <w:p w14:paraId="1E2C7745" w14:textId="5C457111"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1.3. </w:t>
      </w:r>
      <w:hyperlink w:anchor="P275" w:tooltip="                                  ПРОЕКТ">
        <w:r w:rsidR="006D67E8" w:rsidRPr="00B63117">
          <w:rPr>
            <w:rFonts w:ascii="Times New Roman" w:hAnsi="Times New Roman" w:cs="Times New Roman"/>
            <w:color w:val="000000" w:themeColor="text1"/>
            <w:sz w:val="28"/>
            <w:szCs w:val="28"/>
          </w:rPr>
          <w:t>Форму</w:t>
        </w:r>
      </w:hyperlink>
      <w:r w:rsidRPr="00B63117">
        <w:rPr>
          <w:rFonts w:ascii="Times New Roman" w:hAnsi="Times New Roman" w:cs="Times New Roman"/>
          <w:color w:val="000000" w:themeColor="text1"/>
          <w:sz w:val="28"/>
          <w:szCs w:val="28"/>
        </w:rPr>
        <w:t xml:space="preserve"> проекта грантополучателя (бизнес-план)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3);</w:t>
      </w:r>
    </w:p>
    <w:p w14:paraId="2AE855BA" w14:textId="34AB6605" w:rsidR="006D67E8" w:rsidRPr="00B63117" w:rsidRDefault="00E13CA7" w:rsidP="0096271D">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1.4. </w:t>
      </w:r>
      <w:hyperlink w:anchor="P364" w:tooltip="                               ПЛАН РАСХОДОВ">
        <w:r w:rsidR="006D67E8" w:rsidRPr="00B63117">
          <w:rPr>
            <w:rFonts w:ascii="Times New Roman" w:hAnsi="Times New Roman" w:cs="Times New Roman"/>
            <w:color w:val="000000" w:themeColor="text1"/>
            <w:sz w:val="28"/>
            <w:szCs w:val="28"/>
          </w:rPr>
          <w:t>Форму</w:t>
        </w:r>
      </w:hyperlink>
      <w:r w:rsidRPr="00B63117">
        <w:rPr>
          <w:rFonts w:ascii="Times New Roman" w:hAnsi="Times New Roman" w:cs="Times New Roman"/>
          <w:color w:val="000000" w:themeColor="text1"/>
          <w:sz w:val="28"/>
          <w:szCs w:val="28"/>
        </w:rPr>
        <w:t xml:space="preserve"> плана расходов на предлагаемый к финансированию проект</w:t>
      </w:r>
      <w:r w:rsidR="002265DF" w:rsidRPr="00B63117">
        <w:rPr>
          <w:rFonts w:ascii="Times New Roman" w:hAnsi="Times New Roman" w:cs="Times New Roman"/>
          <w:color w:val="000000" w:themeColor="text1"/>
          <w:sz w:val="28"/>
          <w:szCs w:val="28"/>
        </w:rPr>
        <w:t xml:space="preserve"> с использованием гранта на развитие крестьянского фермерского хозяйства</w:t>
      </w:r>
      <w:r w:rsidRPr="00B63117">
        <w:rPr>
          <w:rFonts w:ascii="Times New Roman" w:hAnsi="Times New Roman" w:cs="Times New Roman"/>
          <w:color w:val="000000" w:themeColor="text1"/>
          <w:sz w:val="28"/>
          <w:szCs w:val="28"/>
        </w:rPr>
        <w:t xml:space="preserve">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4);</w:t>
      </w:r>
    </w:p>
    <w:p w14:paraId="3285B9E2" w14:textId="4FA48051"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1.</w:t>
      </w:r>
      <w:r w:rsidR="00AF39E1" w:rsidRPr="00B63117">
        <w:rPr>
          <w:rFonts w:ascii="Times New Roman" w:hAnsi="Times New Roman" w:cs="Times New Roman"/>
          <w:color w:val="000000" w:themeColor="text1"/>
          <w:sz w:val="28"/>
          <w:szCs w:val="28"/>
        </w:rPr>
        <w:t>5</w:t>
      </w:r>
      <w:r w:rsidRPr="00B63117">
        <w:rPr>
          <w:rFonts w:ascii="Times New Roman" w:hAnsi="Times New Roman" w:cs="Times New Roman"/>
          <w:color w:val="000000" w:themeColor="text1"/>
          <w:sz w:val="28"/>
          <w:szCs w:val="28"/>
        </w:rPr>
        <w:t xml:space="preserve">. </w:t>
      </w:r>
      <w:hyperlink w:anchor="P1472" w:tooltip="                           ПЛАН РАСХОДОВ ГРАНТА">
        <w:r w:rsidR="006D67E8" w:rsidRPr="00B63117">
          <w:rPr>
            <w:rFonts w:ascii="Times New Roman" w:hAnsi="Times New Roman" w:cs="Times New Roman"/>
            <w:color w:val="000000" w:themeColor="text1"/>
            <w:sz w:val="28"/>
            <w:szCs w:val="28"/>
          </w:rPr>
          <w:t>Форму</w:t>
        </w:r>
      </w:hyperlink>
      <w:r w:rsidRPr="00B63117">
        <w:rPr>
          <w:rFonts w:ascii="Times New Roman" w:hAnsi="Times New Roman" w:cs="Times New Roman"/>
          <w:color w:val="000000" w:themeColor="text1"/>
          <w:sz w:val="28"/>
          <w:szCs w:val="28"/>
        </w:rPr>
        <w:t xml:space="preserve"> плана расходов </w:t>
      </w:r>
      <w:r w:rsidR="002647A1" w:rsidRPr="00B63117">
        <w:rPr>
          <w:rFonts w:ascii="Times New Roman" w:hAnsi="Times New Roman" w:cs="Times New Roman"/>
          <w:color w:val="000000" w:themeColor="text1"/>
          <w:sz w:val="28"/>
          <w:szCs w:val="28"/>
        </w:rPr>
        <w:t xml:space="preserve">на предлагаемый к финансированию проект </w:t>
      </w:r>
      <w:r w:rsidR="00E27137" w:rsidRPr="00B63117">
        <w:rPr>
          <w:rFonts w:ascii="Times New Roman" w:hAnsi="Times New Roman" w:cs="Times New Roman"/>
          <w:color w:val="000000" w:themeColor="text1"/>
          <w:sz w:val="28"/>
          <w:szCs w:val="28"/>
        </w:rPr>
        <w:t xml:space="preserve">с использованием </w:t>
      </w:r>
      <w:r w:rsidR="002647A1" w:rsidRPr="00B63117">
        <w:rPr>
          <w:rFonts w:ascii="Times New Roman" w:hAnsi="Times New Roman" w:cs="Times New Roman"/>
          <w:color w:val="000000" w:themeColor="text1"/>
          <w:sz w:val="28"/>
          <w:szCs w:val="28"/>
        </w:rPr>
        <w:t>грант</w:t>
      </w:r>
      <w:r w:rsidR="00E27137" w:rsidRPr="00B63117">
        <w:rPr>
          <w:rFonts w:ascii="Times New Roman" w:hAnsi="Times New Roman" w:cs="Times New Roman"/>
          <w:color w:val="000000" w:themeColor="text1"/>
          <w:sz w:val="28"/>
          <w:szCs w:val="28"/>
        </w:rPr>
        <w:t>а</w:t>
      </w:r>
      <w:r w:rsidR="002647A1" w:rsidRPr="00B63117">
        <w:rPr>
          <w:rFonts w:ascii="Times New Roman" w:hAnsi="Times New Roman" w:cs="Times New Roman"/>
          <w:color w:val="000000" w:themeColor="text1"/>
          <w:sz w:val="28"/>
          <w:szCs w:val="28"/>
        </w:rPr>
        <w:t xml:space="preserve"> «</w:t>
      </w:r>
      <w:proofErr w:type="spellStart"/>
      <w:r w:rsidR="002647A1" w:rsidRPr="00B63117">
        <w:rPr>
          <w:rFonts w:ascii="Times New Roman" w:hAnsi="Times New Roman" w:cs="Times New Roman"/>
          <w:color w:val="000000" w:themeColor="text1"/>
          <w:sz w:val="28"/>
          <w:szCs w:val="28"/>
        </w:rPr>
        <w:t>Агромотиватор</w:t>
      </w:r>
      <w:proofErr w:type="spellEnd"/>
      <w:r w:rsidR="002647A1"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w:t>
      </w:r>
      <w:r w:rsidR="00593C46" w:rsidRPr="00B63117">
        <w:rPr>
          <w:rFonts w:ascii="Times New Roman" w:hAnsi="Times New Roman" w:cs="Times New Roman"/>
          <w:color w:val="000000" w:themeColor="text1"/>
          <w:sz w:val="28"/>
          <w:szCs w:val="28"/>
        </w:rPr>
        <w:t>5</w:t>
      </w:r>
      <w:r w:rsidRPr="00B63117">
        <w:rPr>
          <w:rFonts w:ascii="Times New Roman" w:hAnsi="Times New Roman" w:cs="Times New Roman"/>
          <w:color w:val="000000" w:themeColor="text1"/>
          <w:sz w:val="28"/>
          <w:szCs w:val="28"/>
        </w:rPr>
        <w:t>);</w:t>
      </w:r>
    </w:p>
    <w:p w14:paraId="2AC5DB54" w14:textId="06FA7D2B"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1</w:t>
      </w:r>
      <w:r w:rsidR="00AF39E1" w:rsidRPr="00B63117">
        <w:rPr>
          <w:rFonts w:ascii="Times New Roman" w:hAnsi="Times New Roman" w:cs="Times New Roman"/>
          <w:color w:val="000000" w:themeColor="text1"/>
          <w:sz w:val="28"/>
          <w:szCs w:val="28"/>
        </w:rPr>
        <w:t>.6</w:t>
      </w:r>
      <w:r w:rsidRPr="00B63117">
        <w:rPr>
          <w:rFonts w:ascii="Times New Roman" w:hAnsi="Times New Roman" w:cs="Times New Roman"/>
          <w:color w:val="000000" w:themeColor="text1"/>
          <w:sz w:val="28"/>
          <w:szCs w:val="28"/>
        </w:rPr>
        <w:t xml:space="preserve">. </w:t>
      </w:r>
      <w:hyperlink w:anchor="P2176" w:tooltip="                              СПРАВКА-РАСЧЕТ">
        <w:r w:rsidR="006D67E8" w:rsidRPr="00B63117">
          <w:rPr>
            <w:rFonts w:ascii="Times New Roman" w:hAnsi="Times New Roman" w:cs="Times New Roman"/>
            <w:color w:val="000000" w:themeColor="text1"/>
            <w:sz w:val="28"/>
            <w:szCs w:val="28"/>
          </w:rPr>
          <w:t>Форму</w:t>
        </w:r>
      </w:hyperlink>
      <w:r w:rsidRPr="00B63117">
        <w:rPr>
          <w:rFonts w:ascii="Times New Roman" w:hAnsi="Times New Roman" w:cs="Times New Roman"/>
          <w:color w:val="000000" w:themeColor="text1"/>
          <w:sz w:val="28"/>
          <w:szCs w:val="28"/>
        </w:rPr>
        <w:t xml:space="preserve"> справки-расчета </w:t>
      </w:r>
      <w:r w:rsidR="00583ED3" w:rsidRPr="00B63117">
        <w:rPr>
          <w:rFonts w:ascii="Times New Roman" w:hAnsi="Times New Roman" w:cs="Times New Roman"/>
          <w:color w:val="000000" w:themeColor="text1"/>
          <w:sz w:val="28"/>
          <w:szCs w:val="28"/>
        </w:rPr>
        <w:t>запрашиваемой</w:t>
      </w:r>
      <w:r w:rsidRPr="00B63117">
        <w:rPr>
          <w:rFonts w:ascii="Times New Roman" w:hAnsi="Times New Roman" w:cs="Times New Roman"/>
          <w:color w:val="000000" w:themeColor="text1"/>
          <w:sz w:val="28"/>
          <w:szCs w:val="28"/>
        </w:rPr>
        <w:t xml:space="preserve"> суммы субсидии</w:t>
      </w:r>
      <w:r w:rsidR="00AC77AF" w:rsidRPr="00B63117">
        <w:rPr>
          <w:rFonts w:ascii="Times New Roman" w:hAnsi="Times New Roman" w:cs="Times New Roman"/>
          <w:color w:val="000000" w:themeColor="text1"/>
          <w:sz w:val="28"/>
          <w:szCs w:val="28"/>
        </w:rPr>
        <w:t xml:space="preserve"> на возмещение части затрат крестьянских фермерских хозяйств</w:t>
      </w:r>
      <w:r w:rsidRPr="00B63117">
        <w:rPr>
          <w:rFonts w:ascii="Times New Roman" w:hAnsi="Times New Roman" w:cs="Times New Roman"/>
          <w:color w:val="000000" w:themeColor="text1"/>
          <w:sz w:val="28"/>
          <w:szCs w:val="28"/>
        </w:rPr>
        <w:t xml:space="preserve"> (приложение </w:t>
      </w:r>
      <w:r w:rsidR="0096271D"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w:t>
      </w:r>
      <w:r w:rsidR="00593C46" w:rsidRPr="00B63117">
        <w:rPr>
          <w:rFonts w:ascii="Times New Roman" w:hAnsi="Times New Roman" w:cs="Times New Roman"/>
          <w:color w:val="000000" w:themeColor="text1"/>
          <w:sz w:val="28"/>
          <w:szCs w:val="28"/>
        </w:rPr>
        <w:t>6</w:t>
      </w:r>
      <w:r w:rsidRPr="00B63117">
        <w:rPr>
          <w:rFonts w:ascii="Times New Roman" w:hAnsi="Times New Roman" w:cs="Times New Roman"/>
          <w:color w:val="000000" w:themeColor="text1"/>
          <w:sz w:val="28"/>
          <w:szCs w:val="28"/>
        </w:rPr>
        <w:t>);</w:t>
      </w:r>
    </w:p>
    <w:p w14:paraId="037BDDB7" w14:textId="0ADE487A"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1.</w:t>
      </w:r>
      <w:r w:rsidR="00AF39E1" w:rsidRPr="00B63117">
        <w:rPr>
          <w:rFonts w:ascii="Times New Roman" w:hAnsi="Times New Roman" w:cs="Times New Roman"/>
          <w:color w:val="000000" w:themeColor="text1"/>
          <w:sz w:val="28"/>
          <w:szCs w:val="28"/>
        </w:rPr>
        <w:t>7</w:t>
      </w:r>
      <w:r w:rsidRPr="00B63117">
        <w:rPr>
          <w:rFonts w:ascii="Times New Roman" w:hAnsi="Times New Roman" w:cs="Times New Roman"/>
          <w:color w:val="000000" w:themeColor="text1"/>
          <w:sz w:val="28"/>
          <w:szCs w:val="28"/>
        </w:rPr>
        <w:t xml:space="preserve">. </w:t>
      </w:r>
      <w:hyperlink w:anchor="P2239" w:tooltip="СТАВКИ">
        <w:r w:rsidR="006D67E8" w:rsidRPr="00B63117">
          <w:rPr>
            <w:rFonts w:ascii="Times New Roman" w:hAnsi="Times New Roman" w:cs="Times New Roman"/>
            <w:color w:val="000000" w:themeColor="text1"/>
            <w:sz w:val="28"/>
            <w:szCs w:val="28"/>
          </w:rPr>
          <w:t>Ставки</w:t>
        </w:r>
      </w:hyperlink>
      <w:r w:rsidRPr="00B63117">
        <w:rPr>
          <w:rFonts w:ascii="Times New Roman" w:hAnsi="Times New Roman" w:cs="Times New Roman"/>
          <w:color w:val="000000" w:themeColor="text1"/>
          <w:sz w:val="28"/>
          <w:szCs w:val="28"/>
        </w:rPr>
        <w:t xml:space="preserve"> субсидий на возмещение части затрат </w:t>
      </w:r>
      <w:r w:rsidR="00601081" w:rsidRPr="00B63117">
        <w:rPr>
          <w:rFonts w:ascii="Times New Roman" w:hAnsi="Times New Roman" w:cs="Times New Roman"/>
          <w:color w:val="000000" w:themeColor="text1"/>
          <w:sz w:val="28"/>
          <w:szCs w:val="28"/>
        </w:rPr>
        <w:t>крестьянским фермерским</w:t>
      </w:r>
      <w:r w:rsidR="00733F07" w:rsidRPr="00B63117">
        <w:rPr>
          <w:rFonts w:ascii="Times New Roman" w:hAnsi="Times New Roman" w:cs="Times New Roman"/>
          <w:color w:val="000000" w:themeColor="text1"/>
          <w:sz w:val="28"/>
          <w:szCs w:val="28"/>
        </w:rPr>
        <w:t xml:space="preserve"> хозяйств</w:t>
      </w:r>
      <w:r w:rsidR="00601081" w:rsidRPr="00B63117">
        <w:rPr>
          <w:rFonts w:ascii="Times New Roman" w:hAnsi="Times New Roman" w:cs="Times New Roman"/>
          <w:color w:val="000000" w:themeColor="text1"/>
          <w:sz w:val="28"/>
          <w:szCs w:val="28"/>
        </w:rPr>
        <w:t>ам</w:t>
      </w:r>
      <w:r w:rsidRPr="00B63117">
        <w:rPr>
          <w:rFonts w:ascii="Times New Roman" w:hAnsi="Times New Roman" w:cs="Times New Roman"/>
          <w:color w:val="000000" w:themeColor="text1"/>
          <w:sz w:val="28"/>
          <w:szCs w:val="28"/>
        </w:rPr>
        <w:t xml:space="preserve"> (приложение </w:t>
      </w:r>
      <w:r w:rsidR="00733F07" w:rsidRPr="00B63117">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w:t>
      </w:r>
      <w:r w:rsidR="00593C46" w:rsidRPr="00B63117">
        <w:rPr>
          <w:rFonts w:ascii="Times New Roman" w:hAnsi="Times New Roman" w:cs="Times New Roman"/>
          <w:color w:val="000000" w:themeColor="text1"/>
          <w:sz w:val="28"/>
          <w:szCs w:val="28"/>
        </w:rPr>
        <w:t>7</w:t>
      </w:r>
      <w:r w:rsidRPr="00B63117">
        <w:rPr>
          <w:rFonts w:ascii="Times New Roman" w:hAnsi="Times New Roman" w:cs="Times New Roman"/>
          <w:color w:val="000000" w:themeColor="text1"/>
          <w:sz w:val="28"/>
          <w:szCs w:val="28"/>
        </w:rPr>
        <w:t>);</w:t>
      </w:r>
    </w:p>
    <w:p w14:paraId="001B816B" w14:textId="7F1612AD"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2. Управлению развития сельских территорий, </w:t>
      </w:r>
      <w:r w:rsidR="00300323" w:rsidRPr="00B63117">
        <w:rPr>
          <w:rFonts w:ascii="Times New Roman" w:hAnsi="Times New Roman" w:cs="Times New Roman"/>
          <w:color w:val="000000" w:themeColor="text1"/>
          <w:sz w:val="28"/>
          <w:szCs w:val="28"/>
        </w:rPr>
        <w:t>и малого агробизнеса</w:t>
      </w:r>
      <w:r w:rsidRPr="00B63117">
        <w:rPr>
          <w:rFonts w:ascii="Times New Roman" w:hAnsi="Times New Roman" w:cs="Times New Roman"/>
          <w:color w:val="000000" w:themeColor="text1"/>
          <w:sz w:val="28"/>
          <w:szCs w:val="28"/>
        </w:rPr>
        <w:t>, обеспечить:</w:t>
      </w:r>
    </w:p>
    <w:p w14:paraId="3A40A556" w14:textId="77777777"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14:paraId="5D13A850" w14:textId="2105D7DC" w:rsidR="006D67E8"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 xml:space="preserve">размещение настоящего приказа на официальном сайте Министерства сельского хозяйства и продовольствия Республики Дагестан в информационно-телекоммуникационной сети </w:t>
      </w:r>
      <w:r w:rsidR="00F743E0">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Интернет</w:t>
      </w:r>
      <w:r w:rsidR="00F743E0">
        <w:rPr>
          <w:rFonts w:ascii="Times New Roman" w:hAnsi="Times New Roman" w:cs="Times New Roman"/>
          <w:color w:val="000000" w:themeColor="text1"/>
          <w:sz w:val="28"/>
          <w:szCs w:val="28"/>
        </w:rPr>
        <w:t>»</w:t>
      </w:r>
      <w:r w:rsidRPr="00B63117">
        <w:rPr>
          <w:rFonts w:ascii="Times New Roman" w:hAnsi="Times New Roman" w:cs="Times New Roman"/>
          <w:color w:val="000000" w:themeColor="text1"/>
          <w:sz w:val="28"/>
          <w:szCs w:val="28"/>
        </w:rPr>
        <w:t xml:space="preserve"> (</w:t>
      </w:r>
      <w:hyperlink r:id="rId7">
        <w:r w:rsidR="006D67E8" w:rsidRPr="00B63117">
          <w:rPr>
            <w:rFonts w:ascii="Times New Roman" w:hAnsi="Times New Roman" w:cs="Times New Roman"/>
            <w:color w:val="000000" w:themeColor="text1"/>
            <w:sz w:val="28"/>
            <w:szCs w:val="28"/>
          </w:rPr>
          <w:t>www.mcxrd.ru</w:t>
        </w:r>
      </w:hyperlink>
      <w:r w:rsidRPr="00B63117">
        <w:rPr>
          <w:rFonts w:ascii="Times New Roman" w:hAnsi="Times New Roman" w:cs="Times New Roman"/>
          <w:color w:val="000000" w:themeColor="text1"/>
          <w:sz w:val="28"/>
          <w:szCs w:val="28"/>
        </w:rPr>
        <w:t>).</w:t>
      </w:r>
    </w:p>
    <w:p w14:paraId="537258A5" w14:textId="77777777" w:rsidR="0041499F" w:rsidRPr="00B63117" w:rsidRDefault="00E13CA7">
      <w:pPr>
        <w:pStyle w:val="ConsPlusNormal0"/>
        <w:spacing w:before="200"/>
        <w:ind w:firstLine="540"/>
        <w:contextualSpacing/>
        <w:jc w:val="both"/>
        <w:rPr>
          <w:rFonts w:ascii="Times New Roman" w:hAnsi="Times New Roman" w:cs="Times New Roman"/>
          <w:color w:val="000000" w:themeColor="text1"/>
          <w:sz w:val="28"/>
          <w:szCs w:val="28"/>
        </w:rPr>
      </w:pPr>
      <w:r w:rsidRPr="00B63117">
        <w:rPr>
          <w:rFonts w:ascii="Times New Roman" w:hAnsi="Times New Roman" w:cs="Times New Roman"/>
          <w:color w:val="000000" w:themeColor="text1"/>
          <w:sz w:val="28"/>
          <w:szCs w:val="28"/>
        </w:rPr>
        <w:t>3. Признать утратившими силу</w:t>
      </w:r>
      <w:r w:rsidR="0041499F" w:rsidRPr="00B63117">
        <w:rPr>
          <w:rFonts w:ascii="Times New Roman" w:hAnsi="Times New Roman" w:cs="Times New Roman"/>
          <w:color w:val="000000" w:themeColor="text1"/>
          <w:sz w:val="28"/>
          <w:szCs w:val="28"/>
        </w:rPr>
        <w:t>:</w:t>
      </w:r>
    </w:p>
    <w:p w14:paraId="562CE5A5" w14:textId="315CB738" w:rsidR="006D67E8" w:rsidRPr="00B63117" w:rsidRDefault="00E13CA7" w:rsidP="00EC0A57">
      <w:pPr>
        <w:autoSpaceDE w:val="0"/>
        <w:autoSpaceDN w:val="0"/>
        <w:adjustRightInd w:val="0"/>
        <w:contextualSpacing/>
        <w:jc w:val="both"/>
        <w:rPr>
          <w:sz w:val="28"/>
          <w:szCs w:val="28"/>
        </w:rPr>
      </w:pPr>
      <w:r w:rsidRPr="00B63117">
        <w:rPr>
          <w:color w:val="000000" w:themeColor="text1"/>
          <w:sz w:val="28"/>
          <w:szCs w:val="28"/>
        </w:rPr>
        <w:t xml:space="preserve"> </w:t>
      </w:r>
      <w:r w:rsidR="00520D28" w:rsidRPr="00B63117">
        <w:rPr>
          <w:color w:val="000000" w:themeColor="text1"/>
          <w:sz w:val="28"/>
          <w:szCs w:val="28"/>
        </w:rPr>
        <w:tab/>
      </w:r>
      <w:hyperlink r:id="rId8" w:tooltip="Приказ Минсельхозпрода РД от 30.04.2021 N 106 &quot;О реализации Порядков предоставления грантов в форме субсидий из республиканского бюджета Республики Дагестан, утвержденных постановлением Правительства Республики Дагестан от 22 апреля 2021 года N 79&quot; (вместе с &quot;">
        <w:r w:rsidR="006D67E8" w:rsidRPr="00B63117">
          <w:rPr>
            <w:color w:val="000000" w:themeColor="text1"/>
            <w:sz w:val="28"/>
            <w:szCs w:val="28"/>
          </w:rPr>
          <w:t>приказ</w:t>
        </w:r>
      </w:hyperlink>
      <w:r w:rsidRPr="00B63117">
        <w:rPr>
          <w:color w:val="000000" w:themeColor="text1"/>
          <w:sz w:val="28"/>
          <w:szCs w:val="28"/>
        </w:rPr>
        <w:t xml:space="preserve"> Министерства сельского хозяйства и продовол</w:t>
      </w:r>
      <w:r w:rsidR="0041499F" w:rsidRPr="00B63117">
        <w:rPr>
          <w:color w:val="000000" w:themeColor="text1"/>
          <w:sz w:val="28"/>
          <w:szCs w:val="28"/>
        </w:rPr>
        <w:t>ьствия Республики Дагестан от 28 мая 2024 г. № 5</w:t>
      </w:r>
      <w:r w:rsidR="0072480A" w:rsidRPr="00B63117">
        <w:rPr>
          <w:color w:val="000000" w:themeColor="text1"/>
          <w:sz w:val="28"/>
          <w:szCs w:val="28"/>
        </w:rPr>
        <w:t>6 «</w:t>
      </w:r>
      <w:r w:rsidR="0041499F" w:rsidRPr="00B63117">
        <w:rPr>
          <w:sz w:val="28"/>
          <w:szCs w:val="28"/>
        </w:rPr>
        <w:t>О мерах по реализации постановления Правительства Республ</w:t>
      </w:r>
      <w:r w:rsidR="00B84372" w:rsidRPr="00B63117">
        <w:rPr>
          <w:sz w:val="28"/>
          <w:szCs w:val="28"/>
        </w:rPr>
        <w:t>ики Дагестан от 13 мая 2024 г. №</w:t>
      </w:r>
      <w:r w:rsidR="0041499F" w:rsidRPr="00B63117">
        <w:rPr>
          <w:sz w:val="28"/>
          <w:szCs w:val="28"/>
        </w:rPr>
        <w:t xml:space="preserve"> 123 </w:t>
      </w:r>
      <w:r w:rsidR="00FD5764">
        <w:rPr>
          <w:sz w:val="28"/>
          <w:szCs w:val="28"/>
        </w:rPr>
        <w:t>«</w:t>
      </w:r>
      <w:r w:rsidR="0041499F" w:rsidRPr="00B63117">
        <w:rPr>
          <w:sz w:val="28"/>
          <w:szCs w:val="28"/>
        </w:rPr>
        <w:t>О предоставлении мер государственной поддержки на развитие малых форм хозяйствования и о признании утратившим силу некоторых актов Правительства Республики Дагестан</w:t>
      </w:r>
      <w:r w:rsidR="00EC0A57" w:rsidRPr="00B63117">
        <w:rPr>
          <w:sz w:val="28"/>
          <w:szCs w:val="28"/>
        </w:rPr>
        <w:t>»</w:t>
      </w:r>
      <w:r w:rsidRPr="00B63117">
        <w:rPr>
          <w:color w:val="000000" w:themeColor="text1"/>
          <w:sz w:val="28"/>
          <w:szCs w:val="28"/>
        </w:rPr>
        <w:t xml:space="preserve"> (интернет-портал правовой информации Республики Дагестан (</w:t>
      </w:r>
      <w:hyperlink r:id="rId9">
        <w:r w:rsidR="006D67E8" w:rsidRPr="00B63117">
          <w:rPr>
            <w:color w:val="000000" w:themeColor="text1"/>
            <w:sz w:val="28"/>
            <w:szCs w:val="28"/>
          </w:rPr>
          <w:t>www.pravo.e-dag.ru</w:t>
        </w:r>
      </w:hyperlink>
      <w:r w:rsidR="00EC0A57" w:rsidRPr="00B63117">
        <w:rPr>
          <w:color w:val="000000" w:themeColor="text1"/>
          <w:sz w:val="28"/>
          <w:szCs w:val="28"/>
        </w:rPr>
        <w:t>), 2024</w:t>
      </w:r>
      <w:r w:rsidRPr="00B63117">
        <w:rPr>
          <w:color w:val="000000" w:themeColor="text1"/>
          <w:sz w:val="28"/>
          <w:szCs w:val="28"/>
        </w:rPr>
        <w:t xml:space="preserve">, </w:t>
      </w:r>
      <w:r w:rsidR="00EC0A57" w:rsidRPr="00B63117">
        <w:rPr>
          <w:color w:val="000000" w:themeColor="text1"/>
          <w:sz w:val="28"/>
          <w:szCs w:val="28"/>
        </w:rPr>
        <w:t>6 июня, №</w:t>
      </w:r>
      <w:r w:rsidRPr="00B63117">
        <w:rPr>
          <w:color w:val="000000" w:themeColor="text1"/>
          <w:sz w:val="28"/>
          <w:szCs w:val="28"/>
        </w:rPr>
        <w:t xml:space="preserve"> 050230</w:t>
      </w:r>
      <w:r w:rsidR="00DB1C3C" w:rsidRPr="00B63117">
        <w:rPr>
          <w:color w:val="000000" w:themeColor="text1"/>
          <w:sz w:val="28"/>
          <w:szCs w:val="28"/>
        </w:rPr>
        <w:t>13539</w:t>
      </w:r>
      <w:r w:rsidR="00EF32EF" w:rsidRPr="00B63117">
        <w:rPr>
          <w:color w:val="000000" w:themeColor="text1"/>
          <w:sz w:val="28"/>
          <w:szCs w:val="28"/>
        </w:rPr>
        <w:t>, з</w:t>
      </w:r>
      <w:r w:rsidR="00EF32EF" w:rsidRPr="00B63117">
        <w:rPr>
          <w:sz w:val="28"/>
          <w:szCs w:val="28"/>
        </w:rPr>
        <w:t>арегистрированный в Министерст</w:t>
      </w:r>
      <w:r w:rsidR="00061C59" w:rsidRPr="00B63117">
        <w:rPr>
          <w:sz w:val="28"/>
          <w:szCs w:val="28"/>
        </w:rPr>
        <w:t>ве юстиции Республики Дагестан 6</w:t>
      </w:r>
      <w:r w:rsidR="00EF32EF" w:rsidRPr="00B63117">
        <w:rPr>
          <w:sz w:val="28"/>
          <w:szCs w:val="28"/>
        </w:rPr>
        <w:t xml:space="preserve"> июня 2024 года за регистрационным  №</w:t>
      </w:r>
      <w:r w:rsidR="00061C59" w:rsidRPr="00B63117">
        <w:rPr>
          <w:sz w:val="28"/>
          <w:szCs w:val="28"/>
        </w:rPr>
        <w:t xml:space="preserve"> 7126</w:t>
      </w:r>
      <w:r w:rsidR="00EF32EF" w:rsidRPr="00B63117">
        <w:rPr>
          <w:sz w:val="28"/>
          <w:szCs w:val="28"/>
        </w:rPr>
        <w:t>);</w:t>
      </w:r>
    </w:p>
    <w:p w14:paraId="0DEB0B50" w14:textId="77CE383B" w:rsidR="00444B57" w:rsidRPr="00B63117" w:rsidRDefault="00920E76" w:rsidP="00444B57">
      <w:pPr>
        <w:autoSpaceDE w:val="0"/>
        <w:autoSpaceDN w:val="0"/>
        <w:adjustRightInd w:val="0"/>
        <w:contextualSpacing/>
        <w:jc w:val="both"/>
        <w:rPr>
          <w:sz w:val="28"/>
          <w:szCs w:val="28"/>
        </w:rPr>
      </w:pPr>
      <w:r w:rsidRPr="00B63117">
        <w:rPr>
          <w:sz w:val="28"/>
          <w:szCs w:val="28"/>
        </w:rPr>
        <w:lastRenderedPageBreak/>
        <w:tab/>
        <w:t xml:space="preserve">приказ </w:t>
      </w:r>
      <w:r w:rsidRPr="00B63117">
        <w:rPr>
          <w:color w:val="000000" w:themeColor="text1"/>
          <w:sz w:val="28"/>
          <w:szCs w:val="28"/>
        </w:rPr>
        <w:t>Министерства сельского хозяйства и продовольствия Республики Дагестан от</w:t>
      </w:r>
      <w:r w:rsidR="00444B57" w:rsidRPr="00B63117">
        <w:rPr>
          <w:color w:val="000000" w:themeColor="text1"/>
          <w:sz w:val="28"/>
          <w:szCs w:val="28"/>
        </w:rPr>
        <w:t xml:space="preserve"> 18 июня 2024</w:t>
      </w:r>
      <w:r w:rsidR="00AE6658" w:rsidRPr="00B63117">
        <w:rPr>
          <w:color w:val="000000" w:themeColor="text1"/>
          <w:sz w:val="28"/>
          <w:szCs w:val="28"/>
        </w:rPr>
        <w:t xml:space="preserve"> г.</w:t>
      </w:r>
      <w:r w:rsidR="00444B57" w:rsidRPr="00B63117">
        <w:rPr>
          <w:color w:val="000000" w:themeColor="text1"/>
          <w:sz w:val="28"/>
          <w:szCs w:val="28"/>
        </w:rPr>
        <w:t xml:space="preserve"> №</w:t>
      </w:r>
      <w:r w:rsidR="00F743E0">
        <w:rPr>
          <w:color w:val="000000" w:themeColor="text1"/>
          <w:sz w:val="28"/>
          <w:szCs w:val="28"/>
        </w:rPr>
        <w:t xml:space="preserve"> </w:t>
      </w:r>
      <w:r w:rsidR="00444B57" w:rsidRPr="00B63117">
        <w:rPr>
          <w:color w:val="000000" w:themeColor="text1"/>
          <w:sz w:val="28"/>
          <w:szCs w:val="28"/>
        </w:rPr>
        <w:t>67 «</w:t>
      </w:r>
      <w:r w:rsidR="00444B57" w:rsidRPr="00B63117">
        <w:rPr>
          <w:sz w:val="28"/>
          <w:szCs w:val="28"/>
        </w:rPr>
        <w:t>О внесении изменений в приказ Министерства сельского хозяйства и продовольствия Республики Дагестан от 28.05.2024 № 56»</w:t>
      </w:r>
      <w:r w:rsidR="00444B57" w:rsidRPr="00B63117">
        <w:rPr>
          <w:color w:val="000000" w:themeColor="text1"/>
          <w:sz w:val="28"/>
          <w:szCs w:val="28"/>
        </w:rPr>
        <w:t xml:space="preserve"> (интернет-портал правовой информации Республики Дагестан (</w:t>
      </w:r>
      <w:hyperlink r:id="rId10">
        <w:r w:rsidR="00444B57" w:rsidRPr="00B63117">
          <w:rPr>
            <w:color w:val="000000" w:themeColor="text1"/>
            <w:sz w:val="28"/>
            <w:szCs w:val="28"/>
          </w:rPr>
          <w:t>www.pravo.e-dag.ru</w:t>
        </w:r>
      </w:hyperlink>
      <w:r w:rsidR="00444B57" w:rsidRPr="00B63117">
        <w:rPr>
          <w:color w:val="000000" w:themeColor="text1"/>
          <w:sz w:val="28"/>
          <w:szCs w:val="28"/>
        </w:rPr>
        <w:t>), 2024, 2 июля, № 050230</w:t>
      </w:r>
      <w:r w:rsidR="00A17DF9" w:rsidRPr="00B63117">
        <w:rPr>
          <w:color w:val="000000" w:themeColor="text1"/>
          <w:sz w:val="28"/>
          <w:szCs w:val="28"/>
        </w:rPr>
        <w:t>13669</w:t>
      </w:r>
      <w:r w:rsidR="00444B57" w:rsidRPr="00B63117">
        <w:rPr>
          <w:color w:val="000000" w:themeColor="text1"/>
          <w:sz w:val="28"/>
          <w:szCs w:val="28"/>
        </w:rPr>
        <w:t>, з</w:t>
      </w:r>
      <w:r w:rsidR="00444B57" w:rsidRPr="00B63117">
        <w:rPr>
          <w:sz w:val="28"/>
          <w:szCs w:val="28"/>
        </w:rPr>
        <w:t>арегистрированный в Министерстве юстиции Республики Дагестан 2 июля 2024 года за регистрационным  № 7156)</w:t>
      </w:r>
      <w:r w:rsidR="00A62038" w:rsidRPr="00B63117">
        <w:rPr>
          <w:sz w:val="28"/>
          <w:szCs w:val="28"/>
        </w:rPr>
        <w:t>;</w:t>
      </w:r>
    </w:p>
    <w:p w14:paraId="6CFE4DE0" w14:textId="4CED9E5C" w:rsidR="00905C8A" w:rsidRPr="00B63117" w:rsidRDefault="00A62038" w:rsidP="00905C8A">
      <w:pPr>
        <w:autoSpaceDE w:val="0"/>
        <w:autoSpaceDN w:val="0"/>
        <w:adjustRightInd w:val="0"/>
        <w:contextualSpacing/>
        <w:jc w:val="both"/>
        <w:rPr>
          <w:sz w:val="28"/>
          <w:szCs w:val="28"/>
        </w:rPr>
      </w:pPr>
      <w:r w:rsidRPr="00B63117">
        <w:rPr>
          <w:sz w:val="28"/>
          <w:szCs w:val="28"/>
        </w:rPr>
        <w:tab/>
        <w:t xml:space="preserve">приказ </w:t>
      </w:r>
      <w:r w:rsidRPr="00B63117">
        <w:rPr>
          <w:color w:val="000000" w:themeColor="text1"/>
          <w:sz w:val="28"/>
          <w:szCs w:val="28"/>
        </w:rPr>
        <w:t>Министерства сельского хозяйства и продовольствия Республики Дагестан от 30 июня 2025</w:t>
      </w:r>
      <w:r w:rsidR="00AE6658" w:rsidRPr="00B63117">
        <w:rPr>
          <w:color w:val="000000" w:themeColor="text1"/>
          <w:sz w:val="28"/>
          <w:szCs w:val="28"/>
        </w:rPr>
        <w:t xml:space="preserve"> г. №</w:t>
      </w:r>
      <w:r w:rsidR="00A74C3B" w:rsidRPr="00B63117">
        <w:rPr>
          <w:color w:val="000000" w:themeColor="text1"/>
          <w:sz w:val="28"/>
          <w:szCs w:val="28"/>
        </w:rPr>
        <w:t xml:space="preserve"> </w:t>
      </w:r>
      <w:r w:rsidR="00AE6658" w:rsidRPr="00B63117">
        <w:rPr>
          <w:color w:val="000000" w:themeColor="text1"/>
          <w:sz w:val="28"/>
          <w:szCs w:val="28"/>
        </w:rPr>
        <w:t xml:space="preserve">71 </w:t>
      </w:r>
      <w:r w:rsidR="00AE6658" w:rsidRPr="00B63117">
        <w:rPr>
          <w:sz w:val="28"/>
          <w:szCs w:val="28"/>
        </w:rPr>
        <w:t>«О мерах по реализации постановления Правительства Респ</w:t>
      </w:r>
      <w:r w:rsidR="007C7C84" w:rsidRPr="00B63117">
        <w:rPr>
          <w:sz w:val="28"/>
          <w:szCs w:val="28"/>
        </w:rPr>
        <w:t>ублики Дагестан от 4 июня 2025 №</w:t>
      </w:r>
      <w:r w:rsidR="00AE6658" w:rsidRPr="00B63117">
        <w:rPr>
          <w:sz w:val="28"/>
          <w:szCs w:val="28"/>
        </w:rPr>
        <w:t xml:space="preserve"> 179 "Об утверждении Правил предоставления гранта </w:t>
      </w:r>
      <w:r w:rsidR="00F743E0">
        <w:rPr>
          <w:sz w:val="28"/>
          <w:szCs w:val="28"/>
        </w:rPr>
        <w:t>«</w:t>
      </w:r>
      <w:proofErr w:type="spellStart"/>
      <w:r w:rsidR="00AE6658" w:rsidRPr="00B63117">
        <w:rPr>
          <w:sz w:val="28"/>
          <w:szCs w:val="28"/>
        </w:rPr>
        <w:t>Агромотиватор</w:t>
      </w:r>
      <w:proofErr w:type="spellEnd"/>
      <w:r w:rsidR="00F743E0">
        <w:rPr>
          <w:sz w:val="28"/>
          <w:szCs w:val="28"/>
        </w:rPr>
        <w:t>»</w:t>
      </w:r>
      <w:r w:rsidR="00AE6658" w:rsidRPr="00B63117">
        <w:rPr>
          <w:sz w:val="28"/>
          <w:szCs w:val="28"/>
        </w:rPr>
        <w:t xml:space="preserve"> ветеранам и участникам специальной военной операции, связанного с началом осуществления ими предпринимательской деятельности в агропромышленном комплексе»</w:t>
      </w:r>
      <w:r w:rsidR="00905C8A" w:rsidRPr="00B63117">
        <w:rPr>
          <w:color w:val="000000" w:themeColor="text1"/>
          <w:sz w:val="28"/>
          <w:szCs w:val="28"/>
        </w:rPr>
        <w:t xml:space="preserve"> (интернет-портал правовой информации Республики Дагестан (</w:t>
      </w:r>
      <w:hyperlink r:id="rId11">
        <w:r w:rsidR="00905C8A" w:rsidRPr="00B63117">
          <w:rPr>
            <w:color w:val="000000" w:themeColor="text1"/>
            <w:sz w:val="28"/>
            <w:szCs w:val="28"/>
          </w:rPr>
          <w:t>www.pravo.e-dag.ru</w:t>
        </w:r>
      </w:hyperlink>
      <w:r w:rsidR="00905C8A" w:rsidRPr="00B63117">
        <w:rPr>
          <w:color w:val="000000" w:themeColor="text1"/>
          <w:sz w:val="28"/>
          <w:szCs w:val="28"/>
        </w:rPr>
        <w:t>), 2025, 15 июля, № 0502301</w:t>
      </w:r>
      <w:r w:rsidR="00D720FA" w:rsidRPr="00B63117">
        <w:rPr>
          <w:color w:val="000000" w:themeColor="text1"/>
          <w:sz w:val="28"/>
          <w:szCs w:val="28"/>
        </w:rPr>
        <w:t>6182</w:t>
      </w:r>
      <w:r w:rsidR="00905C8A" w:rsidRPr="00B63117">
        <w:rPr>
          <w:color w:val="000000" w:themeColor="text1"/>
          <w:sz w:val="28"/>
          <w:szCs w:val="28"/>
        </w:rPr>
        <w:t>, з</w:t>
      </w:r>
      <w:r w:rsidR="00905C8A" w:rsidRPr="00B63117">
        <w:rPr>
          <w:sz w:val="28"/>
          <w:szCs w:val="28"/>
        </w:rPr>
        <w:t>арегистрированный в Министерст</w:t>
      </w:r>
      <w:r w:rsidR="00960A89" w:rsidRPr="00B63117">
        <w:rPr>
          <w:sz w:val="28"/>
          <w:szCs w:val="28"/>
        </w:rPr>
        <w:t>ве юстиции Республики Дагестан 15 июля 2025</w:t>
      </w:r>
      <w:r w:rsidR="00905C8A" w:rsidRPr="00B63117">
        <w:rPr>
          <w:sz w:val="28"/>
          <w:szCs w:val="28"/>
        </w:rPr>
        <w:t xml:space="preserve"> года за регистрационным  №</w:t>
      </w:r>
      <w:r w:rsidR="00960A89" w:rsidRPr="00B63117">
        <w:rPr>
          <w:sz w:val="28"/>
          <w:szCs w:val="28"/>
        </w:rPr>
        <w:t xml:space="preserve"> 8187</w:t>
      </w:r>
      <w:r w:rsidR="00905C8A" w:rsidRPr="00B63117">
        <w:rPr>
          <w:sz w:val="28"/>
          <w:szCs w:val="28"/>
        </w:rPr>
        <w:t>);</w:t>
      </w:r>
    </w:p>
    <w:p w14:paraId="02346524" w14:textId="745D38F7" w:rsidR="007B10EB" w:rsidRPr="00B63117" w:rsidRDefault="00570778" w:rsidP="007B10EB">
      <w:pPr>
        <w:autoSpaceDE w:val="0"/>
        <w:autoSpaceDN w:val="0"/>
        <w:adjustRightInd w:val="0"/>
        <w:contextualSpacing/>
        <w:jc w:val="both"/>
        <w:rPr>
          <w:sz w:val="28"/>
          <w:szCs w:val="28"/>
        </w:rPr>
      </w:pPr>
      <w:r w:rsidRPr="00B63117">
        <w:rPr>
          <w:sz w:val="28"/>
          <w:szCs w:val="28"/>
        </w:rPr>
        <w:tab/>
        <w:t xml:space="preserve">приказ </w:t>
      </w:r>
      <w:r w:rsidRPr="00B63117">
        <w:rPr>
          <w:color w:val="000000" w:themeColor="text1"/>
          <w:sz w:val="28"/>
          <w:szCs w:val="28"/>
        </w:rPr>
        <w:t>Министерства сельского хозяйства и продовольствия Республики Дагестан от 16 сентября 2025 г. № 113</w:t>
      </w:r>
      <w:r w:rsidRPr="00B63117">
        <w:rPr>
          <w:sz w:val="28"/>
          <w:szCs w:val="28"/>
        </w:rPr>
        <w:t xml:space="preserve"> «О внесении изменений в приказ Министерства сельского хозяйства и продовольствия Республи</w:t>
      </w:r>
      <w:r w:rsidR="00585222" w:rsidRPr="00B63117">
        <w:rPr>
          <w:sz w:val="28"/>
          <w:szCs w:val="28"/>
        </w:rPr>
        <w:t>ки Дагестан от 30 июня 2025 г. №</w:t>
      </w:r>
      <w:r w:rsidRPr="00B63117">
        <w:rPr>
          <w:sz w:val="28"/>
          <w:szCs w:val="28"/>
        </w:rPr>
        <w:t xml:space="preserve"> 71 "О мерах по реализации постановления Правительства Республики Дагестан от 4 июня 2025 г. № 179 </w:t>
      </w:r>
      <w:r w:rsidR="00FD5764">
        <w:rPr>
          <w:sz w:val="28"/>
          <w:szCs w:val="28"/>
        </w:rPr>
        <w:t>«</w:t>
      </w:r>
      <w:r w:rsidRPr="00B63117">
        <w:rPr>
          <w:sz w:val="28"/>
          <w:szCs w:val="28"/>
        </w:rPr>
        <w:t xml:space="preserve">Об утверждении Правил предоставления гранта </w:t>
      </w:r>
      <w:r w:rsidR="00F743E0">
        <w:rPr>
          <w:sz w:val="28"/>
          <w:szCs w:val="28"/>
        </w:rPr>
        <w:t>«</w:t>
      </w:r>
      <w:proofErr w:type="spellStart"/>
      <w:r w:rsidRPr="00B63117">
        <w:rPr>
          <w:sz w:val="28"/>
          <w:szCs w:val="28"/>
        </w:rPr>
        <w:t>Агромотиватор</w:t>
      </w:r>
      <w:proofErr w:type="spellEnd"/>
      <w:r w:rsidR="00F743E0">
        <w:rPr>
          <w:sz w:val="28"/>
          <w:szCs w:val="28"/>
        </w:rPr>
        <w:t>»</w:t>
      </w:r>
      <w:r w:rsidRPr="00B63117">
        <w:rPr>
          <w:sz w:val="28"/>
          <w:szCs w:val="28"/>
        </w:rPr>
        <w:t xml:space="preserve"> ветеранам и участникам специальной военной операции, связанного с началом осуществления ими предпринимательской деятельности в агропромышленном комплексе»</w:t>
      </w:r>
      <w:r w:rsidR="007D58E8" w:rsidRPr="00B63117">
        <w:rPr>
          <w:color w:val="000000" w:themeColor="text1"/>
          <w:sz w:val="28"/>
          <w:szCs w:val="28"/>
        </w:rPr>
        <w:t xml:space="preserve"> (интернет-портал правовой информации Республики Дагестан (</w:t>
      </w:r>
      <w:hyperlink r:id="rId12">
        <w:r w:rsidR="007D58E8" w:rsidRPr="00B63117">
          <w:rPr>
            <w:color w:val="000000" w:themeColor="text1"/>
            <w:sz w:val="28"/>
            <w:szCs w:val="28"/>
          </w:rPr>
          <w:t>www.pravo.e-dag.ru</w:t>
        </w:r>
      </w:hyperlink>
      <w:r w:rsidR="007D58E8" w:rsidRPr="00B63117">
        <w:rPr>
          <w:color w:val="000000" w:themeColor="text1"/>
          <w:sz w:val="28"/>
          <w:szCs w:val="28"/>
        </w:rPr>
        <w:t>), 2025, 15 июля,</w:t>
      </w:r>
      <w:r w:rsidR="00FB5DEF" w:rsidRPr="00B63117">
        <w:rPr>
          <w:color w:val="000000" w:themeColor="text1"/>
          <w:sz w:val="28"/>
          <w:szCs w:val="28"/>
        </w:rPr>
        <w:t xml:space="preserve"> </w:t>
      </w:r>
      <w:r w:rsidR="007D58E8" w:rsidRPr="00B63117">
        <w:rPr>
          <w:color w:val="000000" w:themeColor="text1"/>
          <w:sz w:val="28"/>
          <w:szCs w:val="28"/>
        </w:rPr>
        <w:t>№ 05023016488, з</w:t>
      </w:r>
      <w:r w:rsidR="007D58E8" w:rsidRPr="00B63117">
        <w:rPr>
          <w:sz w:val="28"/>
          <w:szCs w:val="28"/>
        </w:rPr>
        <w:t>арегистрированный в Министерстве юстиции Республики Дагестан 15 июля 2025 года за регистрационным  №</w:t>
      </w:r>
      <w:r w:rsidR="005D1DD5" w:rsidRPr="00B63117">
        <w:rPr>
          <w:sz w:val="28"/>
          <w:szCs w:val="28"/>
        </w:rPr>
        <w:t xml:space="preserve"> 8258</w:t>
      </w:r>
      <w:r w:rsidR="007D58E8" w:rsidRPr="00B63117">
        <w:rPr>
          <w:sz w:val="28"/>
          <w:szCs w:val="28"/>
        </w:rPr>
        <w:t>)</w:t>
      </w:r>
      <w:r w:rsidR="007B10EB" w:rsidRPr="00B63117">
        <w:rPr>
          <w:sz w:val="28"/>
          <w:szCs w:val="28"/>
        </w:rPr>
        <w:t>.</w:t>
      </w:r>
    </w:p>
    <w:p w14:paraId="1372C9F4" w14:textId="14AC73CE" w:rsidR="006D67E8" w:rsidRPr="00B63117" w:rsidRDefault="00E13CA7" w:rsidP="007B10EB">
      <w:pPr>
        <w:autoSpaceDE w:val="0"/>
        <w:autoSpaceDN w:val="0"/>
        <w:adjustRightInd w:val="0"/>
        <w:ind w:firstLine="708"/>
        <w:contextualSpacing/>
        <w:jc w:val="both"/>
        <w:rPr>
          <w:color w:val="000000" w:themeColor="text1"/>
          <w:sz w:val="28"/>
          <w:szCs w:val="28"/>
        </w:rPr>
      </w:pPr>
      <w:r w:rsidRPr="00B63117">
        <w:rPr>
          <w:color w:val="000000" w:themeColor="text1"/>
          <w:sz w:val="28"/>
          <w:szCs w:val="28"/>
        </w:rPr>
        <w:t xml:space="preserve">4. Контроль за исполнением настоящего приказа возложить на заместителя министра сельского хозяйства </w:t>
      </w:r>
      <w:r w:rsidR="00464782" w:rsidRPr="00B63117">
        <w:rPr>
          <w:color w:val="000000" w:themeColor="text1"/>
          <w:sz w:val="28"/>
          <w:szCs w:val="28"/>
        </w:rPr>
        <w:t>и</w:t>
      </w:r>
      <w:r w:rsidRPr="00B63117">
        <w:rPr>
          <w:color w:val="000000" w:themeColor="text1"/>
          <w:sz w:val="40"/>
          <w:szCs w:val="40"/>
        </w:rPr>
        <w:t xml:space="preserve"> </w:t>
      </w:r>
      <w:r w:rsidRPr="00B63117">
        <w:rPr>
          <w:color w:val="000000" w:themeColor="text1"/>
          <w:sz w:val="28"/>
          <w:szCs w:val="28"/>
        </w:rPr>
        <w:t>продовольствия Республики Дагестан в соответствии с распределением должностных обязанностей.</w:t>
      </w:r>
    </w:p>
    <w:p w14:paraId="36E36FAE" w14:textId="4E402D21" w:rsidR="00AD36BD" w:rsidRPr="00B63117" w:rsidRDefault="00AD36BD" w:rsidP="007B10EB">
      <w:pPr>
        <w:autoSpaceDE w:val="0"/>
        <w:autoSpaceDN w:val="0"/>
        <w:adjustRightInd w:val="0"/>
        <w:ind w:firstLine="708"/>
        <w:contextualSpacing/>
        <w:jc w:val="both"/>
        <w:rPr>
          <w:color w:val="000000" w:themeColor="text1"/>
          <w:sz w:val="28"/>
          <w:szCs w:val="28"/>
        </w:rPr>
      </w:pPr>
    </w:p>
    <w:p w14:paraId="0F103517" w14:textId="77777777" w:rsidR="00AD36BD" w:rsidRPr="00B63117" w:rsidRDefault="00AD36BD" w:rsidP="007B10EB">
      <w:pPr>
        <w:autoSpaceDE w:val="0"/>
        <w:autoSpaceDN w:val="0"/>
        <w:adjustRightInd w:val="0"/>
        <w:ind w:firstLine="708"/>
        <w:contextualSpacing/>
        <w:jc w:val="both"/>
        <w:rPr>
          <w:color w:val="000000" w:themeColor="text1"/>
          <w:sz w:val="28"/>
          <w:szCs w:val="28"/>
        </w:rPr>
      </w:pPr>
    </w:p>
    <w:p w14:paraId="22AEEE6E" w14:textId="2BFDAD88" w:rsidR="00AD36BD" w:rsidRPr="00B63117" w:rsidRDefault="00AD36BD" w:rsidP="007B10EB">
      <w:pPr>
        <w:autoSpaceDE w:val="0"/>
        <w:autoSpaceDN w:val="0"/>
        <w:adjustRightInd w:val="0"/>
        <w:ind w:firstLine="708"/>
        <w:jc w:val="both"/>
        <w:rPr>
          <w:color w:val="000000" w:themeColor="text1"/>
          <w:sz w:val="28"/>
          <w:szCs w:val="28"/>
        </w:rPr>
      </w:pPr>
    </w:p>
    <w:p w14:paraId="3DF6FD65" w14:textId="65C053DD" w:rsidR="00AD36BD" w:rsidRPr="00B63117" w:rsidRDefault="00AD36BD" w:rsidP="007B10EB">
      <w:pPr>
        <w:autoSpaceDE w:val="0"/>
        <w:autoSpaceDN w:val="0"/>
        <w:adjustRightInd w:val="0"/>
        <w:ind w:firstLine="708"/>
        <w:jc w:val="both"/>
        <w:rPr>
          <w:b/>
          <w:color w:val="000000" w:themeColor="text1"/>
          <w:sz w:val="28"/>
          <w:szCs w:val="28"/>
        </w:rPr>
      </w:pPr>
      <w:r w:rsidRPr="00B63117">
        <w:rPr>
          <w:b/>
          <w:color w:val="000000" w:themeColor="text1"/>
          <w:sz w:val="28"/>
          <w:szCs w:val="28"/>
        </w:rPr>
        <w:t>Врио министра                                                               Ш.Р. Рамазанов</w:t>
      </w:r>
    </w:p>
    <w:p w14:paraId="35BA5568" w14:textId="77777777" w:rsidR="006D67E8" w:rsidRPr="00B63117" w:rsidRDefault="006D67E8">
      <w:pPr>
        <w:pStyle w:val="ConsPlusNormal0"/>
        <w:jc w:val="both"/>
        <w:rPr>
          <w:rFonts w:ascii="Times New Roman" w:hAnsi="Times New Roman" w:cs="Times New Roman"/>
          <w:b/>
          <w:color w:val="000000" w:themeColor="text1"/>
        </w:rPr>
      </w:pPr>
    </w:p>
    <w:p w14:paraId="1D316BAD" w14:textId="77777777" w:rsidR="00464782" w:rsidRPr="00B63117" w:rsidRDefault="00464782">
      <w:pPr>
        <w:pStyle w:val="ConsPlusNormal0"/>
        <w:jc w:val="right"/>
        <w:rPr>
          <w:rFonts w:ascii="Times New Roman" w:hAnsi="Times New Roman" w:cs="Times New Roman"/>
          <w:color w:val="000000" w:themeColor="text1"/>
        </w:rPr>
      </w:pPr>
    </w:p>
    <w:p w14:paraId="748FF813" w14:textId="77777777" w:rsidR="00464782" w:rsidRPr="00B63117" w:rsidRDefault="00464782">
      <w:pPr>
        <w:pStyle w:val="ConsPlusNormal0"/>
        <w:jc w:val="right"/>
        <w:rPr>
          <w:rFonts w:ascii="Times New Roman" w:hAnsi="Times New Roman" w:cs="Times New Roman"/>
          <w:color w:val="000000" w:themeColor="text1"/>
        </w:rPr>
      </w:pPr>
    </w:p>
    <w:p w14:paraId="2021F675" w14:textId="77777777" w:rsidR="00464782" w:rsidRPr="00B63117" w:rsidRDefault="00464782">
      <w:pPr>
        <w:pStyle w:val="ConsPlusNormal0"/>
        <w:jc w:val="right"/>
        <w:rPr>
          <w:rFonts w:ascii="Times New Roman" w:hAnsi="Times New Roman" w:cs="Times New Roman"/>
          <w:color w:val="000000" w:themeColor="text1"/>
        </w:rPr>
      </w:pPr>
    </w:p>
    <w:p w14:paraId="4985A05D" w14:textId="34E612C1" w:rsidR="00464782" w:rsidRPr="00B63117" w:rsidRDefault="00464782">
      <w:pPr>
        <w:pStyle w:val="ConsPlusNormal0"/>
        <w:jc w:val="right"/>
        <w:rPr>
          <w:rFonts w:ascii="Times New Roman" w:hAnsi="Times New Roman" w:cs="Times New Roman"/>
          <w:color w:val="000000" w:themeColor="text1"/>
        </w:rPr>
      </w:pPr>
    </w:p>
    <w:p w14:paraId="796A539F" w14:textId="7F16EEF9" w:rsidR="002404C7" w:rsidRPr="00B63117" w:rsidRDefault="002404C7">
      <w:pPr>
        <w:pStyle w:val="ConsPlusNormal0"/>
        <w:jc w:val="right"/>
        <w:rPr>
          <w:rFonts w:ascii="Times New Roman" w:hAnsi="Times New Roman" w:cs="Times New Roman"/>
          <w:color w:val="000000" w:themeColor="text1"/>
        </w:rPr>
      </w:pPr>
    </w:p>
    <w:p w14:paraId="2DDABC2C" w14:textId="3B71A53F" w:rsidR="002404C7" w:rsidRPr="00B63117" w:rsidRDefault="002404C7">
      <w:pPr>
        <w:pStyle w:val="ConsPlusNormal0"/>
        <w:jc w:val="right"/>
        <w:rPr>
          <w:rFonts w:ascii="Times New Roman" w:hAnsi="Times New Roman" w:cs="Times New Roman"/>
          <w:color w:val="000000" w:themeColor="text1"/>
        </w:rPr>
      </w:pPr>
    </w:p>
    <w:p w14:paraId="11DD43BF" w14:textId="707CB267" w:rsidR="002404C7" w:rsidRPr="00B63117" w:rsidRDefault="002404C7">
      <w:pPr>
        <w:pStyle w:val="ConsPlusNormal0"/>
        <w:jc w:val="right"/>
        <w:rPr>
          <w:rFonts w:ascii="Times New Roman" w:hAnsi="Times New Roman" w:cs="Times New Roman"/>
          <w:color w:val="000000" w:themeColor="text1"/>
        </w:rPr>
      </w:pPr>
    </w:p>
    <w:p w14:paraId="7AD50636" w14:textId="77777777" w:rsidR="002404C7" w:rsidRPr="00B63117" w:rsidRDefault="002404C7">
      <w:pPr>
        <w:pStyle w:val="ConsPlusNormal0"/>
        <w:jc w:val="right"/>
        <w:rPr>
          <w:rFonts w:ascii="Times New Roman" w:hAnsi="Times New Roman" w:cs="Times New Roman"/>
          <w:color w:val="000000" w:themeColor="text1"/>
        </w:rPr>
      </w:pPr>
    </w:p>
    <w:p w14:paraId="2F41CAFB" w14:textId="77777777" w:rsidR="00464782" w:rsidRPr="00B63117" w:rsidRDefault="00464782">
      <w:pPr>
        <w:pStyle w:val="ConsPlusNormal0"/>
        <w:jc w:val="right"/>
        <w:rPr>
          <w:rFonts w:ascii="Times New Roman" w:hAnsi="Times New Roman" w:cs="Times New Roman"/>
          <w:color w:val="000000" w:themeColor="text1"/>
        </w:rPr>
      </w:pPr>
    </w:p>
    <w:p w14:paraId="57F9E4D9" w14:textId="77777777" w:rsidR="00464782" w:rsidRDefault="00464782">
      <w:pPr>
        <w:pStyle w:val="ConsPlusNormal0"/>
        <w:jc w:val="right"/>
        <w:rPr>
          <w:rFonts w:ascii="Times New Roman" w:hAnsi="Times New Roman" w:cs="Times New Roman"/>
          <w:color w:val="000000" w:themeColor="text1"/>
          <w:lang w:val="en-US"/>
        </w:rPr>
      </w:pPr>
    </w:p>
    <w:p w14:paraId="4B90EC4B" w14:textId="77777777" w:rsidR="00F743E0" w:rsidRDefault="00F743E0">
      <w:pPr>
        <w:pStyle w:val="ConsPlusNormal0"/>
        <w:jc w:val="right"/>
        <w:rPr>
          <w:rFonts w:ascii="Times New Roman" w:hAnsi="Times New Roman" w:cs="Times New Roman"/>
          <w:color w:val="000000" w:themeColor="text1"/>
          <w:lang w:val="en-US"/>
        </w:rPr>
      </w:pPr>
    </w:p>
    <w:p w14:paraId="6D62431C" w14:textId="77777777" w:rsidR="00F743E0" w:rsidRDefault="00F743E0">
      <w:pPr>
        <w:pStyle w:val="ConsPlusNormal0"/>
        <w:jc w:val="right"/>
        <w:rPr>
          <w:rFonts w:ascii="Times New Roman" w:hAnsi="Times New Roman" w:cs="Times New Roman"/>
          <w:color w:val="000000" w:themeColor="text1"/>
          <w:lang w:val="en-US"/>
        </w:rPr>
      </w:pPr>
    </w:p>
    <w:p w14:paraId="66A94D89" w14:textId="77777777" w:rsidR="00F743E0" w:rsidRDefault="00F743E0">
      <w:pPr>
        <w:pStyle w:val="ConsPlusNormal0"/>
        <w:jc w:val="right"/>
        <w:rPr>
          <w:rFonts w:ascii="Times New Roman" w:hAnsi="Times New Roman" w:cs="Times New Roman"/>
          <w:color w:val="000000" w:themeColor="text1"/>
          <w:lang w:val="en-US"/>
        </w:rPr>
      </w:pPr>
    </w:p>
    <w:p w14:paraId="7A8CF502" w14:textId="77777777" w:rsidR="00F743E0" w:rsidRPr="00F743E0" w:rsidRDefault="00F743E0">
      <w:pPr>
        <w:pStyle w:val="ConsPlusNormal0"/>
        <w:jc w:val="right"/>
        <w:rPr>
          <w:rFonts w:ascii="Times New Roman" w:hAnsi="Times New Roman" w:cs="Times New Roman"/>
          <w:color w:val="000000" w:themeColor="text1"/>
          <w:lang w:val="en-US"/>
        </w:rPr>
      </w:pPr>
    </w:p>
    <w:p w14:paraId="660080EB" w14:textId="77777777" w:rsidR="00464782" w:rsidRPr="00B63117" w:rsidRDefault="00464782">
      <w:pPr>
        <w:pStyle w:val="ConsPlusNormal0"/>
        <w:jc w:val="right"/>
        <w:rPr>
          <w:rFonts w:ascii="Times New Roman" w:hAnsi="Times New Roman" w:cs="Times New Roman"/>
          <w:color w:val="000000" w:themeColor="text1"/>
        </w:rPr>
      </w:pPr>
    </w:p>
    <w:p w14:paraId="43B60C63" w14:textId="77777777" w:rsidR="00700FDC" w:rsidRPr="00B63117" w:rsidRDefault="00700FDC" w:rsidP="00464782">
      <w:pPr>
        <w:pStyle w:val="ConsPlusNormal0"/>
        <w:jc w:val="right"/>
        <w:rPr>
          <w:rFonts w:ascii="Times New Roman" w:hAnsi="Times New Roman" w:cs="Times New Roman"/>
          <w:color w:val="000000" w:themeColor="text1"/>
          <w:sz w:val="24"/>
          <w:szCs w:val="24"/>
        </w:rPr>
      </w:pPr>
    </w:p>
    <w:p w14:paraId="47A14690" w14:textId="6EC62CEA" w:rsidR="00464782" w:rsidRPr="00B63117" w:rsidRDefault="00464782" w:rsidP="00464782">
      <w:pPr>
        <w:pStyle w:val="ConsPlusNormal0"/>
        <w:jc w:val="right"/>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lastRenderedPageBreak/>
        <w:t>Приложение № 1</w:t>
      </w:r>
    </w:p>
    <w:p w14:paraId="111CCCB9" w14:textId="77777777" w:rsidR="00464782" w:rsidRPr="00B63117" w:rsidRDefault="00464782" w:rsidP="00464782">
      <w:pPr>
        <w:pStyle w:val="ConsPlusNormal0"/>
        <w:jc w:val="right"/>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к приказу Министерства сельского</w:t>
      </w:r>
    </w:p>
    <w:p w14:paraId="18E6877D" w14:textId="77777777" w:rsidR="00464782" w:rsidRPr="00B63117" w:rsidRDefault="00464782" w:rsidP="00464782">
      <w:pPr>
        <w:pStyle w:val="ConsPlusNormal0"/>
        <w:jc w:val="right"/>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хозяйства и продовольствия</w:t>
      </w:r>
    </w:p>
    <w:p w14:paraId="5EE87550" w14:textId="77777777" w:rsidR="00464782" w:rsidRPr="00B63117" w:rsidRDefault="00464782" w:rsidP="00464782">
      <w:pPr>
        <w:pStyle w:val="ConsPlusNormal0"/>
        <w:jc w:val="right"/>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Республики Дагестан</w:t>
      </w:r>
    </w:p>
    <w:p w14:paraId="5D5FC5C6" w14:textId="0D91F7F7" w:rsidR="006D67E8" w:rsidRPr="00B63117" w:rsidRDefault="00464782" w:rsidP="00464782">
      <w:pPr>
        <w:pStyle w:val="ConsPlusNormal0"/>
        <w:jc w:val="right"/>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от «__</w:t>
      </w:r>
      <w:proofErr w:type="gramStart"/>
      <w:r w:rsidRPr="00B63117">
        <w:rPr>
          <w:rFonts w:ascii="Times New Roman" w:hAnsi="Times New Roman" w:cs="Times New Roman"/>
          <w:color w:val="000000" w:themeColor="text1"/>
          <w:sz w:val="24"/>
          <w:szCs w:val="24"/>
        </w:rPr>
        <w:t>_»_</w:t>
      </w:r>
      <w:proofErr w:type="gramEnd"/>
      <w:r w:rsidRPr="00B63117">
        <w:rPr>
          <w:rFonts w:ascii="Times New Roman" w:hAnsi="Times New Roman" w:cs="Times New Roman"/>
          <w:color w:val="000000" w:themeColor="text1"/>
          <w:sz w:val="24"/>
          <w:szCs w:val="24"/>
        </w:rPr>
        <w:t>_______ 202</w:t>
      </w:r>
      <w:r w:rsidR="00D8749D" w:rsidRPr="00B63117">
        <w:rPr>
          <w:rFonts w:ascii="Times New Roman" w:hAnsi="Times New Roman" w:cs="Times New Roman"/>
          <w:color w:val="000000" w:themeColor="text1"/>
          <w:sz w:val="24"/>
          <w:szCs w:val="24"/>
        </w:rPr>
        <w:t>6</w:t>
      </w:r>
      <w:r w:rsidRPr="00B63117">
        <w:rPr>
          <w:rFonts w:ascii="Times New Roman" w:hAnsi="Times New Roman" w:cs="Times New Roman"/>
          <w:color w:val="000000" w:themeColor="text1"/>
          <w:sz w:val="24"/>
          <w:szCs w:val="24"/>
        </w:rPr>
        <w:t xml:space="preserve"> г. № _____</w:t>
      </w:r>
    </w:p>
    <w:p w14:paraId="20DAD8AB" w14:textId="77777777" w:rsidR="00464782" w:rsidRPr="00B63117" w:rsidRDefault="00464782">
      <w:pPr>
        <w:pStyle w:val="ConsPlusTitle0"/>
        <w:jc w:val="center"/>
        <w:rPr>
          <w:rFonts w:ascii="Times New Roman" w:hAnsi="Times New Roman" w:cs="Times New Roman"/>
          <w:color w:val="000000" w:themeColor="text1"/>
          <w:sz w:val="24"/>
          <w:szCs w:val="24"/>
        </w:rPr>
      </w:pPr>
      <w:bookmarkStart w:id="0" w:name="P59"/>
      <w:bookmarkEnd w:id="0"/>
    </w:p>
    <w:p w14:paraId="3E331AAA" w14:textId="14EE9BC7" w:rsidR="006D67E8" w:rsidRPr="00F743E0" w:rsidRDefault="00E13CA7">
      <w:pPr>
        <w:pStyle w:val="ConsPlusTitle0"/>
        <w:jc w:val="center"/>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ПОЛОЖЕНИЕ</w:t>
      </w:r>
    </w:p>
    <w:p w14:paraId="4992CE83" w14:textId="112B7290" w:rsidR="006D67E8" w:rsidRPr="00F743E0" w:rsidRDefault="00E13CA7">
      <w:pPr>
        <w:pStyle w:val="ConsPlusTitle0"/>
        <w:jc w:val="center"/>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О РЕГИОНАЛЬНОЙ КОМИССИИ</w:t>
      </w:r>
      <w:r w:rsidR="00D8749D" w:rsidRPr="00F743E0">
        <w:rPr>
          <w:rFonts w:ascii="Times New Roman" w:hAnsi="Times New Roman" w:cs="Times New Roman"/>
          <w:color w:val="000000" w:themeColor="text1"/>
          <w:sz w:val="28"/>
          <w:szCs w:val="28"/>
        </w:rPr>
        <w:t xml:space="preserve"> ПО ОТБОРУ ПРОЕКТОВ</w:t>
      </w:r>
    </w:p>
    <w:p w14:paraId="200960DE" w14:textId="77777777" w:rsidR="006D67E8" w:rsidRPr="00F743E0" w:rsidRDefault="006D67E8">
      <w:pPr>
        <w:pStyle w:val="ConsPlusNormal0"/>
        <w:jc w:val="both"/>
        <w:rPr>
          <w:rFonts w:ascii="Times New Roman" w:hAnsi="Times New Roman" w:cs="Times New Roman"/>
          <w:color w:val="000000" w:themeColor="text1"/>
          <w:sz w:val="28"/>
          <w:szCs w:val="28"/>
        </w:rPr>
      </w:pPr>
    </w:p>
    <w:p w14:paraId="22D5DFFE" w14:textId="77777777" w:rsidR="006D67E8" w:rsidRPr="00F743E0" w:rsidRDefault="00E13CA7">
      <w:pPr>
        <w:pStyle w:val="ConsPlusTitle0"/>
        <w:jc w:val="center"/>
        <w:outlineLvl w:val="1"/>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1. Общие положения</w:t>
      </w:r>
    </w:p>
    <w:p w14:paraId="01FEE7B9" w14:textId="77777777" w:rsidR="006D67E8" w:rsidRPr="00F743E0" w:rsidRDefault="006D67E8">
      <w:pPr>
        <w:pStyle w:val="ConsPlusNormal0"/>
        <w:jc w:val="both"/>
        <w:rPr>
          <w:rFonts w:ascii="Times New Roman" w:hAnsi="Times New Roman" w:cs="Times New Roman"/>
          <w:color w:val="000000" w:themeColor="text1"/>
          <w:sz w:val="28"/>
          <w:szCs w:val="28"/>
        </w:rPr>
      </w:pPr>
    </w:p>
    <w:p w14:paraId="2B0C4C85" w14:textId="194BA66F" w:rsidR="006D67E8" w:rsidRPr="00F743E0" w:rsidRDefault="00E13CA7" w:rsidP="007856B4">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 xml:space="preserve">1.1. Настоящее положение определяет порядок работы </w:t>
      </w:r>
      <w:r w:rsidR="007856B4" w:rsidRPr="00F743E0">
        <w:rPr>
          <w:rFonts w:ascii="Times New Roman" w:hAnsi="Times New Roman" w:cs="Times New Roman"/>
          <w:color w:val="000000" w:themeColor="text1"/>
          <w:sz w:val="28"/>
          <w:szCs w:val="28"/>
        </w:rPr>
        <w:t>региональной комиссия по отбору проектов</w:t>
      </w:r>
      <w:r w:rsidRPr="00F743E0">
        <w:rPr>
          <w:rFonts w:ascii="Times New Roman" w:hAnsi="Times New Roman" w:cs="Times New Roman"/>
          <w:color w:val="000000" w:themeColor="text1"/>
          <w:sz w:val="28"/>
          <w:szCs w:val="28"/>
        </w:rPr>
        <w:t xml:space="preserve"> для определения получателей грантов </w:t>
      </w:r>
      <w:r w:rsidR="007856B4" w:rsidRPr="00F743E0">
        <w:rPr>
          <w:rFonts w:ascii="Times New Roman" w:hAnsi="Times New Roman" w:cs="Times New Roman"/>
          <w:color w:val="000000" w:themeColor="text1"/>
          <w:sz w:val="28"/>
          <w:szCs w:val="28"/>
        </w:rPr>
        <w:t>на развитие крестьянских фермерских хозяйств</w:t>
      </w:r>
      <w:r w:rsidRPr="00F743E0">
        <w:rPr>
          <w:rFonts w:ascii="Times New Roman" w:hAnsi="Times New Roman" w:cs="Times New Roman"/>
          <w:color w:val="000000" w:themeColor="text1"/>
          <w:sz w:val="28"/>
          <w:szCs w:val="28"/>
        </w:rPr>
        <w:t xml:space="preserve">, </w:t>
      </w:r>
      <w:r w:rsidR="007856B4" w:rsidRPr="00F743E0">
        <w:rPr>
          <w:rFonts w:ascii="Times New Roman" w:hAnsi="Times New Roman" w:cs="Times New Roman"/>
          <w:color w:val="000000" w:themeColor="text1"/>
          <w:sz w:val="28"/>
          <w:szCs w:val="28"/>
        </w:rPr>
        <w:t>грантов «</w:t>
      </w:r>
      <w:proofErr w:type="spellStart"/>
      <w:r w:rsidR="007856B4" w:rsidRPr="00F743E0">
        <w:rPr>
          <w:rFonts w:ascii="Times New Roman" w:hAnsi="Times New Roman" w:cs="Times New Roman"/>
          <w:color w:val="000000" w:themeColor="text1"/>
          <w:sz w:val="28"/>
          <w:szCs w:val="28"/>
        </w:rPr>
        <w:t>Агромотиватор</w:t>
      </w:r>
      <w:proofErr w:type="spellEnd"/>
      <w:r w:rsidR="007856B4" w:rsidRPr="00F743E0">
        <w:rPr>
          <w:rFonts w:ascii="Times New Roman" w:hAnsi="Times New Roman" w:cs="Times New Roman"/>
          <w:color w:val="000000" w:themeColor="text1"/>
          <w:sz w:val="28"/>
          <w:szCs w:val="28"/>
        </w:rPr>
        <w:t>» участникам специальной военной операции</w:t>
      </w:r>
      <w:r w:rsidRPr="00F743E0">
        <w:rPr>
          <w:rFonts w:ascii="Times New Roman" w:hAnsi="Times New Roman" w:cs="Times New Roman"/>
          <w:color w:val="000000" w:themeColor="text1"/>
          <w:sz w:val="28"/>
          <w:szCs w:val="28"/>
        </w:rPr>
        <w:t xml:space="preserve">, (далее соответственно - Положение, Комиссия, гранты), в соответствии с </w:t>
      </w:r>
      <w:hyperlink r:id="rId13" w:tooltip="Постановление Правительства РД от 13.05.2024 N 123 (ред. от 19.06.2025) &quot;О предоставлении мер государственной поддержки на развитие малых форм хозяйствования и о признании утратившими силу некоторых актов Правительства Республики Дагестан&quot; (вместе с &quot;Правилами">
        <w:r w:rsidR="006D67E8" w:rsidRPr="00F743E0">
          <w:rPr>
            <w:rFonts w:ascii="Times New Roman" w:hAnsi="Times New Roman" w:cs="Times New Roman"/>
            <w:color w:val="000000" w:themeColor="text1"/>
            <w:sz w:val="28"/>
            <w:szCs w:val="28"/>
          </w:rPr>
          <w:t>Правилами</w:t>
        </w:r>
      </w:hyperlink>
      <w:r w:rsidRPr="00F743E0">
        <w:rPr>
          <w:rFonts w:ascii="Times New Roman" w:hAnsi="Times New Roman" w:cs="Times New Roman"/>
          <w:color w:val="000000" w:themeColor="text1"/>
          <w:sz w:val="28"/>
          <w:szCs w:val="28"/>
        </w:rPr>
        <w:t xml:space="preserve"> </w:t>
      </w:r>
      <w:r w:rsidR="007856B4" w:rsidRPr="00F743E0">
        <w:rPr>
          <w:rFonts w:ascii="Times New Roman" w:hAnsi="Times New Roman" w:cs="Times New Roman"/>
          <w:color w:val="000000" w:themeColor="text1"/>
          <w:sz w:val="28"/>
          <w:szCs w:val="28"/>
        </w:rPr>
        <w:t>предоставления грантов на развитие крестьянских фермерских хозяйств Республики Дагестан</w:t>
      </w:r>
      <w:r w:rsidRPr="00F743E0">
        <w:rPr>
          <w:rFonts w:ascii="Times New Roman" w:hAnsi="Times New Roman" w:cs="Times New Roman"/>
          <w:color w:val="000000" w:themeColor="text1"/>
          <w:sz w:val="28"/>
          <w:szCs w:val="28"/>
        </w:rPr>
        <w:t xml:space="preserve"> и </w:t>
      </w:r>
      <w:r w:rsidR="007856B4" w:rsidRPr="00F743E0">
        <w:rPr>
          <w:rFonts w:ascii="Times New Roman" w:hAnsi="Times New Roman" w:cs="Times New Roman"/>
          <w:color w:val="000000" w:themeColor="text1"/>
          <w:sz w:val="28"/>
          <w:szCs w:val="28"/>
        </w:rPr>
        <w:t>Правилами предоставления гранта «</w:t>
      </w:r>
      <w:proofErr w:type="spellStart"/>
      <w:r w:rsidR="007856B4" w:rsidRPr="00F743E0">
        <w:rPr>
          <w:rFonts w:ascii="Times New Roman" w:hAnsi="Times New Roman" w:cs="Times New Roman"/>
          <w:color w:val="000000" w:themeColor="text1"/>
          <w:sz w:val="28"/>
          <w:szCs w:val="28"/>
        </w:rPr>
        <w:t>Агромотиватор</w:t>
      </w:r>
      <w:proofErr w:type="spellEnd"/>
      <w:r w:rsidR="007856B4" w:rsidRPr="00F743E0">
        <w:rPr>
          <w:rFonts w:ascii="Times New Roman" w:hAnsi="Times New Roman" w:cs="Times New Roman"/>
          <w:color w:val="000000" w:themeColor="text1"/>
          <w:sz w:val="28"/>
          <w:szCs w:val="28"/>
        </w:rPr>
        <w:t>» участникам специальной военной операции</w:t>
      </w:r>
      <w:r w:rsidRPr="00F743E0">
        <w:rPr>
          <w:rFonts w:ascii="Times New Roman" w:hAnsi="Times New Roman" w:cs="Times New Roman"/>
          <w:color w:val="000000" w:themeColor="text1"/>
          <w:sz w:val="28"/>
          <w:szCs w:val="28"/>
        </w:rPr>
        <w:t>, утвержденными</w:t>
      </w:r>
      <w:r w:rsidR="007856B4" w:rsidRPr="00F743E0">
        <w:rPr>
          <w:rFonts w:ascii="Times New Roman" w:hAnsi="Times New Roman" w:cs="Times New Roman"/>
          <w:bCs/>
          <w:color w:val="000000" w:themeColor="text1"/>
          <w:sz w:val="28"/>
          <w:szCs w:val="28"/>
        </w:rPr>
        <w:t xml:space="preserve"> приказом </w:t>
      </w:r>
      <w:r w:rsidR="007856B4" w:rsidRPr="00F743E0">
        <w:rPr>
          <w:rFonts w:ascii="Times New Roman" w:hAnsi="Times New Roman" w:cs="Times New Roman"/>
          <w:color w:val="000000" w:themeColor="text1"/>
          <w:sz w:val="28"/>
          <w:szCs w:val="28"/>
        </w:rPr>
        <w:t>Министерства сельского хозяйства и продовольствия Республики Дагестан</w:t>
      </w:r>
      <w:r w:rsidRPr="00F743E0">
        <w:rPr>
          <w:rFonts w:ascii="Times New Roman" w:hAnsi="Times New Roman" w:cs="Times New Roman"/>
          <w:color w:val="000000" w:themeColor="text1"/>
          <w:sz w:val="28"/>
          <w:szCs w:val="28"/>
        </w:rPr>
        <w:t xml:space="preserve"> </w:t>
      </w:r>
      <w:r w:rsidR="007856B4" w:rsidRPr="00F743E0">
        <w:rPr>
          <w:rFonts w:ascii="Times New Roman" w:hAnsi="Times New Roman" w:cs="Times New Roman"/>
          <w:color w:val="000000" w:themeColor="text1"/>
          <w:sz w:val="28"/>
          <w:szCs w:val="28"/>
        </w:rPr>
        <w:t>от 6 апреля 2026 года № 53</w:t>
      </w:r>
      <w:r w:rsidRPr="00F743E0">
        <w:rPr>
          <w:rFonts w:ascii="Times New Roman" w:hAnsi="Times New Roman" w:cs="Times New Roman"/>
          <w:color w:val="000000" w:themeColor="text1"/>
          <w:sz w:val="28"/>
          <w:szCs w:val="28"/>
        </w:rPr>
        <w:t xml:space="preserve"> (далее - Правила представления грантов).</w:t>
      </w:r>
    </w:p>
    <w:p w14:paraId="11E0598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1.2. Комиссия в своей деятельности руководствуется законодательством Российской Федерации и Республики Дагестан, а также настоящим Положением.</w:t>
      </w:r>
    </w:p>
    <w:p w14:paraId="66D70D91"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1.3. Комиссия осуществляет деятельность на коллегиальной основе.</w:t>
      </w:r>
    </w:p>
    <w:p w14:paraId="6330741A"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54E2F005" w14:textId="77777777" w:rsidR="006D67E8" w:rsidRPr="00F743E0" w:rsidRDefault="00E13CA7" w:rsidP="00F743E0">
      <w:pPr>
        <w:pStyle w:val="ConsPlusTitle0"/>
        <w:jc w:val="center"/>
        <w:outlineLvl w:val="1"/>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2. Задачи и принципы работы Комиссии</w:t>
      </w:r>
    </w:p>
    <w:p w14:paraId="211EE335"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38FF379B"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2.1. Основными задачами Комиссии являются:</w:t>
      </w:r>
    </w:p>
    <w:p w14:paraId="3204F67F"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обеспечение своевременного, открытого и объективного рассмотрения заявок, представляемых заявителями с целью получения грантов;</w:t>
      </w:r>
    </w:p>
    <w:p w14:paraId="03714107"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б) оценка и отбор заявок с целью определения их полноты, экономической эффективности, социальной значимости для экономики и целесообразности оказания государственной поддержки;</w:t>
      </w:r>
    </w:p>
    <w:p w14:paraId="2AD869AF"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определение победителей конкурсного отбора с указанием размера гранта, рекомендуемого для предоставления.</w:t>
      </w:r>
    </w:p>
    <w:p w14:paraId="4B5B24A2"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2.2. Комиссия в процессе своей деятельности руководствуется следующими принципами:</w:t>
      </w:r>
    </w:p>
    <w:p w14:paraId="02992E53"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профессионализм и компетентность членов Комиссии;</w:t>
      </w:r>
    </w:p>
    <w:p w14:paraId="4992E6F7" w14:textId="2201C810"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 xml:space="preserve">б) приоритет </w:t>
      </w:r>
      <w:r w:rsidR="00464782" w:rsidRPr="00F743E0">
        <w:rPr>
          <w:rFonts w:ascii="Times New Roman" w:hAnsi="Times New Roman" w:cs="Times New Roman"/>
          <w:color w:val="000000" w:themeColor="text1"/>
          <w:sz w:val="28"/>
          <w:szCs w:val="28"/>
        </w:rPr>
        <w:t>задач,</w:t>
      </w:r>
      <w:r w:rsidRPr="00F743E0">
        <w:rPr>
          <w:rFonts w:ascii="Times New Roman" w:hAnsi="Times New Roman" w:cs="Times New Roman"/>
          <w:color w:val="000000" w:themeColor="text1"/>
          <w:sz w:val="28"/>
          <w:szCs w:val="28"/>
        </w:rPr>
        <w:t xml:space="preserve"> стоящих перед Комиссией над личной заинтересованностью, исключение возможностей злоупотребления полномочиями и предотвращение коррупции;</w:t>
      </w:r>
    </w:p>
    <w:p w14:paraId="23B3702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объективность и беспристрастность членов Комиссии;</w:t>
      </w:r>
    </w:p>
    <w:p w14:paraId="35E200D3"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г) создание равных условий для участников конкурсного отбора, недопущение дискриминации, введения ограничений или преимуществ для отдельных участников конкурсного отбора (если иное не предусмотрено законом);</w:t>
      </w:r>
    </w:p>
    <w:p w14:paraId="3A468022"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д) соблюдение законодательства о защите персональных данных.</w:t>
      </w:r>
    </w:p>
    <w:p w14:paraId="3DAE7E41"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6A2E5EA6" w14:textId="77777777" w:rsidR="006D67E8" w:rsidRPr="00F743E0" w:rsidRDefault="00E13CA7" w:rsidP="00F743E0">
      <w:pPr>
        <w:pStyle w:val="ConsPlusTitle0"/>
        <w:jc w:val="center"/>
        <w:outlineLvl w:val="1"/>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lastRenderedPageBreak/>
        <w:t>3. Структура Комиссии</w:t>
      </w:r>
    </w:p>
    <w:p w14:paraId="0FF1FABF"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512D2F34"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3.1. Комиссия состоит из председателя Комиссии, заместителя председателя Комиссии, секретаря Комиссии (без права голоса), членов Комиссии.</w:t>
      </w:r>
    </w:p>
    <w:p w14:paraId="4D78B21C"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3.2. Комиссию возглавляет председатель Комиссии, который:</w:t>
      </w:r>
    </w:p>
    <w:p w14:paraId="2A55BC4E"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осуществляет общее руководство деятельностью Комиссии и организует ее работу;</w:t>
      </w:r>
    </w:p>
    <w:p w14:paraId="3625D7E6"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б) председательствует на заседаниях Комиссии;</w:t>
      </w:r>
    </w:p>
    <w:p w14:paraId="64D86B0B"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осуществляет общий контроль за реализацией принятых комиссией решений;</w:t>
      </w:r>
    </w:p>
    <w:p w14:paraId="632FC724" w14:textId="03D63457" w:rsidR="006D67E8" w:rsidRPr="00F743E0" w:rsidRDefault="00803BFE"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г</w:t>
      </w:r>
      <w:r w:rsidR="00E13CA7" w:rsidRPr="00F743E0">
        <w:rPr>
          <w:rFonts w:ascii="Times New Roman" w:hAnsi="Times New Roman" w:cs="Times New Roman"/>
          <w:color w:val="000000" w:themeColor="text1"/>
          <w:sz w:val="28"/>
          <w:szCs w:val="28"/>
        </w:rPr>
        <w:t>) утверждает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формируемых в процессе проведения отбора, содержащих информацию о принятых Комиссией решениях.</w:t>
      </w:r>
    </w:p>
    <w:p w14:paraId="3AF79DEC"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3.3. Заместитель председателя Комиссии исполняет обязанности председателя Комиссии в его отсутствие.</w:t>
      </w:r>
    </w:p>
    <w:p w14:paraId="48724B83"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3.4. Секретарь Комиссии:</w:t>
      </w:r>
    </w:p>
    <w:p w14:paraId="63C7C631"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осуществляет организационно-техническое обеспечение работы Комиссии;</w:t>
      </w:r>
    </w:p>
    <w:p w14:paraId="020B2B5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б) обеспечивает подготовку материалов к заседаниям Комиссии;</w:t>
      </w:r>
    </w:p>
    <w:p w14:paraId="018A1414"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уведомляет членов Комиссии о дате и времени проведения заседания Комиссии, не позднее чем за три рабочих дня до даты проведения заседания Комиссии любым удобным способом;</w:t>
      </w:r>
    </w:p>
    <w:p w14:paraId="2930FF96"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г) осуществляет хранение документов и иных материалов, образующихся в процессе деятельности Комиссий;</w:t>
      </w:r>
    </w:p>
    <w:p w14:paraId="57C9F06E"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д) выполняет иные обязанности по поручению председателя Комиссии, а в его отсутствие - по поручению заместителя председателя Комиссии.</w:t>
      </w:r>
    </w:p>
    <w:p w14:paraId="79199BF0"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отсутствие секретаря Комиссии на заседании Комиссии его полномочия осуществляет другой член комиссии по решению председателя Комиссии, а в его отсутствие - по поручению заместителя председателя Комиссии.</w:t>
      </w:r>
    </w:p>
    <w:p w14:paraId="668044F7"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3.5. Члены Комиссии:</w:t>
      </w:r>
    </w:p>
    <w:p w14:paraId="61E29E7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участвуют в заседаниях Комиссии, а при невозможности присутствовать извещают об этом секретаря Комиссии не менее чем за один рабочий день до дня проведения заседания Комиссии любым удобным способом;</w:t>
      </w:r>
    </w:p>
    <w:p w14:paraId="4DE5C977"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б) принимают решения по вопросам, рассматриваемым на заседаниях Комиссии;</w:t>
      </w:r>
    </w:p>
    <w:p w14:paraId="036EC7B4"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согласовывают в государственной интегрированной информационной системе управления общественными финансами "Электронный бюджет" протокола процедур отбора, формируемые в процессе проведения отбора, содержащие информацию о принятых Комиссией решениях;</w:t>
      </w:r>
    </w:p>
    <w:p w14:paraId="4BF00654"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3.6. Члены Комиссии обладают равными правами при обсуждении вопросов, рассматриваемых на заседании Комиссии.</w:t>
      </w:r>
    </w:p>
    <w:p w14:paraId="522F985C"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3.7. Делегирование членами Комиссии своих полномочий другим лицам, а также передача права голоса другим членам Комиссии не допускается.</w:t>
      </w:r>
    </w:p>
    <w:p w14:paraId="06F4E51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3.8. Председатель Комиссии, заместитель председателя Комиссии, секретарь Комиссии и члены Комиссии осуществляют свою деятельность на общественных началах на безвозмездной основе.</w:t>
      </w:r>
    </w:p>
    <w:p w14:paraId="7C04FA11"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65FA5B27" w14:textId="77777777" w:rsidR="006D67E8" w:rsidRPr="00F743E0" w:rsidRDefault="00E13CA7" w:rsidP="00F743E0">
      <w:pPr>
        <w:pStyle w:val="ConsPlusTitle0"/>
        <w:jc w:val="center"/>
        <w:outlineLvl w:val="1"/>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4. Полномочия Комиссии</w:t>
      </w:r>
    </w:p>
    <w:p w14:paraId="5087E678"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08A17ABD"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4.1. К полномочиям Комиссии относится:</w:t>
      </w:r>
    </w:p>
    <w:p w14:paraId="35EE62C7"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а) рассмотрение и оценка заявок участников отбора (Оценка заявок осуществляется Комиссией в соответствие с балльной шкалой критериев, установленных Правилами представления грантов);</w:t>
      </w:r>
    </w:p>
    <w:p w14:paraId="15503606"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б) принятие решения о признании конкурса несостоявшимся;</w:t>
      </w:r>
    </w:p>
    <w:p w14:paraId="413553D4"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в) осуществление запроса у участника отбора разъяснений в отношении представленных им документов и информации;</w:t>
      </w:r>
    </w:p>
    <w:p w14:paraId="35DDC914" w14:textId="23AF061D"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 xml:space="preserve">г) привлечение специалистов Министерства сельского хозяйства и продовольствия Республики </w:t>
      </w:r>
      <w:r w:rsidR="00464782" w:rsidRPr="00F743E0">
        <w:rPr>
          <w:rFonts w:ascii="Times New Roman" w:hAnsi="Times New Roman" w:cs="Times New Roman"/>
          <w:color w:val="000000" w:themeColor="text1"/>
          <w:sz w:val="28"/>
          <w:szCs w:val="28"/>
        </w:rPr>
        <w:t>Дагестан в случае, если</w:t>
      </w:r>
      <w:r w:rsidRPr="00F743E0">
        <w:rPr>
          <w:rFonts w:ascii="Times New Roman" w:hAnsi="Times New Roman" w:cs="Times New Roman"/>
          <w:color w:val="000000" w:themeColor="text1"/>
          <w:sz w:val="28"/>
          <w:szCs w:val="28"/>
        </w:rPr>
        <w:t xml:space="preserve"> в целях полного, всестороннего и объективного рассмотрения и оценки заявок необходимы специальные знания, опыт и квалификация;</w:t>
      </w:r>
    </w:p>
    <w:p w14:paraId="1877CEAC"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д) утверждение в государственной интегрированной информационной системе управления общественными финансами "Электронный бюджет" протоколов, формируемых в процессе проведения отбора, содержащих информацию о принятых Комиссией решениях.</w:t>
      </w:r>
    </w:p>
    <w:p w14:paraId="47405E1F"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0B67A99A" w14:textId="77777777" w:rsidR="006D67E8" w:rsidRPr="00F743E0" w:rsidRDefault="00E13CA7" w:rsidP="00F743E0">
      <w:pPr>
        <w:pStyle w:val="ConsPlusTitle0"/>
        <w:jc w:val="center"/>
        <w:outlineLvl w:val="1"/>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 Организация деятельности Комиссии</w:t>
      </w:r>
    </w:p>
    <w:p w14:paraId="22E2205C"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580031BA"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5.1. Члены Комиссии участвуют в ее заседаниях лично с правом одного голоса.</w:t>
      </w:r>
    </w:p>
    <w:p w14:paraId="1A809147"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5.2. Заседание Комиссии считается правомочным, если на нем присутствует не менее половины от общего числа ее членов.</w:t>
      </w:r>
    </w:p>
    <w:p w14:paraId="51520910"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5.3. Решения Комиссии принимаются на основе коллегиального обсуждения открытым голосованием, простым большинством (50 процентов плюс один голос). При равенстве голосов принятым считается решение, за которое проголосовал председатель Комиссии или замещающий его заместитель председателя Комиссии.</w:t>
      </w:r>
    </w:p>
    <w:p w14:paraId="53329476"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 xml:space="preserve">5.4. Голосование членов комиссии осуществляется посредством Портала предоставления мер финансовой государственной поддержки по адресу в сети "Интернет" </w:t>
      </w:r>
      <w:hyperlink r:id="rId14">
        <w:r w:rsidR="006D67E8" w:rsidRPr="00F743E0">
          <w:rPr>
            <w:rFonts w:ascii="Times New Roman" w:hAnsi="Times New Roman" w:cs="Times New Roman"/>
            <w:color w:val="000000" w:themeColor="text1"/>
            <w:sz w:val="28"/>
            <w:szCs w:val="28"/>
          </w:rPr>
          <w:t>https://promote.budget.gov.ru</w:t>
        </w:r>
      </w:hyperlink>
      <w:r w:rsidRPr="00F743E0">
        <w:rPr>
          <w:rFonts w:ascii="Times New Roman" w:hAnsi="Times New Roman" w:cs="Times New Roman"/>
          <w:color w:val="000000" w:themeColor="text1"/>
          <w:sz w:val="28"/>
          <w:szCs w:val="28"/>
        </w:rPr>
        <w:t>.</w:t>
      </w:r>
    </w:p>
    <w:p w14:paraId="5676510D"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5.4. По результатам рассмотрения заявок, а также очного собеседования с заявителями решения, принимаемые конкурсной комиссией, оформляются протоколом, который подписывается всеми членами комиссии, присутствующими на заседании в государственной интегрированной информационной системе управления общественными финансами "Электронный бюджет".</w:t>
      </w:r>
    </w:p>
    <w:p w14:paraId="141045EE"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5.5. Информация по персональному голосованию при отборе оглашению не подлежит.</w:t>
      </w:r>
    </w:p>
    <w:p w14:paraId="4F5765A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5.6. В случае наличия конфликта интересов член комиссии обязан довести до сведения председателя комиссии до начала оценки заявок информацию о наличии конфликта интересов, которая может привести к необъективной оценке заявок (в случае его наличия). В этом случае принимается решение об отводе члена Комиссии от участия в работе Комиссии.</w:t>
      </w:r>
    </w:p>
    <w:p w14:paraId="66E34EE5" w14:textId="77777777" w:rsidR="006D67E8" w:rsidRPr="00F743E0" w:rsidRDefault="00E13CA7" w:rsidP="00F743E0">
      <w:pPr>
        <w:pStyle w:val="ConsPlusNormal0"/>
        <w:ind w:firstLine="540"/>
        <w:jc w:val="both"/>
        <w:rPr>
          <w:rFonts w:ascii="Times New Roman" w:hAnsi="Times New Roman" w:cs="Times New Roman"/>
          <w:color w:val="000000" w:themeColor="text1"/>
          <w:sz w:val="28"/>
          <w:szCs w:val="28"/>
        </w:rPr>
      </w:pPr>
      <w:r w:rsidRPr="00F743E0">
        <w:rPr>
          <w:rFonts w:ascii="Times New Roman" w:hAnsi="Times New Roman" w:cs="Times New Roman"/>
          <w:color w:val="000000" w:themeColor="text1"/>
          <w:sz w:val="28"/>
          <w:szCs w:val="28"/>
        </w:rPr>
        <w:t>5.7. Комиссия проводит заседания по мере необходимости.</w:t>
      </w:r>
    </w:p>
    <w:p w14:paraId="39568CDF" w14:textId="77777777" w:rsidR="006D67E8" w:rsidRPr="00F743E0" w:rsidRDefault="006D67E8" w:rsidP="00F743E0">
      <w:pPr>
        <w:pStyle w:val="ConsPlusNormal0"/>
        <w:jc w:val="both"/>
        <w:rPr>
          <w:rFonts w:ascii="Times New Roman" w:hAnsi="Times New Roman" w:cs="Times New Roman"/>
          <w:color w:val="000000" w:themeColor="text1"/>
          <w:sz w:val="28"/>
          <w:szCs w:val="28"/>
        </w:rPr>
      </w:pPr>
    </w:p>
    <w:p w14:paraId="48670D25" w14:textId="77777777" w:rsidR="006D67E8" w:rsidRPr="00F743E0" w:rsidRDefault="006D67E8">
      <w:pPr>
        <w:pStyle w:val="ConsPlusNormal0"/>
        <w:jc w:val="both"/>
        <w:rPr>
          <w:rFonts w:ascii="Times New Roman" w:hAnsi="Times New Roman" w:cs="Times New Roman"/>
          <w:color w:val="000000" w:themeColor="text1"/>
          <w:sz w:val="28"/>
          <w:szCs w:val="28"/>
        </w:rPr>
      </w:pPr>
    </w:p>
    <w:p w14:paraId="34701EE2" w14:textId="77777777" w:rsidR="006D67E8" w:rsidRDefault="006D67E8">
      <w:pPr>
        <w:pStyle w:val="ConsPlusNormal0"/>
        <w:jc w:val="both"/>
        <w:rPr>
          <w:rFonts w:ascii="Times New Roman" w:hAnsi="Times New Roman" w:cs="Times New Roman"/>
          <w:color w:val="000000" w:themeColor="text1"/>
          <w:lang w:val="en-US"/>
        </w:rPr>
      </w:pPr>
    </w:p>
    <w:p w14:paraId="20DE8CC3" w14:textId="77777777" w:rsidR="00F743E0" w:rsidRDefault="00F743E0">
      <w:pPr>
        <w:pStyle w:val="ConsPlusNormal0"/>
        <w:jc w:val="both"/>
        <w:rPr>
          <w:rFonts w:ascii="Times New Roman" w:hAnsi="Times New Roman" w:cs="Times New Roman"/>
          <w:color w:val="000000" w:themeColor="text1"/>
          <w:lang w:val="en-US"/>
        </w:rPr>
      </w:pPr>
    </w:p>
    <w:p w14:paraId="4786E2A4" w14:textId="77777777" w:rsidR="00F743E0" w:rsidRDefault="00F743E0">
      <w:pPr>
        <w:pStyle w:val="ConsPlusNormal0"/>
        <w:jc w:val="both"/>
        <w:rPr>
          <w:rFonts w:ascii="Times New Roman" w:hAnsi="Times New Roman" w:cs="Times New Roman"/>
          <w:color w:val="000000" w:themeColor="text1"/>
          <w:lang w:val="en-US"/>
        </w:rPr>
      </w:pPr>
    </w:p>
    <w:p w14:paraId="642308D5" w14:textId="77777777" w:rsidR="00F743E0" w:rsidRDefault="00F743E0">
      <w:pPr>
        <w:pStyle w:val="ConsPlusNormal0"/>
        <w:jc w:val="both"/>
        <w:rPr>
          <w:rFonts w:ascii="Times New Roman" w:hAnsi="Times New Roman" w:cs="Times New Roman"/>
          <w:color w:val="000000" w:themeColor="text1"/>
          <w:lang w:val="en-US"/>
        </w:rPr>
      </w:pPr>
    </w:p>
    <w:p w14:paraId="14CF05B5" w14:textId="77777777" w:rsidR="00F743E0" w:rsidRPr="00F743E0" w:rsidRDefault="00F743E0">
      <w:pPr>
        <w:pStyle w:val="ConsPlusNormal0"/>
        <w:jc w:val="both"/>
        <w:rPr>
          <w:rFonts w:ascii="Times New Roman" w:hAnsi="Times New Roman" w:cs="Times New Roman"/>
          <w:color w:val="000000" w:themeColor="text1"/>
          <w:lang w:val="en-US"/>
        </w:rPr>
      </w:pPr>
    </w:p>
    <w:p w14:paraId="4C5D80CB" w14:textId="77777777" w:rsidR="006D67E8" w:rsidRPr="00B63117" w:rsidRDefault="006D67E8">
      <w:pPr>
        <w:pStyle w:val="ConsPlusNormal0"/>
        <w:jc w:val="both"/>
        <w:rPr>
          <w:rFonts w:ascii="Times New Roman" w:hAnsi="Times New Roman" w:cs="Times New Roman"/>
          <w:color w:val="000000" w:themeColor="text1"/>
        </w:rPr>
      </w:pPr>
    </w:p>
    <w:p w14:paraId="3A22CA88" w14:textId="77777777" w:rsidR="006D67E8" w:rsidRPr="00B63117" w:rsidRDefault="006D67E8">
      <w:pPr>
        <w:pStyle w:val="ConsPlusNormal0"/>
        <w:jc w:val="both"/>
        <w:rPr>
          <w:rFonts w:ascii="Times New Roman" w:hAnsi="Times New Roman" w:cs="Times New Roman"/>
          <w:color w:val="000000" w:themeColor="text1"/>
        </w:rPr>
      </w:pPr>
    </w:p>
    <w:p w14:paraId="2F038EDE" w14:textId="77777777" w:rsidR="00464782" w:rsidRPr="00B63117" w:rsidRDefault="00464782">
      <w:pPr>
        <w:pStyle w:val="ConsPlusNormal0"/>
        <w:jc w:val="both"/>
        <w:rPr>
          <w:rFonts w:ascii="Times New Roman" w:hAnsi="Times New Roman" w:cs="Times New Roman"/>
          <w:color w:val="000000" w:themeColor="text1"/>
        </w:rPr>
      </w:pPr>
    </w:p>
    <w:p w14:paraId="63C094A0" w14:textId="7CD677C9" w:rsidR="006D67E8" w:rsidRPr="00B63117" w:rsidRDefault="00E13CA7">
      <w:pPr>
        <w:pStyle w:val="ConsPlusNormal0"/>
        <w:jc w:val="right"/>
        <w:outlineLvl w:val="0"/>
        <w:rPr>
          <w:rFonts w:ascii="Times New Roman" w:hAnsi="Times New Roman" w:cs="Times New Roman"/>
          <w:color w:val="000000" w:themeColor="text1"/>
        </w:rPr>
      </w:pPr>
      <w:bookmarkStart w:id="1" w:name="P130"/>
      <w:bookmarkEnd w:id="1"/>
      <w:r w:rsidRPr="00B63117">
        <w:rPr>
          <w:rFonts w:ascii="Times New Roman" w:hAnsi="Times New Roman" w:cs="Times New Roman"/>
          <w:color w:val="000000" w:themeColor="text1"/>
        </w:rPr>
        <w:t xml:space="preserve">Приложение </w:t>
      </w:r>
      <w:r w:rsidR="008D1F1F"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2</w:t>
      </w:r>
    </w:p>
    <w:p w14:paraId="6E12BA6E"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к приказу Министерства сельского</w:t>
      </w:r>
    </w:p>
    <w:p w14:paraId="5F86F4E9"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хозяйства и продовольствия</w:t>
      </w:r>
    </w:p>
    <w:p w14:paraId="576E7EA9"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Республики Дагестан</w:t>
      </w:r>
    </w:p>
    <w:p w14:paraId="44FE0870" w14:textId="6DFF0CED" w:rsidR="006D67E8" w:rsidRPr="00B63117" w:rsidRDefault="00E13CA7">
      <w:pPr>
        <w:pStyle w:val="ConsPlusNormal0"/>
        <w:jc w:val="right"/>
        <w:rPr>
          <w:rFonts w:ascii="Times New Roman" w:hAnsi="Times New Roman" w:cs="Times New Roman"/>
          <w:color w:val="000000" w:themeColor="text1"/>
        </w:rPr>
      </w:pPr>
      <w:proofErr w:type="gramStart"/>
      <w:r w:rsidRPr="00B63117">
        <w:rPr>
          <w:rFonts w:ascii="Times New Roman" w:hAnsi="Times New Roman" w:cs="Times New Roman"/>
          <w:color w:val="000000" w:themeColor="text1"/>
        </w:rPr>
        <w:t xml:space="preserve">от  </w:t>
      </w:r>
      <w:r w:rsidR="008D1F1F" w:rsidRPr="00B63117">
        <w:rPr>
          <w:rFonts w:ascii="Times New Roman" w:hAnsi="Times New Roman" w:cs="Times New Roman"/>
          <w:color w:val="000000" w:themeColor="text1"/>
        </w:rPr>
        <w:t>_</w:t>
      </w:r>
      <w:proofErr w:type="gramEnd"/>
      <w:r w:rsidR="008D1F1F" w:rsidRPr="00B63117">
        <w:rPr>
          <w:rFonts w:ascii="Times New Roman" w:hAnsi="Times New Roman" w:cs="Times New Roman"/>
          <w:color w:val="000000" w:themeColor="text1"/>
        </w:rPr>
        <w:t>__ ____________</w:t>
      </w:r>
      <w:r w:rsidRPr="00B63117">
        <w:rPr>
          <w:rFonts w:ascii="Times New Roman" w:hAnsi="Times New Roman" w:cs="Times New Roman"/>
          <w:color w:val="000000" w:themeColor="text1"/>
        </w:rPr>
        <w:t xml:space="preserve"> 202</w:t>
      </w:r>
      <w:r w:rsidR="001B40DD"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 xml:space="preserve"> г. </w:t>
      </w:r>
      <w:r w:rsidR="008D1F1F"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8D1F1F" w:rsidRPr="00B63117">
        <w:rPr>
          <w:rFonts w:ascii="Times New Roman" w:hAnsi="Times New Roman" w:cs="Times New Roman"/>
          <w:color w:val="000000" w:themeColor="text1"/>
        </w:rPr>
        <w:t>_____</w:t>
      </w:r>
    </w:p>
    <w:p w14:paraId="609691DE" w14:textId="77777777" w:rsidR="006D67E8" w:rsidRPr="00B63117" w:rsidRDefault="006D67E8">
      <w:pPr>
        <w:pStyle w:val="ConsPlusNormal0"/>
        <w:spacing w:after="1"/>
        <w:rPr>
          <w:rFonts w:ascii="Times New Roman" w:hAnsi="Times New Roman" w:cs="Times New Roman"/>
          <w:color w:val="000000" w:themeColor="text1"/>
        </w:rPr>
      </w:pPr>
    </w:p>
    <w:p w14:paraId="4A57D113"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Форма</w:t>
      </w:r>
    </w:p>
    <w:p w14:paraId="16AC7D3C" w14:textId="77777777" w:rsidR="00C70BC9" w:rsidRPr="00B63117" w:rsidRDefault="00C70BC9">
      <w:pPr>
        <w:pStyle w:val="ConsPlusNormal0"/>
        <w:jc w:val="right"/>
        <w:rPr>
          <w:rFonts w:ascii="Times New Roman" w:hAnsi="Times New Roman" w:cs="Times New Roman"/>
          <w:color w:val="000000" w:themeColor="text1"/>
        </w:rPr>
      </w:pPr>
    </w:p>
    <w:p w14:paraId="68681ED8" w14:textId="595C3BEE" w:rsidR="006D67E8" w:rsidRPr="00B63117" w:rsidRDefault="00E13CA7" w:rsidP="00C70BC9">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В региональную Комиссию </w:t>
      </w:r>
      <w:r w:rsidR="00C70BC9" w:rsidRPr="00B63117">
        <w:rPr>
          <w:rFonts w:ascii="Times New Roman" w:hAnsi="Times New Roman" w:cs="Times New Roman"/>
          <w:color w:val="000000" w:themeColor="text1"/>
        </w:rPr>
        <w:t xml:space="preserve">по отбору проектов </w:t>
      </w:r>
      <w:r w:rsidRPr="00B63117">
        <w:rPr>
          <w:rFonts w:ascii="Times New Roman" w:hAnsi="Times New Roman" w:cs="Times New Roman"/>
          <w:color w:val="000000" w:themeColor="text1"/>
        </w:rPr>
        <w:t>для определения</w:t>
      </w:r>
      <w:r w:rsidR="00C70BC9"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получателей грантов </w:t>
      </w:r>
    </w:p>
    <w:p w14:paraId="7D744591" w14:textId="77777777" w:rsidR="006D67E8" w:rsidRPr="00B63117" w:rsidRDefault="006D67E8">
      <w:pPr>
        <w:pStyle w:val="ConsPlusNonformat0"/>
        <w:jc w:val="both"/>
        <w:rPr>
          <w:rFonts w:ascii="Times New Roman" w:hAnsi="Times New Roman" w:cs="Times New Roman"/>
          <w:color w:val="000000" w:themeColor="text1"/>
        </w:rPr>
      </w:pPr>
    </w:p>
    <w:p w14:paraId="709DCA9A" w14:textId="0A8E8C05"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Анкета</w:t>
      </w:r>
    </w:p>
    <w:p w14:paraId="70726AC2" w14:textId="199E646D"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участника отбора</w:t>
      </w:r>
    </w:p>
    <w:p w14:paraId="70767535" w14:textId="77777777" w:rsidR="006D67E8" w:rsidRPr="00B63117" w:rsidRDefault="006D67E8" w:rsidP="00464782">
      <w:pPr>
        <w:pStyle w:val="ConsPlusNonformat0"/>
        <w:jc w:val="center"/>
        <w:rPr>
          <w:rFonts w:ascii="Times New Roman" w:hAnsi="Times New Roman" w:cs="Times New Roman"/>
          <w:color w:val="000000" w:themeColor="text1"/>
        </w:rPr>
      </w:pPr>
    </w:p>
    <w:p w14:paraId="0B7B5F47" w14:textId="77777777"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по предоставлению гранта __________________________________________________</w:t>
      </w:r>
    </w:p>
    <w:p w14:paraId="2B542F8E" w14:textId="77777777" w:rsidR="00C70BC9"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(на    развитие   </w:t>
      </w:r>
      <w:r w:rsidR="00C70BC9" w:rsidRPr="00B63117">
        <w:rPr>
          <w:rFonts w:ascii="Times New Roman" w:hAnsi="Times New Roman" w:cs="Times New Roman"/>
          <w:color w:val="000000" w:themeColor="text1"/>
        </w:rPr>
        <w:t>крестьянских фермерских хозяйств, «</w:t>
      </w:r>
      <w:proofErr w:type="spellStart"/>
      <w:r w:rsidR="00C70BC9" w:rsidRPr="00B63117">
        <w:rPr>
          <w:rFonts w:ascii="Times New Roman" w:hAnsi="Times New Roman" w:cs="Times New Roman"/>
          <w:color w:val="000000" w:themeColor="text1"/>
        </w:rPr>
        <w:t>Агромотиватор</w:t>
      </w:r>
      <w:proofErr w:type="spellEnd"/>
      <w:r w:rsidR="00C70BC9" w:rsidRPr="00B63117">
        <w:rPr>
          <w:rFonts w:ascii="Times New Roman" w:hAnsi="Times New Roman" w:cs="Times New Roman"/>
          <w:color w:val="000000" w:themeColor="text1"/>
        </w:rPr>
        <w:t xml:space="preserve">» </w:t>
      </w:r>
    </w:p>
    <w:p w14:paraId="756715DD" w14:textId="47E806A8" w:rsidR="006D67E8" w:rsidRPr="00B63117" w:rsidRDefault="00C70BC9"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участникам специальной военной операции)</w:t>
      </w:r>
    </w:p>
    <w:p w14:paraId="0EBEC4F6" w14:textId="77777777" w:rsidR="006D67E8" w:rsidRPr="00B63117" w:rsidRDefault="006D67E8" w:rsidP="00464782">
      <w:pPr>
        <w:pStyle w:val="ConsPlusNonformat0"/>
        <w:jc w:val="center"/>
        <w:rPr>
          <w:rFonts w:ascii="Times New Roman" w:hAnsi="Times New Roman" w:cs="Times New Roman"/>
          <w:color w:val="000000" w:themeColor="text1"/>
        </w:rPr>
      </w:pPr>
    </w:p>
    <w:p w14:paraId="4796C6A4" w14:textId="6C7F5D72"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Я, ___________________________________________________________________,</w:t>
      </w:r>
    </w:p>
    <w:p w14:paraId="7E4F6109" w14:textId="6D30D2ED"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(Ф.И.О. заявителя полностью, форма хозяйствования)</w:t>
      </w:r>
    </w:p>
    <w:p w14:paraId="464A7FD8" w14:textId="77777777"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__________________________________________________________________________,</w:t>
      </w:r>
    </w:p>
    <w:p w14:paraId="331758C3" w14:textId="0518B953"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(адрес ведения хозяйственной деятельности)</w:t>
      </w:r>
    </w:p>
    <w:p w14:paraId="21B4FBC5" w14:textId="7422C3D1"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направляю настоящую анкету в составе заявки для участия в конкурсном отборе</w:t>
      </w:r>
      <w:r w:rsidR="00C70BC9" w:rsidRPr="00B63117">
        <w:rPr>
          <w:rFonts w:ascii="Times New Roman" w:hAnsi="Times New Roman" w:cs="Times New Roman"/>
          <w:color w:val="000000" w:themeColor="text1"/>
        </w:rPr>
        <w:t xml:space="preserve"> проектов</w:t>
      </w:r>
    </w:p>
    <w:p w14:paraId="372B809F" w14:textId="77777777" w:rsidR="006D67E8" w:rsidRPr="00B63117" w:rsidRDefault="00E13CA7" w:rsidP="00464782">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по представлению гранта __________________________________________________.</w:t>
      </w:r>
    </w:p>
    <w:p w14:paraId="025D147F" w14:textId="77777777" w:rsidR="00C70BC9" w:rsidRPr="00B63117" w:rsidRDefault="00E13CA7" w:rsidP="00C70BC9">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w:t>
      </w:r>
      <w:r w:rsidR="00C70BC9" w:rsidRPr="00B63117">
        <w:rPr>
          <w:rFonts w:ascii="Times New Roman" w:hAnsi="Times New Roman" w:cs="Times New Roman"/>
          <w:color w:val="000000" w:themeColor="text1"/>
        </w:rPr>
        <w:t>на    развитие   крестьянских фермерских хозяйств, «</w:t>
      </w:r>
      <w:proofErr w:type="spellStart"/>
      <w:r w:rsidR="00C70BC9" w:rsidRPr="00B63117">
        <w:rPr>
          <w:rFonts w:ascii="Times New Roman" w:hAnsi="Times New Roman" w:cs="Times New Roman"/>
          <w:color w:val="000000" w:themeColor="text1"/>
        </w:rPr>
        <w:t>Агромотиватор</w:t>
      </w:r>
      <w:proofErr w:type="spellEnd"/>
      <w:r w:rsidR="00C70BC9" w:rsidRPr="00B63117">
        <w:rPr>
          <w:rFonts w:ascii="Times New Roman" w:hAnsi="Times New Roman" w:cs="Times New Roman"/>
          <w:color w:val="000000" w:themeColor="text1"/>
        </w:rPr>
        <w:t xml:space="preserve">» </w:t>
      </w:r>
    </w:p>
    <w:p w14:paraId="52269E52" w14:textId="36735A54" w:rsidR="006D67E8" w:rsidRPr="00B63117" w:rsidRDefault="00C70BC9" w:rsidP="00C70BC9">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участникам специальной военной операции)</w:t>
      </w:r>
    </w:p>
    <w:p w14:paraId="2E949DB6" w14:textId="77777777" w:rsidR="006D67E8" w:rsidRPr="00B63117" w:rsidRDefault="006D67E8">
      <w:pPr>
        <w:pStyle w:val="ConsPlusNonformat0"/>
        <w:jc w:val="both"/>
        <w:rPr>
          <w:rFonts w:ascii="Times New Roman" w:hAnsi="Times New Roman" w:cs="Times New Roman"/>
          <w:color w:val="000000" w:themeColor="text1"/>
        </w:rPr>
      </w:pPr>
    </w:p>
    <w:p w14:paraId="16731481"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О себе сообщаю следующие сведения:</w:t>
      </w:r>
    </w:p>
    <w:p w14:paraId="57E653FB" w14:textId="77777777" w:rsidR="006D67E8" w:rsidRPr="00B63117" w:rsidRDefault="006D67E8">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2035"/>
        <w:gridCol w:w="370"/>
        <w:gridCol w:w="412"/>
        <w:gridCol w:w="1028"/>
        <w:gridCol w:w="873"/>
        <w:gridCol w:w="2093"/>
        <w:gridCol w:w="576"/>
        <w:gridCol w:w="1964"/>
      </w:tblGrid>
      <w:tr w:rsidR="006D67E8" w:rsidRPr="00B63117" w14:paraId="496DA5FB" w14:textId="77777777">
        <w:tc>
          <w:tcPr>
            <w:tcW w:w="586" w:type="dxa"/>
            <w:vMerge w:val="restart"/>
          </w:tcPr>
          <w:p w14:paraId="3A30AA16" w14:textId="77777777" w:rsidR="006D67E8" w:rsidRPr="00B63117" w:rsidRDefault="00E13CA7">
            <w:pPr>
              <w:pStyle w:val="ConsPlusNormal0"/>
              <w:jc w:val="center"/>
              <w:rPr>
                <w:rFonts w:ascii="Times New Roman" w:hAnsi="Times New Roman" w:cs="Times New Roman"/>
                <w:color w:val="000000" w:themeColor="text1"/>
              </w:rPr>
            </w:pPr>
            <w:bookmarkStart w:id="2" w:name="P166"/>
            <w:bookmarkEnd w:id="2"/>
            <w:r w:rsidRPr="00B63117">
              <w:rPr>
                <w:rFonts w:ascii="Times New Roman" w:hAnsi="Times New Roman" w:cs="Times New Roman"/>
                <w:color w:val="000000" w:themeColor="text1"/>
              </w:rPr>
              <w:t>1.</w:t>
            </w:r>
          </w:p>
        </w:tc>
        <w:tc>
          <w:tcPr>
            <w:tcW w:w="9351" w:type="dxa"/>
            <w:gridSpan w:val="8"/>
          </w:tcPr>
          <w:p w14:paraId="77F9E90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Данные заявителя</w:t>
            </w:r>
          </w:p>
        </w:tc>
      </w:tr>
      <w:tr w:rsidR="006D67E8" w:rsidRPr="00B63117" w14:paraId="2ABAD01B" w14:textId="77777777">
        <w:tc>
          <w:tcPr>
            <w:tcW w:w="586" w:type="dxa"/>
            <w:vMerge/>
          </w:tcPr>
          <w:p w14:paraId="0E857284"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3086EDBF"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Дата рождения</w:t>
            </w:r>
          </w:p>
        </w:tc>
        <w:tc>
          <w:tcPr>
            <w:tcW w:w="6946" w:type="dxa"/>
            <w:gridSpan w:val="6"/>
          </w:tcPr>
          <w:p w14:paraId="435B9047"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B8E2122" w14:textId="77777777">
        <w:tc>
          <w:tcPr>
            <w:tcW w:w="586" w:type="dxa"/>
            <w:vMerge/>
          </w:tcPr>
          <w:p w14:paraId="5BCE6D41"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1942417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Адрес регистрации по месту жительства</w:t>
            </w:r>
          </w:p>
        </w:tc>
        <w:tc>
          <w:tcPr>
            <w:tcW w:w="6946" w:type="dxa"/>
            <w:gridSpan w:val="6"/>
          </w:tcPr>
          <w:p w14:paraId="1DD62675"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A5266A3" w14:textId="77777777">
        <w:tc>
          <w:tcPr>
            <w:tcW w:w="586" w:type="dxa"/>
            <w:vMerge/>
          </w:tcPr>
          <w:p w14:paraId="5699EBE5"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69FB8229"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ИНН</w:t>
            </w:r>
          </w:p>
        </w:tc>
        <w:tc>
          <w:tcPr>
            <w:tcW w:w="6946" w:type="dxa"/>
            <w:gridSpan w:val="6"/>
          </w:tcPr>
          <w:p w14:paraId="70BD5428"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02F32D0" w14:textId="77777777">
        <w:tc>
          <w:tcPr>
            <w:tcW w:w="586" w:type="dxa"/>
            <w:vMerge/>
          </w:tcPr>
          <w:p w14:paraId="36384878"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2840E17C"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СНИЛС</w:t>
            </w:r>
          </w:p>
        </w:tc>
        <w:tc>
          <w:tcPr>
            <w:tcW w:w="6946" w:type="dxa"/>
            <w:gridSpan w:val="6"/>
          </w:tcPr>
          <w:p w14:paraId="5C172D3C"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3ACE5A5" w14:textId="77777777">
        <w:tc>
          <w:tcPr>
            <w:tcW w:w="586" w:type="dxa"/>
          </w:tcPr>
          <w:p w14:paraId="2DBD0B23"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3845" w:type="dxa"/>
            <w:gridSpan w:val="4"/>
          </w:tcPr>
          <w:p w14:paraId="486112AF"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ЕГРЮЛ/ЕГРИП</w:t>
            </w:r>
          </w:p>
        </w:tc>
        <w:tc>
          <w:tcPr>
            <w:tcW w:w="5506" w:type="dxa"/>
            <w:gridSpan w:val="4"/>
          </w:tcPr>
          <w:p w14:paraId="4F16AB0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11A5191D" w14:textId="77777777">
        <w:tc>
          <w:tcPr>
            <w:tcW w:w="586" w:type="dxa"/>
          </w:tcPr>
          <w:p w14:paraId="0AF2AF34"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3845" w:type="dxa"/>
            <w:gridSpan w:val="4"/>
          </w:tcPr>
          <w:p w14:paraId="1B382394"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Дата, место и орган регистрации юридического лига, регистрации физического лица в качестве индивидуального предпринимателя (на основании Свидетельства о государственной регистрации)</w:t>
            </w:r>
          </w:p>
        </w:tc>
        <w:tc>
          <w:tcPr>
            <w:tcW w:w="5506" w:type="dxa"/>
            <w:gridSpan w:val="4"/>
          </w:tcPr>
          <w:p w14:paraId="53B99565"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1FA934C" w14:textId="77777777">
        <w:tc>
          <w:tcPr>
            <w:tcW w:w="586" w:type="dxa"/>
            <w:vMerge w:val="restart"/>
          </w:tcPr>
          <w:p w14:paraId="05C123B6"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9351" w:type="dxa"/>
            <w:gridSpan w:val="8"/>
          </w:tcPr>
          <w:p w14:paraId="5D83BD1B"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Адрес ведения хозяйственной деятельности</w:t>
            </w:r>
          </w:p>
        </w:tc>
      </w:tr>
      <w:tr w:rsidR="006D67E8" w:rsidRPr="00B63117" w14:paraId="7FFBB718" w14:textId="77777777">
        <w:tc>
          <w:tcPr>
            <w:tcW w:w="586" w:type="dxa"/>
            <w:vMerge/>
          </w:tcPr>
          <w:p w14:paraId="24F17FF6" w14:textId="77777777" w:rsidR="006D67E8" w:rsidRPr="00B63117" w:rsidRDefault="006D67E8">
            <w:pPr>
              <w:pStyle w:val="ConsPlusNormal0"/>
              <w:rPr>
                <w:rFonts w:ascii="Times New Roman" w:hAnsi="Times New Roman" w:cs="Times New Roman"/>
                <w:color w:val="000000" w:themeColor="text1"/>
              </w:rPr>
            </w:pPr>
          </w:p>
        </w:tc>
        <w:tc>
          <w:tcPr>
            <w:tcW w:w="2035" w:type="dxa"/>
          </w:tcPr>
          <w:p w14:paraId="5FC6C06E"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Индекс, район</w:t>
            </w:r>
          </w:p>
        </w:tc>
        <w:tc>
          <w:tcPr>
            <w:tcW w:w="7316" w:type="dxa"/>
            <w:gridSpan w:val="7"/>
          </w:tcPr>
          <w:p w14:paraId="66D12169"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D331229" w14:textId="77777777">
        <w:tc>
          <w:tcPr>
            <w:tcW w:w="586" w:type="dxa"/>
            <w:vMerge/>
          </w:tcPr>
          <w:p w14:paraId="76AC20E1" w14:textId="77777777" w:rsidR="006D67E8" w:rsidRPr="00B63117" w:rsidRDefault="006D67E8">
            <w:pPr>
              <w:pStyle w:val="ConsPlusNormal0"/>
              <w:rPr>
                <w:rFonts w:ascii="Times New Roman" w:hAnsi="Times New Roman" w:cs="Times New Roman"/>
                <w:color w:val="000000" w:themeColor="text1"/>
              </w:rPr>
            </w:pPr>
          </w:p>
        </w:tc>
        <w:tc>
          <w:tcPr>
            <w:tcW w:w="2035" w:type="dxa"/>
          </w:tcPr>
          <w:p w14:paraId="44766008"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Населенный пункт</w:t>
            </w:r>
          </w:p>
        </w:tc>
        <w:tc>
          <w:tcPr>
            <w:tcW w:w="7316" w:type="dxa"/>
            <w:gridSpan w:val="7"/>
          </w:tcPr>
          <w:p w14:paraId="0C4EFC55"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0136C62" w14:textId="77777777">
        <w:tc>
          <w:tcPr>
            <w:tcW w:w="586" w:type="dxa"/>
            <w:vMerge w:val="restart"/>
          </w:tcPr>
          <w:p w14:paraId="3B4C7B1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9351" w:type="dxa"/>
            <w:gridSpan w:val="8"/>
          </w:tcPr>
          <w:p w14:paraId="001B3D83"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Банковские реквизиты хозяйства</w:t>
            </w:r>
          </w:p>
        </w:tc>
      </w:tr>
      <w:tr w:rsidR="006D67E8" w:rsidRPr="00B63117" w14:paraId="3322D15F" w14:textId="77777777">
        <w:tc>
          <w:tcPr>
            <w:tcW w:w="586" w:type="dxa"/>
            <w:vMerge/>
          </w:tcPr>
          <w:p w14:paraId="7431C25E"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33FA856A"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банка</w:t>
            </w:r>
          </w:p>
        </w:tc>
        <w:tc>
          <w:tcPr>
            <w:tcW w:w="6946" w:type="dxa"/>
            <w:gridSpan w:val="6"/>
          </w:tcPr>
          <w:p w14:paraId="2CDCF153"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1E6ED64" w14:textId="77777777">
        <w:tc>
          <w:tcPr>
            <w:tcW w:w="586" w:type="dxa"/>
            <w:vMerge/>
          </w:tcPr>
          <w:p w14:paraId="59C709A5"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43C9DA81"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р/с</w:t>
            </w:r>
          </w:p>
        </w:tc>
        <w:tc>
          <w:tcPr>
            <w:tcW w:w="6946" w:type="dxa"/>
            <w:gridSpan w:val="6"/>
          </w:tcPr>
          <w:p w14:paraId="31D05F5B"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5970F754" w14:textId="77777777">
        <w:tc>
          <w:tcPr>
            <w:tcW w:w="586" w:type="dxa"/>
            <w:vMerge/>
          </w:tcPr>
          <w:p w14:paraId="332DEC2C"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03CA1B78"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к/с</w:t>
            </w:r>
          </w:p>
        </w:tc>
        <w:tc>
          <w:tcPr>
            <w:tcW w:w="6946" w:type="dxa"/>
            <w:gridSpan w:val="6"/>
          </w:tcPr>
          <w:p w14:paraId="7B8C8901"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7900C02" w14:textId="77777777">
        <w:tc>
          <w:tcPr>
            <w:tcW w:w="586" w:type="dxa"/>
            <w:vMerge/>
          </w:tcPr>
          <w:p w14:paraId="5DCD370B"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24C57F8F"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ИНН</w:t>
            </w:r>
          </w:p>
        </w:tc>
        <w:tc>
          <w:tcPr>
            <w:tcW w:w="6946" w:type="dxa"/>
            <w:gridSpan w:val="6"/>
          </w:tcPr>
          <w:p w14:paraId="47BB4D44"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87C7AA3" w14:textId="77777777">
        <w:tc>
          <w:tcPr>
            <w:tcW w:w="586" w:type="dxa"/>
            <w:vMerge/>
          </w:tcPr>
          <w:p w14:paraId="6C298E8D"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114EB1BC"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БИК</w:t>
            </w:r>
          </w:p>
        </w:tc>
        <w:tc>
          <w:tcPr>
            <w:tcW w:w="6946" w:type="dxa"/>
            <w:gridSpan w:val="6"/>
          </w:tcPr>
          <w:p w14:paraId="13052C2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769B90F" w14:textId="77777777">
        <w:tc>
          <w:tcPr>
            <w:tcW w:w="586" w:type="dxa"/>
            <w:vMerge/>
          </w:tcPr>
          <w:p w14:paraId="6A799335"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551149D8"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КПП</w:t>
            </w:r>
          </w:p>
        </w:tc>
        <w:tc>
          <w:tcPr>
            <w:tcW w:w="6946" w:type="dxa"/>
            <w:gridSpan w:val="6"/>
          </w:tcPr>
          <w:p w14:paraId="134ACB6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25E5D8E" w14:textId="77777777">
        <w:tc>
          <w:tcPr>
            <w:tcW w:w="586" w:type="dxa"/>
            <w:vMerge w:val="restart"/>
          </w:tcPr>
          <w:p w14:paraId="6DED465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c>
          <w:tcPr>
            <w:tcW w:w="7387" w:type="dxa"/>
            <w:gridSpan w:val="7"/>
          </w:tcPr>
          <w:p w14:paraId="42B08C43"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На момент подачи заявки, количество наемных работников </w:t>
            </w:r>
            <w:hyperlink w:anchor="P246" w:tooltip="    &lt;*&gt; Подтверждается соответствующими документами.">
              <w:r w:rsidR="006D67E8" w:rsidRPr="00B63117">
                <w:rPr>
                  <w:rFonts w:ascii="Times New Roman" w:hAnsi="Times New Roman" w:cs="Times New Roman"/>
                  <w:color w:val="000000" w:themeColor="text1"/>
                </w:rPr>
                <w:t>&lt;*&gt;</w:t>
              </w:r>
            </w:hyperlink>
            <w:r w:rsidRPr="00B63117">
              <w:rPr>
                <w:rFonts w:ascii="Times New Roman" w:hAnsi="Times New Roman" w:cs="Times New Roman"/>
                <w:color w:val="000000" w:themeColor="text1"/>
              </w:rPr>
              <w:t xml:space="preserve"> составляет (человек)</w:t>
            </w:r>
          </w:p>
        </w:tc>
        <w:tc>
          <w:tcPr>
            <w:tcW w:w="1964" w:type="dxa"/>
          </w:tcPr>
          <w:p w14:paraId="0A01CE92"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7882DE0" w14:textId="77777777">
        <w:tc>
          <w:tcPr>
            <w:tcW w:w="586" w:type="dxa"/>
            <w:vMerge/>
          </w:tcPr>
          <w:p w14:paraId="7937D1FF"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6D80136E"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Ф.И.О. наемного работника ИНН / СНИЛС</w:t>
            </w:r>
          </w:p>
        </w:tc>
        <w:tc>
          <w:tcPr>
            <w:tcW w:w="6946" w:type="dxa"/>
            <w:gridSpan w:val="6"/>
          </w:tcPr>
          <w:p w14:paraId="6576542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4112CF8" w14:textId="77777777">
        <w:tc>
          <w:tcPr>
            <w:tcW w:w="586" w:type="dxa"/>
            <w:vMerge/>
          </w:tcPr>
          <w:p w14:paraId="0E549097" w14:textId="77777777" w:rsidR="006D67E8" w:rsidRPr="00B63117" w:rsidRDefault="006D67E8">
            <w:pPr>
              <w:pStyle w:val="ConsPlusNormal0"/>
              <w:rPr>
                <w:rFonts w:ascii="Times New Roman" w:hAnsi="Times New Roman" w:cs="Times New Roman"/>
                <w:color w:val="000000" w:themeColor="text1"/>
              </w:rPr>
            </w:pPr>
          </w:p>
        </w:tc>
        <w:tc>
          <w:tcPr>
            <w:tcW w:w="2405" w:type="dxa"/>
            <w:gridSpan w:val="2"/>
          </w:tcPr>
          <w:p w14:paraId="5D3BBCC2"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Ф.И.О. наемного работника ИНН / СНИЛС</w:t>
            </w:r>
          </w:p>
        </w:tc>
        <w:tc>
          <w:tcPr>
            <w:tcW w:w="6946" w:type="dxa"/>
            <w:gridSpan w:val="6"/>
          </w:tcPr>
          <w:p w14:paraId="57C53864"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5011863" w14:textId="77777777">
        <w:tc>
          <w:tcPr>
            <w:tcW w:w="586" w:type="dxa"/>
          </w:tcPr>
          <w:p w14:paraId="61F6FB5C"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7.</w:t>
            </w:r>
          </w:p>
        </w:tc>
        <w:tc>
          <w:tcPr>
            <w:tcW w:w="6811" w:type="dxa"/>
            <w:gridSpan w:val="6"/>
          </w:tcPr>
          <w:p w14:paraId="5B15ED62"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 момент подачи заявки в моей собственности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576" w:type="dxa"/>
          </w:tcPr>
          <w:p w14:paraId="7340B731" w14:textId="77777777" w:rsidR="006D67E8" w:rsidRPr="00B63117" w:rsidRDefault="006D67E8">
            <w:pPr>
              <w:pStyle w:val="ConsPlusNormal0"/>
              <w:rPr>
                <w:rFonts w:ascii="Times New Roman" w:hAnsi="Times New Roman" w:cs="Times New Roman"/>
                <w:color w:val="000000" w:themeColor="text1"/>
              </w:rPr>
            </w:pPr>
          </w:p>
        </w:tc>
        <w:tc>
          <w:tcPr>
            <w:tcW w:w="1964" w:type="dxa"/>
          </w:tcPr>
          <w:p w14:paraId="14C0D6E7"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15E87770" w14:textId="77777777">
        <w:tc>
          <w:tcPr>
            <w:tcW w:w="586" w:type="dxa"/>
          </w:tcPr>
          <w:p w14:paraId="561157D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8.</w:t>
            </w:r>
          </w:p>
        </w:tc>
        <w:tc>
          <w:tcPr>
            <w:tcW w:w="7387" w:type="dxa"/>
            <w:gridSpan w:val="7"/>
          </w:tcPr>
          <w:p w14:paraId="7263D70D"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 момент подачи заявки в аренде у меня находится земельный участок (земельные участки) из земель сельскохозяйственного назначения для ведения хозяйственной деятельности (номер кадастрового учета, площадь земельного участка (га))</w:t>
            </w:r>
          </w:p>
        </w:tc>
        <w:tc>
          <w:tcPr>
            <w:tcW w:w="1964" w:type="dxa"/>
          </w:tcPr>
          <w:p w14:paraId="7B3E08E7"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CA7B2F6" w14:textId="77777777">
        <w:tc>
          <w:tcPr>
            <w:tcW w:w="586" w:type="dxa"/>
          </w:tcPr>
          <w:p w14:paraId="123ABE5C"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9.</w:t>
            </w:r>
          </w:p>
        </w:tc>
        <w:tc>
          <w:tcPr>
            <w:tcW w:w="7387" w:type="dxa"/>
            <w:gridSpan w:val="7"/>
          </w:tcPr>
          <w:p w14:paraId="72A58B83"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Поголовье скота и птицы в хозяйстве на момент подачи заявки в пересчете на условные головы </w:t>
            </w:r>
            <w:hyperlink w:anchor="P247" w:tooltip="    &lt;**&gt;  Поголовье  сельскохозяйственных  животных  учитывается в условных">
              <w:r w:rsidR="006D67E8" w:rsidRPr="00B63117">
                <w:rPr>
                  <w:rFonts w:ascii="Times New Roman" w:hAnsi="Times New Roman" w:cs="Times New Roman"/>
                  <w:color w:val="000000" w:themeColor="text1"/>
                </w:rPr>
                <w:t>&lt;**&gt;</w:t>
              </w:r>
            </w:hyperlink>
          </w:p>
        </w:tc>
        <w:tc>
          <w:tcPr>
            <w:tcW w:w="1964" w:type="dxa"/>
          </w:tcPr>
          <w:p w14:paraId="53E6145A"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2C8D9D6" w14:textId="77777777">
        <w:tc>
          <w:tcPr>
            <w:tcW w:w="586" w:type="dxa"/>
          </w:tcPr>
          <w:p w14:paraId="0889614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10.</w:t>
            </w:r>
          </w:p>
        </w:tc>
        <w:tc>
          <w:tcPr>
            <w:tcW w:w="4718" w:type="dxa"/>
            <w:gridSpan w:val="5"/>
          </w:tcPr>
          <w:p w14:paraId="1965DFCD"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Основное направление деятельности в соответствии с проектом грантополучателя</w:t>
            </w:r>
          </w:p>
        </w:tc>
        <w:tc>
          <w:tcPr>
            <w:tcW w:w="4633" w:type="dxa"/>
            <w:gridSpan w:val="3"/>
          </w:tcPr>
          <w:p w14:paraId="74476A60"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656E8C5" w14:textId="77777777">
        <w:tc>
          <w:tcPr>
            <w:tcW w:w="586" w:type="dxa"/>
          </w:tcPr>
          <w:p w14:paraId="1E59D56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11.</w:t>
            </w:r>
          </w:p>
        </w:tc>
        <w:tc>
          <w:tcPr>
            <w:tcW w:w="4718" w:type="dxa"/>
            <w:gridSpan w:val="5"/>
          </w:tcPr>
          <w:p w14:paraId="775D01EC"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 момент подачи заявки на моем расчетном счете находятся денежные средства в сумме, рублей</w:t>
            </w:r>
          </w:p>
        </w:tc>
        <w:tc>
          <w:tcPr>
            <w:tcW w:w="4633" w:type="dxa"/>
            <w:gridSpan w:val="3"/>
          </w:tcPr>
          <w:p w14:paraId="461FA05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F557D68" w14:textId="77777777">
        <w:tc>
          <w:tcPr>
            <w:tcW w:w="586" w:type="dxa"/>
          </w:tcPr>
          <w:p w14:paraId="0F2CAC2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12.</w:t>
            </w:r>
          </w:p>
        </w:tc>
        <w:tc>
          <w:tcPr>
            <w:tcW w:w="6811" w:type="dxa"/>
            <w:gridSpan w:val="6"/>
          </w:tcPr>
          <w:p w14:paraId="3FD42A4E"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Членство в сельскохозяйственных потребительских кооперативах (с указанием наименования и юридического адреса </w:t>
            </w:r>
            <w:proofErr w:type="spellStart"/>
            <w:r w:rsidRPr="00B63117">
              <w:rPr>
                <w:rFonts w:ascii="Times New Roman" w:hAnsi="Times New Roman" w:cs="Times New Roman"/>
                <w:color w:val="000000" w:themeColor="text1"/>
              </w:rPr>
              <w:t>СПоК</w:t>
            </w:r>
            <w:proofErr w:type="spellEnd"/>
            <w:r w:rsidRPr="00B63117">
              <w:rPr>
                <w:rFonts w:ascii="Times New Roman" w:hAnsi="Times New Roman" w:cs="Times New Roman"/>
                <w:color w:val="000000" w:themeColor="text1"/>
              </w:rPr>
              <w:t xml:space="preserve">) (ДА </w:t>
            </w:r>
            <w:hyperlink w:anchor="P246" w:tooltip="    &lt;*&gt; Подтверждается соответствующими документами.">
              <w:r w:rsidR="006D67E8" w:rsidRPr="00B63117">
                <w:rPr>
                  <w:rFonts w:ascii="Times New Roman" w:hAnsi="Times New Roman" w:cs="Times New Roman"/>
                  <w:color w:val="000000" w:themeColor="text1"/>
                </w:rPr>
                <w:t>&lt;*&gt;</w:t>
              </w:r>
            </w:hyperlink>
            <w:r w:rsidRPr="00B63117">
              <w:rPr>
                <w:rFonts w:ascii="Times New Roman" w:hAnsi="Times New Roman" w:cs="Times New Roman"/>
                <w:color w:val="000000" w:themeColor="text1"/>
              </w:rPr>
              <w:t xml:space="preserve"> / НЕТ)</w:t>
            </w:r>
          </w:p>
        </w:tc>
        <w:tc>
          <w:tcPr>
            <w:tcW w:w="2540" w:type="dxa"/>
            <w:gridSpan w:val="2"/>
          </w:tcPr>
          <w:p w14:paraId="4967D4A4"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5216EF7" w14:textId="77777777">
        <w:tc>
          <w:tcPr>
            <w:tcW w:w="586" w:type="dxa"/>
          </w:tcPr>
          <w:p w14:paraId="7DB8D2D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13.</w:t>
            </w:r>
          </w:p>
        </w:tc>
        <w:tc>
          <w:tcPr>
            <w:tcW w:w="6811" w:type="dxa"/>
            <w:gridSpan w:val="6"/>
          </w:tcPr>
          <w:p w14:paraId="367DC764"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Наличие собственных баз (объектов) по переработке животноводческой продукции (ДА </w:t>
            </w:r>
            <w:hyperlink w:anchor="P246" w:tooltip="    &lt;*&gt; Подтверждается соответствующими документами.">
              <w:r w:rsidR="006D67E8" w:rsidRPr="00B63117">
                <w:rPr>
                  <w:rFonts w:ascii="Times New Roman" w:hAnsi="Times New Roman" w:cs="Times New Roman"/>
                  <w:color w:val="000000" w:themeColor="text1"/>
                </w:rPr>
                <w:t>&lt;*&gt;</w:t>
              </w:r>
            </w:hyperlink>
            <w:r w:rsidRPr="00B63117">
              <w:rPr>
                <w:rFonts w:ascii="Times New Roman" w:hAnsi="Times New Roman" w:cs="Times New Roman"/>
                <w:color w:val="000000" w:themeColor="text1"/>
              </w:rPr>
              <w:t xml:space="preserve"> / НЕТ)</w:t>
            </w:r>
          </w:p>
        </w:tc>
        <w:tc>
          <w:tcPr>
            <w:tcW w:w="2540" w:type="dxa"/>
            <w:gridSpan w:val="2"/>
          </w:tcPr>
          <w:p w14:paraId="12572B3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0224347" w14:textId="77777777">
        <w:tc>
          <w:tcPr>
            <w:tcW w:w="586" w:type="dxa"/>
            <w:vMerge w:val="restart"/>
          </w:tcPr>
          <w:p w14:paraId="5EAAC3FC"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14.</w:t>
            </w:r>
          </w:p>
        </w:tc>
        <w:tc>
          <w:tcPr>
            <w:tcW w:w="6811" w:type="dxa"/>
            <w:gridSpan w:val="6"/>
          </w:tcPr>
          <w:p w14:paraId="582D749C"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Наличие производственных фондов, необходимых для реализации бизнес-плана:</w:t>
            </w:r>
          </w:p>
        </w:tc>
        <w:tc>
          <w:tcPr>
            <w:tcW w:w="2540" w:type="dxa"/>
            <w:gridSpan w:val="2"/>
          </w:tcPr>
          <w:p w14:paraId="62DF6B3F"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3811662" w14:textId="77777777">
        <w:tc>
          <w:tcPr>
            <w:tcW w:w="586" w:type="dxa"/>
            <w:vMerge/>
          </w:tcPr>
          <w:p w14:paraId="2D7BCA25" w14:textId="77777777" w:rsidR="006D67E8" w:rsidRPr="00B63117" w:rsidRDefault="006D67E8">
            <w:pPr>
              <w:pStyle w:val="ConsPlusNormal0"/>
              <w:rPr>
                <w:rFonts w:ascii="Times New Roman" w:hAnsi="Times New Roman" w:cs="Times New Roman"/>
                <w:color w:val="000000" w:themeColor="text1"/>
              </w:rPr>
            </w:pPr>
          </w:p>
        </w:tc>
        <w:tc>
          <w:tcPr>
            <w:tcW w:w="6811" w:type="dxa"/>
            <w:gridSpan w:val="6"/>
          </w:tcPr>
          <w:p w14:paraId="0106AEA2"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сельскохозяйственной техники и оборудования, ед. (с указанием вида) </w:t>
            </w:r>
            <w:hyperlink w:anchor="P246" w:tooltip="    &lt;*&gt; Подтверждается соответствующими документами.">
              <w:r w:rsidR="006D67E8" w:rsidRPr="00B63117">
                <w:rPr>
                  <w:rFonts w:ascii="Times New Roman" w:hAnsi="Times New Roman" w:cs="Times New Roman"/>
                  <w:color w:val="000000" w:themeColor="text1"/>
                </w:rPr>
                <w:t>&lt;*&gt;</w:t>
              </w:r>
            </w:hyperlink>
          </w:p>
        </w:tc>
        <w:tc>
          <w:tcPr>
            <w:tcW w:w="2540" w:type="dxa"/>
            <w:gridSpan w:val="2"/>
          </w:tcPr>
          <w:p w14:paraId="78663160"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E0C4AC2" w14:textId="77777777">
        <w:tc>
          <w:tcPr>
            <w:tcW w:w="586" w:type="dxa"/>
            <w:vMerge/>
          </w:tcPr>
          <w:p w14:paraId="0A4458D7" w14:textId="77777777" w:rsidR="006D67E8" w:rsidRPr="00B63117" w:rsidRDefault="006D67E8">
            <w:pPr>
              <w:pStyle w:val="ConsPlusNormal0"/>
              <w:rPr>
                <w:rFonts w:ascii="Times New Roman" w:hAnsi="Times New Roman" w:cs="Times New Roman"/>
                <w:color w:val="000000" w:themeColor="text1"/>
              </w:rPr>
            </w:pPr>
          </w:p>
        </w:tc>
        <w:tc>
          <w:tcPr>
            <w:tcW w:w="6811" w:type="dxa"/>
            <w:gridSpan w:val="6"/>
          </w:tcPr>
          <w:p w14:paraId="7B10DC29"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помещений для содержания скота или птицы (кол-во ед., площадь, кв. м) </w:t>
            </w:r>
            <w:hyperlink w:anchor="P246" w:tooltip="    &lt;*&gt; Подтверждается соответствующими документами.">
              <w:r w:rsidR="006D67E8" w:rsidRPr="00B63117">
                <w:rPr>
                  <w:rFonts w:ascii="Times New Roman" w:hAnsi="Times New Roman" w:cs="Times New Roman"/>
                  <w:color w:val="000000" w:themeColor="text1"/>
                </w:rPr>
                <w:t>&lt;*&gt;</w:t>
              </w:r>
            </w:hyperlink>
          </w:p>
        </w:tc>
        <w:tc>
          <w:tcPr>
            <w:tcW w:w="2540" w:type="dxa"/>
            <w:gridSpan w:val="2"/>
          </w:tcPr>
          <w:p w14:paraId="50DB099A"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BF2ADCF" w14:textId="77777777">
        <w:tc>
          <w:tcPr>
            <w:tcW w:w="586" w:type="dxa"/>
          </w:tcPr>
          <w:p w14:paraId="389CF14F"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15.</w:t>
            </w:r>
          </w:p>
        </w:tc>
        <w:tc>
          <w:tcPr>
            <w:tcW w:w="2817" w:type="dxa"/>
            <w:gridSpan w:val="3"/>
          </w:tcPr>
          <w:p w14:paraId="77E22ED9"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Контактный телефон</w:t>
            </w:r>
          </w:p>
        </w:tc>
        <w:tc>
          <w:tcPr>
            <w:tcW w:w="6534" w:type="dxa"/>
            <w:gridSpan w:val="5"/>
          </w:tcPr>
          <w:p w14:paraId="3B2C4227"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4FBBB2F" w14:textId="77777777">
        <w:tc>
          <w:tcPr>
            <w:tcW w:w="586" w:type="dxa"/>
          </w:tcPr>
          <w:p w14:paraId="1802974C"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16.</w:t>
            </w:r>
          </w:p>
        </w:tc>
        <w:tc>
          <w:tcPr>
            <w:tcW w:w="2817" w:type="dxa"/>
            <w:gridSpan w:val="3"/>
          </w:tcPr>
          <w:p w14:paraId="367301D2"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Адрес электронной почты</w:t>
            </w:r>
          </w:p>
        </w:tc>
        <w:tc>
          <w:tcPr>
            <w:tcW w:w="6534" w:type="dxa"/>
            <w:gridSpan w:val="5"/>
          </w:tcPr>
          <w:p w14:paraId="7519AC81" w14:textId="77777777" w:rsidR="006D67E8" w:rsidRPr="00B63117" w:rsidRDefault="006D67E8">
            <w:pPr>
              <w:pStyle w:val="ConsPlusNormal0"/>
              <w:rPr>
                <w:rFonts w:ascii="Times New Roman" w:hAnsi="Times New Roman" w:cs="Times New Roman"/>
                <w:color w:val="000000" w:themeColor="text1"/>
              </w:rPr>
            </w:pPr>
          </w:p>
        </w:tc>
      </w:tr>
    </w:tbl>
    <w:p w14:paraId="7848F0AF" w14:textId="77777777" w:rsidR="006D67E8" w:rsidRPr="00B63117" w:rsidRDefault="006D67E8">
      <w:pPr>
        <w:pStyle w:val="ConsPlusNormal0"/>
        <w:jc w:val="both"/>
        <w:rPr>
          <w:rFonts w:ascii="Times New Roman" w:hAnsi="Times New Roman" w:cs="Times New Roman"/>
          <w:color w:val="000000" w:themeColor="text1"/>
        </w:rPr>
      </w:pPr>
    </w:p>
    <w:p w14:paraId="21465818"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p>
    <w:p w14:paraId="22AE6790" w14:textId="77777777" w:rsidR="006D67E8" w:rsidRPr="00B63117" w:rsidRDefault="00E13CA7">
      <w:pPr>
        <w:pStyle w:val="ConsPlusNonformat0"/>
        <w:jc w:val="both"/>
        <w:rPr>
          <w:rFonts w:ascii="Times New Roman" w:hAnsi="Times New Roman" w:cs="Times New Roman"/>
          <w:color w:val="000000" w:themeColor="text1"/>
        </w:rPr>
      </w:pPr>
      <w:bookmarkStart w:id="3" w:name="P246"/>
      <w:bookmarkEnd w:id="3"/>
      <w:r w:rsidRPr="00B63117">
        <w:rPr>
          <w:rFonts w:ascii="Times New Roman" w:hAnsi="Times New Roman" w:cs="Times New Roman"/>
          <w:color w:val="000000" w:themeColor="text1"/>
        </w:rPr>
        <w:t xml:space="preserve">    &lt;*&gt; Подтверждается соответствующими документами.</w:t>
      </w:r>
    </w:p>
    <w:p w14:paraId="15D72FB0" w14:textId="2DBD537C" w:rsidR="006D67E8" w:rsidRPr="00B63117" w:rsidRDefault="00E13CA7">
      <w:pPr>
        <w:pStyle w:val="ConsPlusNonformat0"/>
        <w:jc w:val="both"/>
        <w:rPr>
          <w:rFonts w:ascii="Times New Roman" w:hAnsi="Times New Roman" w:cs="Times New Roman"/>
          <w:color w:val="000000" w:themeColor="text1"/>
        </w:rPr>
      </w:pPr>
      <w:bookmarkStart w:id="4" w:name="P247"/>
      <w:bookmarkEnd w:id="4"/>
      <w:r w:rsidRPr="00B63117">
        <w:rPr>
          <w:rFonts w:ascii="Times New Roman" w:hAnsi="Times New Roman" w:cs="Times New Roman"/>
          <w:color w:val="000000" w:themeColor="text1"/>
        </w:rPr>
        <w:t xml:space="preserve">    &lt;**&gt;  Поголовье  сельскохозяйственных  животных  учитывается в условных</w:t>
      </w:r>
      <w:r w:rsidR="00C70BC9"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головах  с  использованием  коэффициентов  перевода  физического  поголовья</w:t>
      </w:r>
      <w:r w:rsidR="00C70BC9"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отдельных   видов   сельскохозяйственных   животных  в  условные  головы  в</w:t>
      </w:r>
      <w:r w:rsidR="00C70BC9"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соответствии с </w:t>
      </w:r>
      <w:hyperlink r:id="rId15" w:tooltip="Приказ Минсельхоза России от 11.02.2020 N 56 &quot;Об утверждении методик расчета значений отдельных показателей Государственной программы развития сельского хозяйства и регулирования рынков сельскохозяйственной продукции, сырья и продовольствия&quot; (вместе с &quot;Методик">
        <w:r w:rsidR="006D67E8" w:rsidRPr="00B63117">
          <w:rPr>
            <w:rFonts w:ascii="Times New Roman" w:hAnsi="Times New Roman" w:cs="Times New Roman"/>
            <w:color w:val="000000" w:themeColor="text1"/>
          </w:rPr>
          <w:t>приказом</w:t>
        </w:r>
      </w:hyperlink>
      <w:r w:rsidRPr="00B63117">
        <w:rPr>
          <w:rFonts w:ascii="Times New Roman" w:hAnsi="Times New Roman" w:cs="Times New Roman"/>
          <w:color w:val="000000" w:themeColor="text1"/>
        </w:rPr>
        <w:t xml:space="preserve"> Минсельхоза России от 11.02.2020 N 56.</w:t>
      </w:r>
    </w:p>
    <w:p w14:paraId="7B4D2B21" w14:textId="77777777" w:rsidR="006D67E8" w:rsidRPr="00B63117" w:rsidRDefault="006D67E8">
      <w:pPr>
        <w:pStyle w:val="ConsPlusNonformat0"/>
        <w:jc w:val="both"/>
        <w:rPr>
          <w:rFonts w:ascii="Times New Roman" w:hAnsi="Times New Roman" w:cs="Times New Roman"/>
          <w:color w:val="000000" w:themeColor="text1"/>
        </w:rPr>
      </w:pPr>
    </w:p>
    <w:p w14:paraId="792E0749" w14:textId="51082670" w:rsidR="006D67E8" w:rsidRPr="00B63117" w:rsidRDefault="00C70BC9" w:rsidP="00C70BC9">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Я подтверждаю, что представленные мною сведения являются достоверными, и не возражаю против выборочной проверки сведений комиссией по отбору проектов.</w:t>
      </w:r>
    </w:p>
    <w:p w14:paraId="56E0BB60" w14:textId="2E528484" w:rsidR="006D67E8" w:rsidRPr="00B63117" w:rsidRDefault="00E13CA7" w:rsidP="00C70BC9">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Прошу направлять корреспонденцию по почтовому адресу, указанному в </w:t>
      </w:r>
      <w:hyperlink w:anchor="P166" w:tooltip="1.">
        <w:r w:rsidR="006D67E8" w:rsidRPr="00B63117">
          <w:rPr>
            <w:rFonts w:ascii="Times New Roman" w:hAnsi="Times New Roman" w:cs="Times New Roman"/>
            <w:color w:val="000000" w:themeColor="text1"/>
          </w:rPr>
          <w:t>пункте 1</w:t>
        </w:r>
      </w:hyperlink>
      <w:r w:rsidR="00C70BC9" w:rsidRPr="00B63117">
        <w:rPr>
          <w:color w:val="000000" w:themeColor="text1"/>
        </w:rPr>
        <w:t xml:space="preserve"> </w:t>
      </w:r>
      <w:r w:rsidRPr="00B63117">
        <w:rPr>
          <w:rFonts w:ascii="Times New Roman" w:hAnsi="Times New Roman" w:cs="Times New Roman"/>
          <w:color w:val="000000" w:themeColor="text1"/>
        </w:rPr>
        <w:t>и (или) в электронном виде по адресу, указанному в пункте 1</w:t>
      </w:r>
      <w:r w:rsidR="00C70BC9"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w:t>
      </w:r>
    </w:p>
    <w:p w14:paraId="06812486" w14:textId="77777777" w:rsidR="006D67E8" w:rsidRPr="00B63117" w:rsidRDefault="006D67E8">
      <w:pPr>
        <w:pStyle w:val="ConsPlusNonformat0"/>
        <w:jc w:val="both"/>
        <w:rPr>
          <w:rFonts w:ascii="Times New Roman" w:hAnsi="Times New Roman" w:cs="Times New Roman"/>
          <w:color w:val="000000" w:themeColor="text1"/>
        </w:rPr>
      </w:pPr>
    </w:p>
    <w:p w14:paraId="2362E992" w14:textId="77777777" w:rsidR="006D67E8" w:rsidRPr="00B63117" w:rsidRDefault="006D67E8">
      <w:pPr>
        <w:pStyle w:val="ConsPlusNonformat0"/>
        <w:jc w:val="both"/>
        <w:rPr>
          <w:rFonts w:ascii="Times New Roman" w:hAnsi="Times New Roman" w:cs="Times New Roman"/>
          <w:color w:val="000000" w:themeColor="text1"/>
        </w:rPr>
      </w:pPr>
    </w:p>
    <w:p w14:paraId="24A7450E"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_________________________   ____________________________________</w:t>
      </w:r>
    </w:p>
    <w:p w14:paraId="4010FAB6" w14:textId="0C41033B"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r w:rsidR="00343C8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  (</w:t>
      </w:r>
      <w:proofErr w:type="gramStart"/>
      <w:r w:rsidRPr="00B63117">
        <w:rPr>
          <w:rFonts w:ascii="Times New Roman" w:hAnsi="Times New Roman" w:cs="Times New Roman"/>
          <w:color w:val="000000" w:themeColor="text1"/>
        </w:rPr>
        <w:t xml:space="preserve">подпись)   </w:t>
      </w:r>
      <w:proofErr w:type="gramEnd"/>
      <w:r w:rsidRPr="00B63117">
        <w:rPr>
          <w:rFonts w:ascii="Times New Roman" w:hAnsi="Times New Roman" w:cs="Times New Roman"/>
          <w:color w:val="000000" w:themeColor="text1"/>
        </w:rPr>
        <w:t xml:space="preserve">           </w:t>
      </w:r>
      <w:r w:rsidR="00343C8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   </w:t>
      </w:r>
      <w:proofErr w:type="gramStart"/>
      <w:r w:rsidRPr="00B63117">
        <w:rPr>
          <w:rFonts w:ascii="Times New Roman" w:hAnsi="Times New Roman" w:cs="Times New Roman"/>
          <w:color w:val="000000" w:themeColor="text1"/>
        </w:rPr>
        <w:t xml:space="preserve">   (</w:t>
      </w:r>
      <w:proofErr w:type="gramEnd"/>
      <w:r w:rsidRPr="00B63117">
        <w:rPr>
          <w:rFonts w:ascii="Times New Roman" w:hAnsi="Times New Roman" w:cs="Times New Roman"/>
          <w:color w:val="000000" w:themeColor="text1"/>
        </w:rPr>
        <w:t>расшифровка подписи)</w:t>
      </w:r>
    </w:p>
    <w:p w14:paraId="666EDCAD" w14:textId="77777777" w:rsidR="006D67E8" w:rsidRPr="00B63117" w:rsidRDefault="006D67E8">
      <w:pPr>
        <w:pStyle w:val="ConsPlusNonformat0"/>
        <w:jc w:val="both"/>
        <w:rPr>
          <w:rFonts w:ascii="Times New Roman" w:hAnsi="Times New Roman" w:cs="Times New Roman"/>
          <w:color w:val="000000" w:themeColor="text1"/>
        </w:rPr>
      </w:pPr>
    </w:p>
    <w:p w14:paraId="4614BA67"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М.П. (при наличии)</w:t>
      </w:r>
    </w:p>
    <w:p w14:paraId="6FD0CB57" w14:textId="070B9421" w:rsidR="006D67E8" w:rsidRPr="00B63117" w:rsidRDefault="00E13CA7">
      <w:pPr>
        <w:pStyle w:val="ConsPlusNormal0"/>
        <w:jc w:val="right"/>
        <w:outlineLvl w:v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Приложение </w:t>
      </w:r>
      <w:r w:rsidR="0098499B"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3</w:t>
      </w:r>
    </w:p>
    <w:p w14:paraId="3815B8EC"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к приказу Министерства сельского</w:t>
      </w:r>
    </w:p>
    <w:p w14:paraId="34641A5D"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хозяйства и продовольствия</w:t>
      </w:r>
    </w:p>
    <w:p w14:paraId="7F543973"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Республики Дагестан</w:t>
      </w:r>
    </w:p>
    <w:p w14:paraId="5D2CDE8C" w14:textId="46395371"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 xml:space="preserve">от </w:t>
      </w:r>
      <w:r w:rsidR="0098499B" w:rsidRPr="00B63117">
        <w:rPr>
          <w:rFonts w:ascii="Times New Roman" w:hAnsi="Times New Roman" w:cs="Times New Roman"/>
          <w:color w:val="000000" w:themeColor="text1"/>
        </w:rPr>
        <w:t>___</w:t>
      </w:r>
      <w:r w:rsidRPr="00B63117">
        <w:rPr>
          <w:rFonts w:ascii="Times New Roman" w:hAnsi="Times New Roman" w:cs="Times New Roman"/>
          <w:color w:val="000000" w:themeColor="text1"/>
        </w:rPr>
        <w:t xml:space="preserve"> </w:t>
      </w:r>
      <w:r w:rsidR="0098499B" w:rsidRPr="00B63117">
        <w:rPr>
          <w:rFonts w:ascii="Times New Roman" w:hAnsi="Times New Roman" w:cs="Times New Roman"/>
          <w:color w:val="000000" w:themeColor="text1"/>
        </w:rPr>
        <w:t>__________</w:t>
      </w:r>
      <w:r w:rsidRPr="00B63117">
        <w:rPr>
          <w:rFonts w:ascii="Times New Roman" w:hAnsi="Times New Roman" w:cs="Times New Roman"/>
          <w:color w:val="000000" w:themeColor="text1"/>
        </w:rPr>
        <w:t xml:space="preserve"> 202</w:t>
      </w:r>
      <w:r w:rsidR="0098499B"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 xml:space="preserve"> г. </w:t>
      </w:r>
      <w:r w:rsidR="0098499B"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98499B" w:rsidRPr="00B63117">
        <w:rPr>
          <w:rFonts w:ascii="Times New Roman" w:hAnsi="Times New Roman" w:cs="Times New Roman"/>
          <w:color w:val="000000" w:themeColor="text1"/>
        </w:rPr>
        <w:t>___</w:t>
      </w:r>
    </w:p>
    <w:p w14:paraId="1D627EBF" w14:textId="77777777" w:rsidR="006D67E8" w:rsidRPr="00B63117" w:rsidRDefault="006D67E8">
      <w:pPr>
        <w:pStyle w:val="ConsPlusNormal0"/>
        <w:jc w:val="both"/>
        <w:rPr>
          <w:rFonts w:ascii="Times New Roman" w:hAnsi="Times New Roman" w:cs="Times New Roman"/>
          <w:color w:val="000000" w:themeColor="text1"/>
        </w:rPr>
      </w:pPr>
    </w:p>
    <w:p w14:paraId="66A52FB7"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Форма</w:t>
      </w:r>
    </w:p>
    <w:p w14:paraId="1097640D" w14:textId="2042DF08" w:rsidR="006D67E8" w:rsidRPr="00B63117" w:rsidRDefault="00E13CA7" w:rsidP="0098499B">
      <w:pPr>
        <w:pStyle w:val="ConsPlusNonformat0"/>
        <w:jc w:val="center"/>
        <w:rPr>
          <w:rFonts w:ascii="Times New Roman" w:hAnsi="Times New Roman" w:cs="Times New Roman"/>
          <w:color w:val="000000" w:themeColor="text1"/>
        </w:rPr>
      </w:pPr>
      <w:bookmarkStart w:id="5" w:name="P275"/>
      <w:bookmarkEnd w:id="5"/>
      <w:r w:rsidRPr="00B63117">
        <w:rPr>
          <w:rFonts w:ascii="Times New Roman" w:hAnsi="Times New Roman" w:cs="Times New Roman"/>
          <w:color w:val="000000" w:themeColor="text1"/>
        </w:rPr>
        <w:t>ПРОЕКТ</w:t>
      </w:r>
    </w:p>
    <w:p w14:paraId="01DF1DAC" w14:textId="4505B709" w:rsidR="006D67E8" w:rsidRPr="00B63117" w:rsidRDefault="00281553" w:rsidP="0098499B">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грантополучателя (бизнес-план)</w:t>
      </w:r>
    </w:p>
    <w:p w14:paraId="6781FC11" w14:textId="77777777" w:rsidR="006D67E8" w:rsidRPr="00B63117" w:rsidRDefault="00E13CA7" w:rsidP="0098499B">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___________________________________________________________________________</w:t>
      </w:r>
    </w:p>
    <w:p w14:paraId="00AFF4F2" w14:textId="45BF8D6E" w:rsidR="006D67E8" w:rsidRPr="00B63117" w:rsidRDefault="00E13CA7" w:rsidP="0098499B">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бизнес-плана)</w:t>
      </w:r>
    </w:p>
    <w:p w14:paraId="0E018D75" w14:textId="77777777" w:rsidR="00CF4B08" w:rsidRPr="00B63117" w:rsidRDefault="00CF4B08">
      <w:pPr>
        <w:pStyle w:val="ConsPlusNonformat0"/>
        <w:jc w:val="both"/>
        <w:rPr>
          <w:rFonts w:ascii="Times New Roman" w:hAnsi="Times New Roman" w:cs="Times New Roman"/>
          <w:color w:val="000000" w:themeColor="text1"/>
        </w:rPr>
      </w:pPr>
    </w:p>
    <w:p w14:paraId="26F71ACF"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Структура бизнес-плана по реализации проекта грантополучателя:</w:t>
      </w:r>
    </w:p>
    <w:p w14:paraId="29D85E41"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1. Введение.</w:t>
      </w:r>
    </w:p>
    <w:p w14:paraId="46F2A09A"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2. Информация о хозяйстве.</w:t>
      </w:r>
    </w:p>
    <w:p w14:paraId="3731A313"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3. Резюме бизнес-плана.</w:t>
      </w:r>
    </w:p>
    <w:p w14:paraId="3FE8B433"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4. Производственный план. Маркетинг и сбыт производимой продукции.</w:t>
      </w:r>
    </w:p>
    <w:p w14:paraId="3FAEF711"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5. Финансовый план.</w:t>
      </w:r>
    </w:p>
    <w:p w14:paraId="05577A02"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6. Приложение.</w:t>
      </w:r>
    </w:p>
    <w:p w14:paraId="45CA17B8"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1. Введение.</w:t>
      </w:r>
    </w:p>
    <w:p w14:paraId="648BDA7E" w14:textId="49D68571" w:rsidR="006D67E8" w:rsidRPr="00B63117" w:rsidRDefault="00CF4B08"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Краткое изложение сути проекта.  Место реализации проекта, его особенности (обеспеченность транспортной, инженерной, социальной инфраструктурой). Направление   деятельности   хозяйства   по   проекту.</w:t>
      </w:r>
    </w:p>
    <w:p w14:paraId="66BB1256" w14:textId="77777777" w:rsidR="00CF4B08" w:rsidRPr="00B63117" w:rsidRDefault="00CF4B08"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Обоснование выбора технологии производства. Производственные мощности и их развитие.</w:t>
      </w:r>
    </w:p>
    <w:p w14:paraId="43CB864F" w14:textId="77777777" w:rsidR="00CF4B08" w:rsidRPr="00B63117" w:rsidRDefault="00E13CA7" w:rsidP="00CF4B08">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2. Информация о хозяйстве.</w:t>
      </w:r>
    </w:p>
    <w:p w14:paraId="32D0FE84"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2.1. Полное наименование, юридический (для хозяйства) и почтовый адрес,</w:t>
      </w:r>
      <w:r w:rsidR="00CF4B08" w:rsidRPr="00B63117">
        <w:rPr>
          <w:rFonts w:ascii="Times New Roman" w:hAnsi="Times New Roman" w:cs="Times New Roman"/>
          <w:color w:val="000000" w:themeColor="text1"/>
        </w:rPr>
        <w:t xml:space="preserve"> ОКТМО муниципального района (</w:t>
      </w:r>
      <w:r w:rsidRPr="00B63117">
        <w:rPr>
          <w:rFonts w:ascii="Times New Roman" w:hAnsi="Times New Roman" w:cs="Times New Roman"/>
          <w:color w:val="000000" w:themeColor="text1"/>
        </w:rPr>
        <w:t>городского округа), организационно-правовая</w:t>
      </w:r>
      <w:r w:rsidR="00CF4B08" w:rsidRPr="00B63117">
        <w:rPr>
          <w:rFonts w:ascii="Times New Roman" w:hAnsi="Times New Roman" w:cs="Times New Roman"/>
          <w:color w:val="000000" w:themeColor="text1"/>
        </w:rPr>
        <w:t xml:space="preserve"> форма, дата регистрации</w:t>
      </w:r>
      <w:r w:rsidRPr="00B63117">
        <w:rPr>
          <w:rFonts w:ascii="Times New Roman" w:hAnsi="Times New Roman" w:cs="Times New Roman"/>
          <w:color w:val="000000" w:themeColor="text1"/>
        </w:rPr>
        <w:t>, ОГРН (ОГРНИП), место государственной регистрации</w:t>
      </w:r>
      <w:r w:rsidR="00CF4B08"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хозяйства.</w:t>
      </w:r>
    </w:p>
    <w:p w14:paraId="6B33B55F"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2.2.  Фамилия, имя, отчество, почтовый адрес, номера телефонов, факсов,</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адреса     электронной     почты</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(при     их     наличии),</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сайт    в</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информационно-</w:t>
      </w:r>
      <w:r w:rsidR="00F20084" w:rsidRPr="00B63117">
        <w:rPr>
          <w:rFonts w:ascii="Times New Roman" w:hAnsi="Times New Roman" w:cs="Times New Roman"/>
          <w:color w:val="000000" w:themeColor="text1"/>
        </w:rPr>
        <w:t>телекоммуникационной сети</w:t>
      </w:r>
      <w:r w:rsidRPr="00B63117">
        <w:rPr>
          <w:rFonts w:ascii="Times New Roman" w:hAnsi="Times New Roman" w:cs="Times New Roman"/>
          <w:color w:val="000000" w:themeColor="text1"/>
        </w:rPr>
        <w:t xml:space="preserve"> "Интернет" (при его наличии) главы</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и членов хозяйства.</w:t>
      </w:r>
    </w:p>
    <w:p w14:paraId="5A62C206"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2.3. Вид (виды) экономической деятельности хозяйства.</w:t>
      </w:r>
    </w:p>
    <w:p w14:paraId="2CA1FEFB"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2.4.  </w:t>
      </w:r>
      <w:r w:rsidR="00F20084" w:rsidRPr="00B63117">
        <w:rPr>
          <w:rFonts w:ascii="Times New Roman" w:hAnsi="Times New Roman" w:cs="Times New Roman"/>
          <w:color w:val="000000" w:themeColor="text1"/>
        </w:rPr>
        <w:t>Производственная база хозяйства: наличие земельных</w:t>
      </w:r>
      <w:r w:rsidRPr="00B63117">
        <w:rPr>
          <w:rFonts w:ascii="Times New Roman" w:hAnsi="Times New Roman" w:cs="Times New Roman"/>
          <w:color w:val="000000" w:themeColor="text1"/>
        </w:rPr>
        <w:t xml:space="preserve"> участков и</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производственных</w:t>
      </w:r>
      <w:r w:rsidR="00F20084" w:rsidRPr="00B63117">
        <w:rPr>
          <w:rFonts w:ascii="Times New Roman" w:hAnsi="Times New Roman" w:cs="Times New Roman"/>
          <w:color w:val="000000" w:themeColor="text1"/>
        </w:rPr>
        <w:t xml:space="preserve"> помещений, находящихся в собственности или</w:t>
      </w:r>
      <w:r w:rsidRPr="00B63117">
        <w:rPr>
          <w:rFonts w:ascii="Times New Roman" w:hAnsi="Times New Roman" w:cs="Times New Roman"/>
          <w:color w:val="000000" w:themeColor="text1"/>
        </w:rPr>
        <w:t xml:space="preserve"> аренде</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(субаренде) с указанием </w:t>
      </w:r>
      <w:r w:rsidR="00F20084" w:rsidRPr="00B63117">
        <w:rPr>
          <w:rFonts w:ascii="Times New Roman" w:hAnsi="Times New Roman" w:cs="Times New Roman"/>
          <w:color w:val="000000" w:themeColor="text1"/>
        </w:rPr>
        <w:t>кадастрового номера, площади, срока действия договора аренды (</w:t>
      </w:r>
      <w:r w:rsidRPr="00B63117">
        <w:rPr>
          <w:rFonts w:ascii="Times New Roman" w:hAnsi="Times New Roman" w:cs="Times New Roman"/>
          <w:color w:val="000000" w:themeColor="text1"/>
        </w:rPr>
        <w:t>субаренды). Наличие сельскохозяйственной и иной техники.</w:t>
      </w:r>
      <w:r w:rsidR="00F20084" w:rsidRPr="00B63117">
        <w:rPr>
          <w:rFonts w:ascii="Times New Roman" w:hAnsi="Times New Roman" w:cs="Times New Roman"/>
          <w:color w:val="000000" w:themeColor="text1"/>
        </w:rPr>
        <w:t xml:space="preserve"> </w:t>
      </w:r>
    </w:p>
    <w:p w14:paraId="30382778" w14:textId="77777777" w:rsidR="00F20084" w:rsidRPr="00B63117" w:rsidRDefault="00F20084"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Балансовая стоимость основных фондов. Численность работников в настоящее время (перечислить должности) (при наличии).</w:t>
      </w:r>
    </w:p>
    <w:p w14:paraId="3D8AC08B"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3. Резюме бизнес-плана.</w:t>
      </w:r>
    </w:p>
    <w:p w14:paraId="0F5AC91E" w14:textId="26AA0455"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3.1.  Полная стоимости реализации проекта, ожидаемые источники денежных</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средств</w:t>
      </w:r>
      <w:r w:rsidR="00F20084" w:rsidRPr="00B63117">
        <w:rPr>
          <w:rFonts w:ascii="Times New Roman" w:hAnsi="Times New Roman" w:cs="Times New Roman"/>
          <w:color w:val="000000" w:themeColor="text1"/>
        </w:rPr>
        <w:t xml:space="preserve"> и их структура </w:t>
      </w:r>
      <w:r w:rsidRPr="00B63117">
        <w:rPr>
          <w:rFonts w:ascii="Times New Roman" w:hAnsi="Times New Roman" w:cs="Times New Roman"/>
          <w:color w:val="000000" w:themeColor="text1"/>
        </w:rPr>
        <w:t>(</w:t>
      </w:r>
      <w:r w:rsidR="00F20084" w:rsidRPr="00B63117">
        <w:rPr>
          <w:rFonts w:ascii="Times New Roman" w:hAnsi="Times New Roman" w:cs="Times New Roman"/>
          <w:color w:val="000000" w:themeColor="text1"/>
        </w:rPr>
        <w:t>собственные и</w:t>
      </w:r>
      <w:r w:rsidRPr="00B63117">
        <w:rPr>
          <w:rFonts w:ascii="Times New Roman" w:hAnsi="Times New Roman" w:cs="Times New Roman"/>
          <w:color w:val="000000" w:themeColor="text1"/>
        </w:rPr>
        <w:t xml:space="preserve"> средства запрашиваемого гранта).</w:t>
      </w:r>
    </w:p>
    <w:p w14:paraId="646CB638" w14:textId="77777777" w:rsidR="00F20084" w:rsidRPr="00B63117" w:rsidRDefault="00F20084"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Сроки строительства, монтажа, ввода в эксплуатацию и достижении проектной мощности - календарный план реализации проекта с указанием затрат на реализацию каждого этапа.</w:t>
      </w:r>
    </w:p>
    <w:p w14:paraId="40ECDE6E"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3.2. Сроки реализации проекта и его окупаемости.</w:t>
      </w:r>
    </w:p>
    <w:p w14:paraId="7DD16B66" w14:textId="77777777" w:rsidR="00F20084" w:rsidRPr="00B63117" w:rsidRDefault="00E13CA7" w:rsidP="00F20084">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3.3. Финансовые результаты реализации проекта.</w:t>
      </w:r>
    </w:p>
    <w:p w14:paraId="529A882B" w14:textId="77777777" w:rsidR="00C30353" w:rsidRPr="00B63117" w:rsidRDefault="00E13CA7" w:rsidP="00C303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3.4.  </w:t>
      </w:r>
      <w:r w:rsidR="00F20084" w:rsidRPr="00B63117">
        <w:rPr>
          <w:rFonts w:ascii="Times New Roman" w:hAnsi="Times New Roman" w:cs="Times New Roman"/>
          <w:color w:val="000000" w:themeColor="text1"/>
        </w:rPr>
        <w:t>Социальный эффект от реализации</w:t>
      </w:r>
      <w:r w:rsidRPr="00B63117">
        <w:rPr>
          <w:rFonts w:ascii="Times New Roman" w:hAnsi="Times New Roman" w:cs="Times New Roman"/>
          <w:color w:val="000000" w:themeColor="text1"/>
        </w:rPr>
        <w:t xml:space="preserve"> проекта. Оценка обеспеченности</w:t>
      </w:r>
      <w:r w:rsidR="00F20084" w:rsidRPr="00B63117">
        <w:rPr>
          <w:rFonts w:ascii="Times New Roman" w:hAnsi="Times New Roman" w:cs="Times New Roman"/>
          <w:color w:val="000000" w:themeColor="text1"/>
        </w:rPr>
        <w:t xml:space="preserve"> производственных потребностей квалифицированным персоналом (</w:t>
      </w:r>
      <w:r w:rsidRPr="00B63117">
        <w:rPr>
          <w:rFonts w:ascii="Times New Roman" w:hAnsi="Times New Roman" w:cs="Times New Roman"/>
          <w:color w:val="000000" w:themeColor="text1"/>
        </w:rPr>
        <w:t>численность</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работников   в   настоящее   время (перечислить   должности), количество</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дополнительно создаваемых рабочих мест (перечислить должности). Система</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оплаты труда и годовой фонд заработной платы, предполагаемые изменения в</w:t>
      </w:r>
      <w:r w:rsidR="00F20084" w:rsidRPr="00B63117">
        <w:rPr>
          <w:rFonts w:ascii="Times New Roman" w:hAnsi="Times New Roman" w:cs="Times New Roman"/>
          <w:color w:val="000000" w:themeColor="text1"/>
        </w:rPr>
        <w:t xml:space="preserve"> структуре персонала по мере развития</w:t>
      </w:r>
      <w:r w:rsidRPr="00B63117">
        <w:rPr>
          <w:rFonts w:ascii="Times New Roman" w:hAnsi="Times New Roman" w:cs="Times New Roman"/>
          <w:color w:val="000000" w:themeColor="text1"/>
        </w:rPr>
        <w:t xml:space="preserve"> бизнеса. Среднемесячная заработная</w:t>
      </w:r>
      <w:r w:rsidR="00F20084" w:rsidRPr="00B63117">
        <w:rPr>
          <w:rFonts w:ascii="Times New Roman" w:hAnsi="Times New Roman" w:cs="Times New Roman"/>
          <w:color w:val="000000" w:themeColor="text1"/>
        </w:rPr>
        <w:t xml:space="preserve"> плата одного</w:t>
      </w:r>
      <w:r w:rsidRPr="00B63117">
        <w:rPr>
          <w:rFonts w:ascii="Times New Roman" w:hAnsi="Times New Roman" w:cs="Times New Roman"/>
          <w:color w:val="000000" w:themeColor="text1"/>
        </w:rPr>
        <w:t xml:space="preserve"> работника в предшествующем, текущее и последующих календарных</w:t>
      </w:r>
      <w:r w:rsidR="00F20084" w:rsidRPr="00B63117">
        <w:rPr>
          <w:rFonts w:ascii="Times New Roman" w:hAnsi="Times New Roman" w:cs="Times New Roman"/>
          <w:color w:val="000000" w:themeColor="text1"/>
        </w:rPr>
        <w:t xml:space="preserve"> годах (первый и второй</w:t>
      </w:r>
      <w:r w:rsidRPr="00B63117">
        <w:rPr>
          <w:rFonts w:ascii="Times New Roman" w:hAnsi="Times New Roman" w:cs="Times New Roman"/>
          <w:color w:val="000000" w:themeColor="text1"/>
        </w:rPr>
        <w:t xml:space="preserve"> </w:t>
      </w:r>
      <w:r w:rsidR="00F20084" w:rsidRPr="00B63117">
        <w:rPr>
          <w:rFonts w:ascii="Times New Roman" w:hAnsi="Times New Roman" w:cs="Times New Roman"/>
          <w:color w:val="000000" w:themeColor="text1"/>
        </w:rPr>
        <w:t>год реализации</w:t>
      </w:r>
      <w:r w:rsidRPr="00B63117">
        <w:rPr>
          <w:rFonts w:ascii="Times New Roman" w:hAnsi="Times New Roman" w:cs="Times New Roman"/>
          <w:color w:val="000000" w:themeColor="text1"/>
        </w:rPr>
        <w:t xml:space="preserve"> проекта в разбивке поквартально,</w:t>
      </w:r>
      <w:r w:rsidR="00F20084"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далее - по годам).</w:t>
      </w:r>
    </w:p>
    <w:p w14:paraId="23D9E89F" w14:textId="77777777" w:rsidR="00C30353" w:rsidRPr="00B63117" w:rsidRDefault="00E13CA7" w:rsidP="00C303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4. Производственный план. Маркетинг и сбыт производимой продукции.</w:t>
      </w:r>
    </w:p>
    <w:p w14:paraId="69C5B7E3" w14:textId="7C35676B"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4.1.  </w:t>
      </w:r>
      <w:r w:rsidR="00C30353" w:rsidRPr="00B63117">
        <w:rPr>
          <w:rFonts w:ascii="Times New Roman" w:hAnsi="Times New Roman" w:cs="Times New Roman"/>
          <w:color w:val="000000" w:themeColor="text1"/>
        </w:rPr>
        <w:t>Характеристик</w:t>
      </w:r>
      <w:r w:rsidR="00281553" w:rsidRPr="00B63117">
        <w:rPr>
          <w:rFonts w:ascii="Times New Roman" w:hAnsi="Times New Roman" w:cs="Times New Roman"/>
          <w:color w:val="000000" w:themeColor="text1"/>
        </w:rPr>
        <w:t>а</w:t>
      </w:r>
      <w:r w:rsidR="00C30353" w:rsidRPr="00B63117">
        <w:rPr>
          <w:rFonts w:ascii="Times New Roman" w:hAnsi="Times New Roman" w:cs="Times New Roman"/>
          <w:color w:val="000000" w:themeColor="text1"/>
        </w:rPr>
        <w:t xml:space="preserve"> продукции, производимой в</w:t>
      </w:r>
      <w:r w:rsidRPr="00B63117">
        <w:rPr>
          <w:rFonts w:ascii="Times New Roman" w:hAnsi="Times New Roman" w:cs="Times New Roman"/>
          <w:color w:val="000000" w:themeColor="text1"/>
        </w:rPr>
        <w:t xml:space="preserve"> результате реализации</w:t>
      </w:r>
      <w:r w:rsidR="00C30353" w:rsidRPr="00B63117">
        <w:rPr>
          <w:rFonts w:ascii="Times New Roman" w:hAnsi="Times New Roman" w:cs="Times New Roman"/>
          <w:color w:val="000000" w:themeColor="text1"/>
        </w:rPr>
        <w:t xml:space="preserve"> проекта (функциональное назначение основные потребительские качества</w:t>
      </w:r>
      <w:r w:rsidRPr="00B63117">
        <w:rPr>
          <w:rFonts w:ascii="Times New Roman" w:hAnsi="Times New Roman" w:cs="Times New Roman"/>
          <w:color w:val="000000" w:themeColor="text1"/>
        </w:rPr>
        <w:t xml:space="preserve"> и</w:t>
      </w:r>
      <w:r w:rsidR="00C30353" w:rsidRPr="00B63117">
        <w:rPr>
          <w:rFonts w:ascii="Times New Roman" w:hAnsi="Times New Roman" w:cs="Times New Roman"/>
          <w:color w:val="000000" w:themeColor="text1"/>
        </w:rPr>
        <w:t xml:space="preserve"> параметры продукции, соответствие государственным стандартам), наличие </w:t>
      </w:r>
      <w:r w:rsidRPr="00B63117">
        <w:rPr>
          <w:rFonts w:ascii="Times New Roman" w:hAnsi="Times New Roman" w:cs="Times New Roman"/>
          <w:color w:val="000000" w:themeColor="text1"/>
        </w:rPr>
        <w:t>опыта     производства     данной     продукции.    Прогноз    производства</w:t>
      </w:r>
      <w:r w:rsidR="00C30353" w:rsidRPr="00B63117">
        <w:rPr>
          <w:rFonts w:ascii="Times New Roman" w:hAnsi="Times New Roman" w:cs="Times New Roman"/>
          <w:color w:val="000000" w:themeColor="text1"/>
        </w:rPr>
        <w:t xml:space="preserve"> сельскохозяйственной продукции</w:t>
      </w:r>
      <w:r w:rsidRPr="00B63117">
        <w:rPr>
          <w:rFonts w:ascii="Times New Roman" w:hAnsi="Times New Roman" w:cs="Times New Roman"/>
          <w:color w:val="000000" w:themeColor="text1"/>
        </w:rPr>
        <w:t xml:space="preserve">.  </w:t>
      </w:r>
      <w:r w:rsidR="00C30353" w:rsidRPr="00B63117">
        <w:rPr>
          <w:rFonts w:ascii="Times New Roman" w:hAnsi="Times New Roman" w:cs="Times New Roman"/>
          <w:color w:val="000000" w:themeColor="text1"/>
        </w:rPr>
        <w:t>Ежегодный прирост объема</w:t>
      </w:r>
      <w:r w:rsidRPr="00B63117">
        <w:rPr>
          <w:rFonts w:ascii="Times New Roman" w:hAnsi="Times New Roman" w:cs="Times New Roman"/>
          <w:color w:val="000000" w:themeColor="text1"/>
        </w:rPr>
        <w:t xml:space="preserve"> производства и</w:t>
      </w:r>
      <w:r w:rsidR="00C30353" w:rsidRPr="00B63117">
        <w:rPr>
          <w:rFonts w:ascii="Times New Roman" w:hAnsi="Times New Roman" w:cs="Times New Roman"/>
          <w:color w:val="000000" w:themeColor="text1"/>
        </w:rPr>
        <w:t xml:space="preserve"> реализации сельскохозяйственной продукции</w:t>
      </w:r>
      <w:r w:rsidRPr="00B63117">
        <w:rPr>
          <w:rFonts w:ascii="Times New Roman" w:hAnsi="Times New Roman" w:cs="Times New Roman"/>
          <w:color w:val="000000" w:themeColor="text1"/>
        </w:rPr>
        <w:t xml:space="preserve"> (в разбивке по годам реализации</w:t>
      </w:r>
      <w:r w:rsidR="00C3035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проекта).</w:t>
      </w:r>
    </w:p>
    <w:p w14:paraId="0D2552C9" w14:textId="77777777"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4.2.   Прогнозы   продаж   Основные   потребительские   группы   и   их</w:t>
      </w:r>
      <w:r w:rsidR="0028155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территориальное</w:t>
      </w:r>
      <w:r w:rsidR="00281553" w:rsidRPr="00B63117">
        <w:rPr>
          <w:rFonts w:ascii="Times New Roman" w:hAnsi="Times New Roman" w:cs="Times New Roman"/>
          <w:color w:val="000000" w:themeColor="text1"/>
        </w:rPr>
        <w:t xml:space="preserve"> расположение, </w:t>
      </w:r>
      <w:r w:rsidRPr="00B63117">
        <w:rPr>
          <w:rFonts w:ascii="Times New Roman" w:hAnsi="Times New Roman" w:cs="Times New Roman"/>
          <w:color w:val="000000" w:themeColor="text1"/>
        </w:rPr>
        <w:t>наличие   договоров   и   соглашений   с</w:t>
      </w:r>
      <w:r w:rsidR="0028155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хозяйствующими субъектами для реализации и переработки сельскохозяйственной</w:t>
      </w:r>
      <w:r w:rsidR="0028155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продукции, производимой крестьянским (фермерским) хозяйством.</w:t>
      </w:r>
    </w:p>
    <w:p w14:paraId="5B8D0F85" w14:textId="77777777"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5. Финансовый план.</w:t>
      </w:r>
    </w:p>
    <w:p w14:paraId="2B9713EA" w14:textId="77777777"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lastRenderedPageBreak/>
        <w:t xml:space="preserve">5.1.  </w:t>
      </w:r>
      <w:r w:rsidR="00281553" w:rsidRPr="00B63117">
        <w:rPr>
          <w:rFonts w:ascii="Times New Roman" w:hAnsi="Times New Roman" w:cs="Times New Roman"/>
          <w:color w:val="000000" w:themeColor="text1"/>
        </w:rPr>
        <w:t>Бюджет движения денежных средств крестьянского (</w:t>
      </w:r>
      <w:r w:rsidRPr="00B63117">
        <w:rPr>
          <w:rFonts w:ascii="Times New Roman" w:hAnsi="Times New Roman" w:cs="Times New Roman"/>
          <w:color w:val="000000" w:themeColor="text1"/>
        </w:rPr>
        <w:t>фермерского)</w:t>
      </w:r>
      <w:r w:rsidR="00281553"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хозяйства (по годам).</w:t>
      </w:r>
    </w:p>
    <w:p w14:paraId="0DF858D0" w14:textId="77777777"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5.2. Налоговые платежи (по годам).</w:t>
      </w:r>
    </w:p>
    <w:p w14:paraId="0A9FE252" w14:textId="77777777" w:rsidR="00281553"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6. Приложение.</w:t>
      </w:r>
    </w:p>
    <w:p w14:paraId="6C7CD6B5" w14:textId="22BABB59" w:rsidR="006D67E8" w:rsidRPr="00B63117" w:rsidRDefault="00E13CA7" w:rsidP="00281553">
      <w:pPr>
        <w:pStyle w:val="ConsPlusNonformat0"/>
        <w:ind w:firstLine="567"/>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В   </w:t>
      </w:r>
      <w:r w:rsidR="00281553" w:rsidRPr="00B63117">
        <w:rPr>
          <w:rFonts w:ascii="Times New Roman" w:hAnsi="Times New Roman" w:cs="Times New Roman"/>
          <w:color w:val="000000" w:themeColor="text1"/>
        </w:rPr>
        <w:t xml:space="preserve">приложение включаются документы, подтверждающие и разъясняющие </w:t>
      </w:r>
      <w:r w:rsidRPr="00B63117">
        <w:rPr>
          <w:rFonts w:ascii="Times New Roman" w:hAnsi="Times New Roman" w:cs="Times New Roman"/>
          <w:color w:val="000000" w:themeColor="text1"/>
        </w:rPr>
        <w:t>сведения, представленные в бизнес-плане.</w:t>
      </w:r>
    </w:p>
    <w:p w14:paraId="6AC0BA45" w14:textId="07C9F874" w:rsidR="006D67E8" w:rsidRPr="00B63117" w:rsidRDefault="00E13CA7">
      <w:pPr>
        <w:pStyle w:val="ConsPlusNormal0"/>
        <w:jc w:val="right"/>
        <w:outlineLvl w:val="0"/>
        <w:rPr>
          <w:rFonts w:ascii="Times New Roman" w:hAnsi="Times New Roman" w:cs="Times New Roman"/>
          <w:color w:val="000000" w:themeColor="text1"/>
        </w:rPr>
      </w:pPr>
      <w:r w:rsidRPr="00B63117">
        <w:rPr>
          <w:rFonts w:ascii="Times New Roman" w:hAnsi="Times New Roman" w:cs="Times New Roman"/>
          <w:color w:val="000000" w:themeColor="text1"/>
        </w:rPr>
        <w:t xml:space="preserve">Приложение </w:t>
      </w:r>
      <w:r w:rsidR="0003593B"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4</w:t>
      </w:r>
    </w:p>
    <w:p w14:paraId="7EB6D9AE"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к приказу Министерства сельского</w:t>
      </w:r>
    </w:p>
    <w:p w14:paraId="47C9E8A3"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хозяйства и продовольствия</w:t>
      </w:r>
    </w:p>
    <w:p w14:paraId="27EE9BF1"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Республики Дагестан</w:t>
      </w:r>
    </w:p>
    <w:p w14:paraId="07E14784" w14:textId="69B6947E"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 xml:space="preserve">от </w:t>
      </w:r>
      <w:r w:rsidR="0003593B" w:rsidRPr="00B63117">
        <w:rPr>
          <w:rFonts w:ascii="Times New Roman" w:hAnsi="Times New Roman" w:cs="Times New Roman"/>
          <w:color w:val="000000" w:themeColor="text1"/>
        </w:rPr>
        <w:t>__</w:t>
      </w:r>
      <w:r w:rsidRPr="00B63117">
        <w:rPr>
          <w:rFonts w:ascii="Times New Roman" w:hAnsi="Times New Roman" w:cs="Times New Roman"/>
          <w:color w:val="000000" w:themeColor="text1"/>
        </w:rPr>
        <w:t xml:space="preserve"> </w:t>
      </w:r>
      <w:r w:rsidR="0003593B" w:rsidRPr="00B63117">
        <w:rPr>
          <w:rFonts w:ascii="Times New Roman" w:hAnsi="Times New Roman" w:cs="Times New Roman"/>
          <w:color w:val="000000" w:themeColor="text1"/>
        </w:rPr>
        <w:t>____________</w:t>
      </w:r>
      <w:r w:rsidRPr="00B63117">
        <w:rPr>
          <w:rFonts w:ascii="Times New Roman" w:hAnsi="Times New Roman" w:cs="Times New Roman"/>
          <w:color w:val="000000" w:themeColor="text1"/>
        </w:rPr>
        <w:t xml:space="preserve"> 202</w:t>
      </w:r>
      <w:r w:rsidR="0003593B"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 xml:space="preserve"> г. </w:t>
      </w:r>
      <w:r w:rsidR="0003593B"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03593B" w:rsidRPr="00B63117">
        <w:rPr>
          <w:rFonts w:ascii="Times New Roman" w:hAnsi="Times New Roman" w:cs="Times New Roman"/>
          <w:color w:val="000000" w:themeColor="text1"/>
        </w:rPr>
        <w:t>__</w:t>
      </w:r>
    </w:p>
    <w:p w14:paraId="68815A0F" w14:textId="77777777" w:rsidR="006D67E8" w:rsidRPr="00B63117" w:rsidRDefault="006D67E8">
      <w:pPr>
        <w:pStyle w:val="ConsPlusNormal0"/>
        <w:jc w:val="both"/>
        <w:rPr>
          <w:rFonts w:ascii="Times New Roman" w:hAnsi="Times New Roman" w:cs="Times New Roman"/>
          <w:color w:val="000000" w:themeColor="text1"/>
        </w:rPr>
      </w:pPr>
    </w:p>
    <w:p w14:paraId="4568D9C0"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Форма</w:t>
      </w:r>
    </w:p>
    <w:p w14:paraId="62766E98" w14:textId="77777777" w:rsidR="006D67E8" w:rsidRPr="00B63117" w:rsidRDefault="006D67E8">
      <w:pPr>
        <w:pStyle w:val="ConsPlusNormal0"/>
        <w:jc w:val="both"/>
        <w:rPr>
          <w:rFonts w:ascii="Times New Roman" w:hAnsi="Times New Roman" w:cs="Times New Roman"/>
          <w:color w:val="000000" w:themeColor="text1"/>
        </w:rPr>
      </w:pPr>
    </w:p>
    <w:p w14:paraId="25E637CB" w14:textId="77777777" w:rsidR="005C058B" w:rsidRPr="00B63117" w:rsidRDefault="0003593B" w:rsidP="0003593B">
      <w:pPr>
        <w:pStyle w:val="ConsPlusNonformat0"/>
        <w:jc w:val="center"/>
        <w:rPr>
          <w:rFonts w:ascii="Times New Roman" w:hAnsi="Times New Roman" w:cs="Times New Roman"/>
        </w:rPr>
      </w:pPr>
      <w:r w:rsidRPr="00B63117">
        <w:rPr>
          <w:rFonts w:ascii="Times New Roman" w:hAnsi="Times New Roman" w:cs="Times New Roman"/>
          <w:color w:val="000000" w:themeColor="text1"/>
        </w:rPr>
        <w:t xml:space="preserve">В региональную Комиссию по отбору проектов </w:t>
      </w:r>
      <w:r w:rsidRPr="00B63117">
        <w:rPr>
          <w:rFonts w:ascii="Times New Roman" w:hAnsi="Times New Roman" w:cs="Times New Roman"/>
        </w:rPr>
        <w:t xml:space="preserve">для </w:t>
      </w:r>
    </w:p>
    <w:p w14:paraId="66984A2C" w14:textId="0BF71E92" w:rsidR="006D67E8" w:rsidRPr="00B63117" w:rsidRDefault="0003593B" w:rsidP="0003593B">
      <w:pPr>
        <w:pStyle w:val="ConsPlusNonformat0"/>
        <w:jc w:val="center"/>
        <w:rPr>
          <w:rFonts w:ascii="Times New Roman" w:hAnsi="Times New Roman" w:cs="Times New Roman"/>
          <w:color w:val="000000" w:themeColor="text1"/>
        </w:rPr>
      </w:pPr>
      <w:r w:rsidRPr="00B63117">
        <w:rPr>
          <w:rFonts w:ascii="Times New Roman" w:hAnsi="Times New Roman" w:cs="Times New Roman"/>
        </w:rPr>
        <w:t>определения получателей грантов</w:t>
      </w:r>
      <w:r w:rsidRPr="00B63117">
        <w:rPr>
          <w:rFonts w:ascii="Times New Roman" w:hAnsi="Times New Roman" w:cs="Times New Roman"/>
          <w:color w:val="FF0000"/>
        </w:rPr>
        <w:t xml:space="preserve"> </w:t>
      </w:r>
    </w:p>
    <w:p w14:paraId="3FD62DF7" w14:textId="77777777" w:rsidR="0003593B" w:rsidRPr="00B63117" w:rsidRDefault="0003593B" w:rsidP="0003593B">
      <w:pPr>
        <w:pStyle w:val="ConsPlusNonformat0"/>
        <w:jc w:val="center"/>
        <w:rPr>
          <w:rFonts w:ascii="Times New Roman" w:hAnsi="Times New Roman" w:cs="Times New Roman"/>
          <w:color w:val="000000" w:themeColor="text1"/>
        </w:rPr>
      </w:pPr>
    </w:p>
    <w:p w14:paraId="7B625ED6" w14:textId="21D88238" w:rsidR="006D67E8" w:rsidRPr="00B63117" w:rsidRDefault="00E13CA7" w:rsidP="0003593B">
      <w:pPr>
        <w:pStyle w:val="ConsPlusNonformat0"/>
        <w:jc w:val="center"/>
        <w:rPr>
          <w:rFonts w:ascii="Times New Roman" w:hAnsi="Times New Roman" w:cs="Times New Roman"/>
          <w:color w:val="000000" w:themeColor="text1"/>
        </w:rPr>
      </w:pPr>
      <w:bookmarkStart w:id="6" w:name="P364"/>
      <w:bookmarkEnd w:id="6"/>
      <w:r w:rsidRPr="00B63117">
        <w:rPr>
          <w:rFonts w:ascii="Times New Roman" w:hAnsi="Times New Roman" w:cs="Times New Roman"/>
          <w:color w:val="000000" w:themeColor="text1"/>
        </w:rPr>
        <w:t>ПЛАН РАСХОДОВ</w:t>
      </w:r>
    </w:p>
    <w:p w14:paraId="52FF3618" w14:textId="77777777" w:rsidR="001E389C" w:rsidRPr="00B63117" w:rsidRDefault="001E389C" w:rsidP="001E389C">
      <w:pPr>
        <w:pStyle w:val="ConsPlusNonformat0"/>
        <w:jc w:val="center"/>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 xml:space="preserve">на предлагаемый к финансированию проект с </w:t>
      </w:r>
    </w:p>
    <w:p w14:paraId="49C6F28B" w14:textId="2634CF3E" w:rsidR="006D67E8" w:rsidRPr="00B63117" w:rsidRDefault="001E389C" w:rsidP="001E389C">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sz w:val="24"/>
          <w:szCs w:val="24"/>
        </w:rPr>
        <w:t>использованием гранта на развитие крестьянского фермерского хозяйства</w:t>
      </w:r>
      <w:r w:rsidRPr="00B63117">
        <w:rPr>
          <w:rFonts w:ascii="Times New Roman" w:hAnsi="Times New Roman" w:cs="Times New Roman"/>
          <w:color w:val="000000" w:themeColor="text1"/>
          <w:sz w:val="28"/>
          <w:szCs w:val="28"/>
        </w:rPr>
        <w:t xml:space="preserve"> </w:t>
      </w:r>
      <w:r w:rsidR="00E13CA7" w:rsidRPr="00B63117">
        <w:rPr>
          <w:rFonts w:ascii="Times New Roman" w:hAnsi="Times New Roman" w:cs="Times New Roman"/>
          <w:color w:val="000000" w:themeColor="text1"/>
        </w:rPr>
        <w:t>___________________________________________________________________________</w:t>
      </w:r>
    </w:p>
    <w:p w14:paraId="7053A465" w14:textId="7E821C93" w:rsidR="006D67E8" w:rsidRPr="00B63117" w:rsidRDefault="00E13CA7" w:rsidP="0003593B">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(полное наименование хозяйства)</w:t>
      </w:r>
    </w:p>
    <w:p w14:paraId="53D6B817" w14:textId="77777777" w:rsidR="006D67E8" w:rsidRPr="00B63117" w:rsidRDefault="006D67E8">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4535"/>
        <w:gridCol w:w="1134"/>
        <w:gridCol w:w="1134"/>
        <w:gridCol w:w="1134"/>
        <w:gridCol w:w="1417"/>
      </w:tblGrid>
      <w:tr w:rsidR="006D67E8" w:rsidRPr="00B63117" w14:paraId="3DE46020" w14:textId="77777777">
        <w:tc>
          <w:tcPr>
            <w:tcW w:w="581" w:type="dxa"/>
          </w:tcPr>
          <w:p w14:paraId="6F613EDE" w14:textId="19FAAE41" w:rsidR="006D67E8" w:rsidRPr="00B63117" w:rsidRDefault="00DD72B4">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w:t>
            </w:r>
          </w:p>
        </w:tc>
        <w:tc>
          <w:tcPr>
            <w:tcW w:w="4535" w:type="dxa"/>
          </w:tcPr>
          <w:p w14:paraId="00B5B5CD"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приобретений с указанием статьи расхода (марка (порода, сорт) объекта с указанием возраста и т.д.)</w:t>
            </w:r>
          </w:p>
        </w:tc>
        <w:tc>
          <w:tcPr>
            <w:tcW w:w="1134" w:type="dxa"/>
          </w:tcPr>
          <w:p w14:paraId="560C235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Единица </w:t>
            </w:r>
            <w:proofErr w:type="spellStart"/>
            <w:r w:rsidRPr="00B63117">
              <w:rPr>
                <w:rFonts w:ascii="Times New Roman" w:hAnsi="Times New Roman" w:cs="Times New Roman"/>
                <w:color w:val="000000" w:themeColor="text1"/>
              </w:rPr>
              <w:t>измер</w:t>
            </w:r>
            <w:proofErr w:type="spellEnd"/>
            <w:r w:rsidRPr="00B63117">
              <w:rPr>
                <w:rFonts w:ascii="Times New Roman" w:hAnsi="Times New Roman" w:cs="Times New Roman"/>
                <w:color w:val="000000" w:themeColor="text1"/>
              </w:rPr>
              <w:t>.</w:t>
            </w:r>
          </w:p>
        </w:tc>
        <w:tc>
          <w:tcPr>
            <w:tcW w:w="1134" w:type="dxa"/>
          </w:tcPr>
          <w:p w14:paraId="2AB5488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Цена, руб.</w:t>
            </w:r>
          </w:p>
        </w:tc>
        <w:tc>
          <w:tcPr>
            <w:tcW w:w="1134" w:type="dxa"/>
          </w:tcPr>
          <w:p w14:paraId="07AB582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Кол-во</w:t>
            </w:r>
          </w:p>
        </w:tc>
        <w:tc>
          <w:tcPr>
            <w:tcW w:w="1417" w:type="dxa"/>
          </w:tcPr>
          <w:p w14:paraId="5360A69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Стоимость, руб.</w:t>
            </w:r>
          </w:p>
        </w:tc>
      </w:tr>
      <w:tr w:rsidR="006D67E8" w:rsidRPr="00B63117" w14:paraId="33906657" w14:textId="77777777">
        <w:tc>
          <w:tcPr>
            <w:tcW w:w="581" w:type="dxa"/>
          </w:tcPr>
          <w:p w14:paraId="7D4880F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4535" w:type="dxa"/>
          </w:tcPr>
          <w:p w14:paraId="61887FA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4C966104"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1134" w:type="dxa"/>
          </w:tcPr>
          <w:p w14:paraId="4014C28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1134" w:type="dxa"/>
          </w:tcPr>
          <w:p w14:paraId="77767F7D"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1417" w:type="dxa"/>
          </w:tcPr>
          <w:p w14:paraId="1805DA3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r>
      <w:tr w:rsidR="006D67E8" w:rsidRPr="00B63117" w14:paraId="3602B0FB" w14:textId="77777777">
        <w:tc>
          <w:tcPr>
            <w:tcW w:w="581" w:type="dxa"/>
            <w:vMerge w:val="restart"/>
          </w:tcPr>
          <w:p w14:paraId="45B2D79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4535" w:type="dxa"/>
          </w:tcPr>
          <w:p w14:paraId="7905C0B3" w14:textId="5042F64C" w:rsidR="006D67E8" w:rsidRPr="00B63117" w:rsidRDefault="003F66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том числе:</w:t>
            </w:r>
          </w:p>
        </w:tc>
        <w:tc>
          <w:tcPr>
            <w:tcW w:w="1134" w:type="dxa"/>
          </w:tcPr>
          <w:p w14:paraId="6CBE951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66AECDF"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F0E0C8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4903E8B1"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944C94A" w14:textId="77777777">
        <w:tc>
          <w:tcPr>
            <w:tcW w:w="581" w:type="dxa"/>
            <w:vMerge/>
          </w:tcPr>
          <w:p w14:paraId="204C6F7E"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2F5DF43D"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426F9C3B"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4EC955A1"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1CE6E54C"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60F745FC"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D187613" w14:textId="77777777">
        <w:tc>
          <w:tcPr>
            <w:tcW w:w="581" w:type="dxa"/>
            <w:vMerge/>
          </w:tcPr>
          <w:p w14:paraId="2EEACF36"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011C0E5B"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2C5F7454"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64FE87FE"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13B3F993"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7A7A338C"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02CF7B3" w14:textId="77777777">
        <w:tc>
          <w:tcPr>
            <w:tcW w:w="581" w:type="dxa"/>
            <w:vMerge w:val="restart"/>
          </w:tcPr>
          <w:p w14:paraId="6E76864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4535" w:type="dxa"/>
          </w:tcPr>
          <w:p w14:paraId="54092CCD" w14:textId="0EFED9BB" w:rsidR="006D67E8" w:rsidRPr="00B63117" w:rsidRDefault="003F66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строительство, капитальный ремонт, модернизация и (или) переустройство зданий, помещений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включая ограждения, предусмотренных для выпаса и выгула сельскохозяйственных животных, и ограждения плодово-ягодных насаждений, в том числе:</w:t>
            </w:r>
          </w:p>
        </w:tc>
        <w:tc>
          <w:tcPr>
            <w:tcW w:w="1134" w:type="dxa"/>
          </w:tcPr>
          <w:p w14:paraId="7F088F8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67662A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6B3F81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4141462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5DCD2A44" w14:textId="77777777">
        <w:tc>
          <w:tcPr>
            <w:tcW w:w="581" w:type="dxa"/>
            <w:vMerge/>
          </w:tcPr>
          <w:p w14:paraId="582743F9"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75679F44"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2355ECF0"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326F8922"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7BEC9DF0"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3F73F00E"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10B6064" w14:textId="77777777">
        <w:tc>
          <w:tcPr>
            <w:tcW w:w="581" w:type="dxa"/>
            <w:vMerge/>
          </w:tcPr>
          <w:p w14:paraId="22DB6319"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55757B3D"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1705C61A"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38D9F59"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7B26F33E"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204E9087"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71FA599" w14:textId="77777777">
        <w:tc>
          <w:tcPr>
            <w:tcW w:w="581" w:type="dxa"/>
            <w:vMerge w:val="restart"/>
          </w:tcPr>
          <w:p w14:paraId="2C7D8B8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4535" w:type="dxa"/>
          </w:tcPr>
          <w:p w14:paraId="675ECAE1" w14:textId="4E9A402A" w:rsidR="006D67E8" w:rsidRPr="00B63117" w:rsidRDefault="00CC59AB">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Подключение зданий, помещений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к электрическим, водо-, газо- и теплопроводным сетям, в том числе автономным, в том числе:</w:t>
            </w:r>
          </w:p>
        </w:tc>
        <w:tc>
          <w:tcPr>
            <w:tcW w:w="1134" w:type="dxa"/>
          </w:tcPr>
          <w:p w14:paraId="3A9A035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17F5B2D"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DD9B22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33935B3B"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319D457" w14:textId="77777777">
        <w:tc>
          <w:tcPr>
            <w:tcW w:w="581" w:type="dxa"/>
            <w:vMerge/>
          </w:tcPr>
          <w:p w14:paraId="5420BD24"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0704F0C3"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639524C8"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6BB0F27B"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7E53531D"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5DA8783E"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13457B6E" w14:textId="77777777">
        <w:tc>
          <w:tcPr>
            <w:tcW w:w="581" w:type="dxa"/>
            <w:vMerge/>
          </w:tcPr>
          <w:p w14:paraId="30F3E413"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178177E9"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5CE1D24D"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E4DB7B3"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668D4529"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54A32EC1"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4794111" w14:textId="77777777">
        <w:tc>
          <w:tcPr>
            <w:tcW w:w="581" w:type="dxa"/>
            <w:vMerge w:val="restart"/>
          </w:tcPr>
          <w:p w14:paraId="6B9CF23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4535" w:type="dxa"/>
          </w:tcPr>
          <w:p w14:paraId="7F051E37" w14:textId="2C0BC857" w:rsidR="006D67E8" w:rsidRPr="00B63117" w:rsidRDefault="0019354E" w:rsidP="0007714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Комплектация зданий, помещений и (или) сооружений, в том числе модульных, оборудованием (включая монтаж) в соответствии с Общероссийским классификатором продукции по видам экономической деятельности ОК 034-2014 (КПЕС 2008) (далее - ОКПД 2): 16.24.12.111, 27.11.26,</w:t>
            </w:r>
            <w:r w:rsidRPr="00B63117">
              <w:rPr>
                <w:color w:val="000000" w:themeColor="text1"/>
              </w:rPr>
              <w:t xml:space="preserve"> </w:t>
            </w:r>
            <w:r w:rsidRPr="00B63117">
              <w:rPr>
                <w:rFonts w:ascii="Times New Roman" w:hAnsi="Times New Roman" w:cs="Times New Roman"/>
                <w:color w:val="000000" w:themeColor="text1"/>
              </w:rPr>
              <w:t>27.11.31, 27.11.32.110, 27.11.32.120,</w:t>
            </w:r>
            <w:r w:rsidRPr="00B63117">
              <w:rPr>
                <w:color w:val="000000" w:themeColor="text1"/>
              </w:rPr>
              <w:t xml:space="preserve"> </w:t>
            </w:r>
            <w:r w:rsidRPr="00B63117">
              <w:rPr>
                <w:rFonts w:ascii="Times New Roman" w:hAnsi="Times New Roman" w:cs="Times New Roman"/>
                <w:color w:val="000000" w:themeColor="text1"/>
              </w:rPr>
              <w:t xml:space="preserve">27.11.41, 27.11.42, 27.11.43, 27.40 (за исключением кода 27.40.9), 27.51.26, 28.13.12, 28.13.13, 28.13.14.110, </w:t>
            </w:r>
            <w:r w:rsidR="00B30DD6" w:rsidRPr="00B63117">
              <w:rPr>
                <w:rFonts w:ascii="Times New Roman" w:hAnsi="Times New Roman" w:cs="Times New Roman"/>
                <w:color w:val="000000" w:themeColor="text1"/>
              </w:rPr>
              <w:t xml:space="preserve">28.13.21.190, 28.22.17.110, 28.22.17.111, 28.22.17.112, 28.22.17.113, </w:t>
            </w:r>
            <w:r w:rsidR="0010462B" w:rsidRPr="00B63117">
              <w:rPr>
                <w:rFonts w:ascii="Times New Roman" w:hAnsi="Times New Roman" w:cs="Times New Roman"/>
                <w:color w:val="000000" w:themeColor="text1"/>
              </w:rPr>
              <w:t>28.22.17.114, 28.22.17.115, 28.22.17.116, 28.22.17.119, 28.22.17.120,</w:t>
            </w:r>
            <w:r w:rsidR="0010462B" w:rsidRPr="00B63117">
              <w:rPr>
                <w:color w:val="000000" w:themeColor="text1"/>
              </w:rPr>
              <w:t xml:space="preserve"> </w:t>
            </w:r>
            <w:r w:rsidR="0010462B" w:rsidRPr="00B63117">
              <w:rPr>
                <w:rFonts w:ascii="Times New Roman" w:hAnsi="Times New Roman" w:cs="Times New Roman"/>
                <w:color w:val="000000" w:themeColor="text1"/>
              </w:rPr>
              <w:t>28.22.17.121, 28.22.17.122, 28.22.17.190, 28.22.18.320, 28.22.18.390, 28.25.1 (за исключением кодов</w:t>
            </w:r>
            <w:r w:rsidR="0010462B" w:rsidRPr="00B63117">
              <w:rPr>
                <w:color w:val="000000" w:themeColor="text1"/>
              </w:rPr>
              <w:t xml:space="preserve"> </w:t>
            </w:r>
            <w:r w:rsidR="0010462B" w:rsidRPr="00B63117">
              <w:rPr>
                <w:rFonts w:ascii="Times New Roman" w:hAnsi="Times New Roman" w:cs="Times New Roman"/>
                <w:color w:val="000000" w:themeColor="text1"/>
              </w:rPr>
              <w:t>28.25.12.120, 28.25.12.121, 28.25.12.129,</w:t>
            </w:r>
            <w:r w:rsidR="0010462B" w:rsidRPr="00B63117">
              <w:rPr>
                <w:color w:val="000000" w:themeColor="text1"/>
              </w:rPr>
              <w:t xml:space="preserve"> </w:t>
            </w:r>
            <w:r w:rsidR="0010462B" w:rsidRPr="00B63117">
              <w:rPr>
                <w:rFonts w:ascii="Times New Roman" w:hAnsi="Times New Roman" w:cs="Times New Roman"/>
                <w:color w:val="000000" w:themeColor="text1"/>
              </w:rPr>
              <w:t>28.25.12.130, 28.25.13.116), 28.25.20.111, 28.25.20.130, 28.25.20.190, 28.29.12, 28.29.21, 28.29.3, 28.30.81.120, 28.30.81.190, 28.30.82, 28.30.83, 28.30.84, 28.30.85,</w:t>
            </w:r>
            <w:r w:rsidR="0010462B" w:rsidRPr="00B63117">
              <w:rPr>
                <w:color w:val="000000" w:themeColor="text1"/>
              </w:rPr>
              <w:t xml:space="preserve"> </w:t>
            </w:r>
            <w:r w:rsidR="0010462B" w:rsidRPr="00B63117">
              <w:rPr>
                <w:rFonts w:ascii="Times New Roman" w:hAnsi="Times New Roman" w:cs="Times New Roman"/>
                <w:color w:val="000000" w:themeColor="text1"/>
              </w:rPr>
              <w:t>28.30.86.110,  28.30.86.120, 28.30.86.140, 28.30.86.150, 28.93 (за исключением кодов 28.93.19, 28.93.3, 28.93.9)</w:t>
            </w:r>
            <w:r w:rsidRPr="00B63117">
              <w:rPr>
                <w:rFonts w:ascii="Times New Roman" w:hAnsi="Times New Roman" w:cs="Times New Roman"/>
                <w:color w:val="000000" w:themeColor="text1"/>
              </w:rPr>
              <w:t>, в том числе:</w:t>
            </w:r>
          </w:p>
        </w:tc>
        <w:tc>
          <w:tcPr>
            <w:tcW w:w="1134" w:type="dxa"/>
          </w:tcPr>
          <w:p w14:paraId="0265161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7B0D892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5152C534"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6F64435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6DAF923" w14:textId="77777777">
        <w:tc>
          <w:tcPr>
            <w:tcW w:w="581" w:type="dxa"/>
            <w:vMerge/>
          </w:tcPr>
          <w:p w14:paraId="6AC213CC"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327E653B"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35FE6665"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7BAB01FC"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6A7823D2"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1E03121F"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D1254D3" w14:textId="77777777">
        <w:tc>
          <w:tcPr>
            <w:tcW w:w="581" w:type="dxa"/>
            <w:vMerge/>
          </w:tcPr>
          <w:p w14:paraId="4994B7AA"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6956C9A6"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4182DDCA"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4836B38"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0B51F35"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4F7B0241"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661FA599" w14:textId="77777777">
        <w:tc>
          <w:tcPr>
            <w:tcW w:w="581" w:type="dxa"/>
            <w:vMerge w:val="restart"/>
          </w:tcPr>
          <w:p w14:paraId="034CFAFF"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4535" w:type="dxa"/>
          </w:tcPr>
          <w:p w14:paraId="3B45C208" w14:textId="32191190" w:rsidR="006D67E8" w:rsidRPr="00B63117" w:rsidRDefault="00E73C84">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Комплектация указанных зданий, помещений и (или) сооружений, в том числе модульных, оборудованием (включая монтаж) для рыбоводной инфраструктуры и аквакультуры (рыбоводства), предусмотренным в соответствии с Классификатором в области аквакультуры (рыбоводства), утвержденным приказом Министерства сельского хозяйства Российской Федерации</w:t>
            </w:r>
            <w:r w:rsidRPr="00B63117">
              <w:rPr>
                <w:color w:val="000000" w:themeColor="text1"/>
              </w:rPr>
              <w:t xml:space="preserve"> </w:t>
            </w:r>
            <w:r w:rsidRPr="00B63117">
              <w:rPr>
                <w:rFonts w:ascii="Times New Roman" w:hAnsi="Times New Roman" w:cs="Times New Roman"/>
                <w:color w:val="000000" w:themeColor="text1"/>
              </w:rPr>
              <w:t>от 18 ноября 2014 г. № 4521 (далее - Классификатор), по номенклатуре, определенной следующими кодами: 04.02.04, 04.02.10, 04.02.12, 04.03, 04.04, 04.05, в том числе:</w:t>
            </w:r>
          </w:p>
        </w:tc>
        <w:tc>
          <w:tcPr>
            <w:tcW w:w="1134" w:type="dxa"/>
          </w:tcPr>
          <w:p w14:paraId="7E318BFD"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DD46D0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966C88E"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2728DFD5"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DA36FEF" w14:textId="77777777">
        <w:tc>
          <w:tcPr>
            <w:tcW w:w="581" w:type="dxa"/>
            <w:vMerge/>
          </w:tcPr>
          <w:p w14:paraId="6720D9C3"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724EFF5A"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5BA72704"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3690A017"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655A71D0"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59CD2223"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707EDB3" w14:textId="77777777">
        <w:tc>
          <w:tcPr>
            <w:tcW w:w="581" w:type="dxa"/>
            <w:vMerge/>
          </w:tcPr>
          <w:p w14:paraId="7209E7C8"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010DDA32"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0B78716E"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26A44475"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06E30407"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4E1E2F43"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33C6044E" w14:textId="77777777">
        <w:tc>
          <w:tcPr>
            <w:tcW w:w="581" w:type="dxa"/>
            <w:vMerge w:val="restart"/>
          </w:tcPr>
          <w:p w14:paraId="0636D1C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c>
          <w:tcPr>
            <w:tcW w:w="4535" w:type="dxa"/>
          </w:tcPr>
          <w:p w14:paraId="001AB2E9" w14:textId="7F2BCF01" w:rsidR="006D67E8" w:rsidRPr="00B63117" w:rsidRDefault="00413E38">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и монтаж газопоршневых установок, в том числе:</w:t>
            </w:r>
          </w:p>
        </w:tc>
        <w:tc>
          <w:tcPr>
            <w:tcW w:w="1134" w:type="dxa"/>
          </w:tcPr>
          <w:p w14:paraId="1B4E528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6C12CF6"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5BE69D6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39314F8F"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D58DF36" w14:textId="77777777">
        <w:tc>
          <w:tcPr>
            <w:tcW w:w="581" w:type="dxa"/>
            <w:vMerge/>
          </w:tcPr>
          <w:p w14:paraId="4E9FF8A1"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6A121F96"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5452BB4C"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04E82B7A"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9D8AB21"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6829F99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5DBB29EC" w14:textId="77777777">
        <w:tc>
          <w:tcPr>
            <w:tcW w:w="581" w:type="dxa"/>
            <w:vMerge/>
          </w:tcPr>
          <w:p w14:paraId="4577EDCA"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24EA29B0"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464E0D78"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3B6787D7"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0DD31561"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75E7EEA5"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04D32991" w14:textId="77777777">
        <w:tc>
          <w:tcPr>
            <w:tcW w:w="581" w:type="dxa"/>
            <w:vMerge w:val="restart"/>
          </w:tcPr>
          <w:p w14:paraId="704437D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7.</w:t>
            </w:r>
          </w:p>
        </w:tc>
        <w:tc>
          <w:tcPr>
            <w:tcW w:w="4535" w:type="dxa"/>
          </w:tcPr>
          <w:p w14:paraId="041F5601" w14:textId="302E5F84" w:rsidR="006D67E8" w:rsidRPr="00B63117" w:rsidRDefault="00D03653">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маточного поголовья крупного рогатого скота, в случае если проект грантополучателя, направленный на развитие животноводства, предусматривает организацию не менее 150 новых скотомест крупного рогатого скота, в том числе:</w:t>
            </w:r>
          </w:p>
        </w:tc>
        <w:tc>
          <w:tcPr>
            <w:tcW w:w="1134" w:type="dxa"/>
          </w:tcPr>
          <w:p w14:paraId="413313A5"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F856C05"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1C8DD5CF"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08501F73"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22B00A8" w14:textId="77777777">
        <w:tc>
          <w:tcPr>
            <w:tcW w:w="581" w:type="dxa"/>
            <w:vMerge/>
          </w:tcPr>
          <w:p w14:paraId="33EE484A"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5758039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668EA759"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09B6E5F7"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48A0E608"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5FA5AEA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1B281B8E" w14:textId="77777777">
        <w:tc>
          <w:tcPr>
            <w:tcW w:w="581" w:type="dxa"/>
            <w:vMerge/>
          </w:tcPr>
          <w:p w14:paraId="76C516C1"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0206CF58"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5A4D25BB"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5CAD4AB4" w14:textId="77777777" w:rsidR="006D67E8" w:rsidRPr="00B63117" w:rsidRDefault="006D67E8">
            <w:pPr>
              <w:pStyle w:val="ConsPlusNormal0"/>
              <w:rPr>
                <w:rFonts w:ascii="Times New Roman" w:hAnsi="Times New Roman" w:cs="Times New Roman"/>
                <w:color w:val="000000" w:themeColor="text1"/>
              </w:rPr>
            </w:pPr>
          </w:p>
        </w:tc>
        <w:tc>
          <w:tcPr>
            <w:tcW w:w="1134" w:type="dxa"/>
          </w:tcPr>
          <w:p w14:paraId="7F17CF14" w14:textId="77777777" w:rsidR="006D67E8" w:rsidRPr="00B63117" w:rsidRDefault="006D67E8">
            <w:pPr>
              <w:pStyle w:val="ConsPlusNormal0"/>
              <w:rPr>
                <w:rFonts w:ascii="Times New Roman" w:hAnsi="Times New Roman" w:cs="Times New Roman"/>
                <w:color w:val="000000" w:themeColor="text1"/>
              </w:rPr>
            </w:pPr>
          </w:p>
        </w:tc>
        <w:tc>
          <w:tcPr>
            <w:tcW w:w="1417" w:type="dxa"/>
          </w:tcPr>
          <w:p w14:paraId="4F701D7D"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4DFCEECB" w14:textId="77777777">
        <w:tc>
          <w:tcPr>
            <w:tcW w:w="581" w:type="dxa"/>
            <w:vMerge w:val="restart"/>
          </w:tcPr>
          <w:p w14:paraId="6CB5D393"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1682A910"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Итого по плану расходов</w:t>
            </w:r>
          </w:p>
        </w:tc>
        <w:tc>
          <w:tcPr>
            <w:tcW w:w="1134" w:type="dxa"/>
          </w:tcPr>
          <w:p w14:paraId="2D9C8BA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9A5578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71BF784"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56F34723"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5409E3D5" w14:textId="77777777">
        <w:tc>
          <w:tcPr>
            <w:tcW w:w="581" w:type="dxa"/>
            <w:vMerge/>
          </w:tcPr>
          <w:p w14:paraId="7B61BCDB"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6F9718F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в том числе:</w:t>
            </w:r>
          </w:p>
        </w:tc>
        <w:tc>
          <w:tcPr>
            <w:tcW w:w="1134" w:type="dxa"/>
          </w:tcPr>
          <w:p w14:paraId="12A59BDE"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765948E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5A4F653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32E9F28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r>
      <w:tr w:rsidR="006D67E8" w:rsidRPr="00B63117" w14:paraId="1E4EFAB5" w14:textId="77777777">
        <w:tc>
          <w:tcPr>
            <w:tcW w:w="581" w:type="dxa"/>
            <w:vMerge/>
          </w:tcPr>
          <w:p w14:paraId="1A764476"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462D33CA"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средств гранта</w:t>
            </w:r>
          </w:p>
        </w:tc>
        <w:tc>
          <w:tcPr>
            <w:tcW w:w="1134" w:type="dxa"/>
          </w:tcPr>
          <w:p w14:paraId="4F28ACD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67A9EFF"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9328B0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730B948E"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1B2E38AA" w14:textId="77777777">
        <w:tc>
          <w:tcPr>
            <w:tcW w:w="581" w:type="dxa"/>
            <w:vMerge/>
          </w:tcPr>
          <w:p w14:paraId="56F4B39D" w14:textId="77777777" w:rsidR="006D67E8" w:rsidRPr="00B63117" w:rsidRDefault="006D67E8">
            <w:pPr>
              <w:pStyle w:val="ConsPlusNormal0"/>
              <w:rPr>
                <w:rFonts w:ascii="Times New Roman" w:hAnsi="Times New Roman" w:cs="Times New Roman"/>
                <w:color w:val="000000" w:themeColor="text1"/>
              </w:rPr>
            </w:pPr>
          </w:p>
        </w:tc>
        <w:tc>
          <w:tcPr>
            <w:tcW w:w="4535" w:type="dxa"/>
          </w:tcPr>
          <w:p w14:paraId="049B814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собственных средств</w:t>
            </w:r>
          </w:p>
        </w:tc>
        <w:tc>
          <w:tcPr>
            <w:tcW w:w="1134" w:type="dxa"/>
          </w:tcPr>
          <w:p w14:paraId="5CBB4234"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16E7B4B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520B77B6"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417" w:type="dxa"/>
          </w:tcPr>
          <w:p w14:paraId="1CFC6EAA" w14:textId="77777777" w:rsidR="006D67E8" w:rsidRPr="00B63117" w:rsidRDefault="006D67E8">
            <w:pPr>
              <w:pStyle w:val="ConsPlusNormal0"/>
              <w:rPr>
                <w:rFonts w:ascii="Times New Roman" w:hAnsi="Times New Roman" w:cs="Times New Roman"/>
                <w:color w:val="000000" w:themeColor="text1"/>
              </w:rPr>
            </w:pPr>
          </w:p>
        </w:tc>
      </w:tr>
    </w:tbl>
    <w:p w14:paraId="5740A17B" w14:textId="77777777" w:rsidR="006D67E8" w:rsidRPr="00B63117" w:rsidRDefault="006D67E8">
      <w:pPr>
        <w:pStyle w:val="ConsPlusNormal0"/>
        <w:jc w:val="both"/>
        <w:rPr>
          <w:rFonts w:ascii="Times New Roman" w:hAnsi="Times New Roman" w:cs="Times New Roman"/>
          <w:color w:val="000000" w:themeColor="text1"/>
        </w:rPr>
      </w:pPr>
    </w:p>
    <w:p w14:paraId="657FCFB6" w14:textId="35D246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По плану расходов </w:t>
      </w:r>
      <w:r w:rsidR="00077147" w:rsidRPr="00B63117">
        <w:rPr>
          <w:rFonts w:ascii="Times New Roman" w:hAnsi="Times New Roman" w:cs="Times New Roman"/>
          <w:color w:val="000000" w:themeColor="text1"/>
        </w:rPr>
        <w:t>предусмотрено использование</w:t>
      </w:r>
      <w:r w:rsidRPr="00B63117">
        <w:rPr>
          <w:rFonts w:ascii="Times New Roman" w:hAnsi="Times New Roman" w:cs="Times New Roman"/>
          <w:color w:val="000000" w:themeColor="text1"/>
        </w:rPr>
        <w:t xml:space="preserve"> финансовых средств в размере</w:t>
      </w:r>
    </w:p>
    <w:p w14:paraId="735065C3" w14:textId="2B1ECBA1"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________________</w:t>
      </w:r>
      <w:r w:rsidR="00077147" w:rsidRPr="00B63117">
        <w:rPr>
          <w:rFonts w:ascii="Times New Roman" w:hAnsi="Times New Roman" w:cs="Times New Roman"/>
          <w:color w:val="000000" w:themeColor="text1"/>
        </w:rPr>
        <w:t>______________</w:t>
      </w:r>
      <w:r w:rsidRPr="00B63117">
        <w:rPr>
          <w:rFonts w:ascii="Times New Roman" w:hAnsi="Times New Roman" w:cs="Times New Roman"/>
          <w:color w:val="000000" w:themeColor="text1"/>
        </w:rPr>
        <w:t>_____ (____________</w:t>
      </w:r>
      <w:r w:rsidR="00077147" w:rsidRPr="00B63117">
        <w:rPr>
          <w:rFonts w:ascii="Times New Roman" w:hAnsi="Times New Roman" w:cs="Times New Roman"/>
          <w:color w:val="000000" w:themeColor="text1"/>
        </w:rPr>
        <w:t>______</w:t>
      </w:r>
      <w:r w:rsidRPr="00B63117">
        <w:rPr>
          <w:rFonts w:ascii="Times New Roman" w:hAnsi="Times New Roman" w:cs="Times New Roman"/>
          <w:color w:val="000000" w:themeColor="text1"/>
        </w:rPr>
        <w:t>_______________________________) рублей,</w:t>
      </w:r>
    </w:p>
    <w:p w14:paraId="6E5CD236" w14:textId="7989136B" w:rsidR="006D67E8" w:rsidRPr="00B63117" w:rsidRDefault="00E13CA7">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rPr>
        <w:t xml:space="preserve">    </w:t>
      </w:r>
      <w:r w:rsidR="00077147"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 </w:t>
      </w:r>
      <w:r w:rsidR="00077147"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sz w:val="16"/>
          <w:szCs w:val="16"/>
        </w:rPr>
        <w:t>(</w:t>
      </w:r>
      <w:proofErr w:type="gramStart"/>
      <w:r w:rsidRPr="00B63117">
        <w:rPr>
          <w:rFonts w:ascii="Times New Roman" w:hAnsi="Times New Roman" w:cs="Times New Roman"/>
          <w:color w:val="000000" w:themeColor="text1"/>
          <w:sz w:val="16"/>
          <w:szCs w:val="16"/>
        </w:rPr>
        <w:t xml:space="preserve">цифрами)   </w:t>
      </w:r>
      <w:proofErr w:type="gramEnd"/>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proofErr w:type="gramStart"/>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прописью)</w:t>
      </w:r>
    </w:p>
    <w:p w14:paraId="79F962DE" w14:textId="7BA312BA"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в том числе за счет собственных средств _____</w:t>
      </w:r>
      <w:r w:rsidR="00077147" w:rsidRPr="00B63117">
        <w:rPr>
          <w:rFonts w:ascii="Times New Roman" w:hAnsi="Times New Roman" w:cs="Times New Roman"/>
          <w:color w:val="000000" w:themeColor="text1"/>
        </w:rPr>
        <w:t>________</w:t>
      </w:r>
      <w:r w:rsidRPr="00B63117">
        <w:rPr>
          <w:rFonts w:ascii="Times New Roman" w:hAnsi="Times New Roman" w:cs="Times New Roman"/>
          <w:color w:val="000000" w:themeColor="text1"/>
        </w:rPr>
        <w:t>____ (________</w:t>
      </w:r>
      <w:r w:rsidR="00077147" w:rsidRPr="00B63117">
        <w:rPr>
          <w:rFonts w:ascii="Times New Roman" w:hAnsi="Times New Roman" w:cs="Times New Roman"/>
          <w:color w:val="000000" w:themeColor="text1"/>
        </w:rPr>
        <w:t>_________________</w:t>
      </w:r>
      <w:r w:rsidRPr="00B63117">
        <w:rPr>
          <w:rFonts w:ascii="Times New Roman" w:hAnsi="Times New Roman" w:cs="Times New Roman"/>
          <w:color w:val="000000" w:themeColor="text1"/>
        </w:rPr>
        <w:t>_______) рублей.</w:t>
      </w:r>
    </w:p>
    <w:p w14:paraId="6F52C539" w14:textId="3C72FB56" w:rsidR="006D67E8" w:rsidRPr="00B63117" w:rsidRDefault="00E13CA7">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цифрами)   </w:t>
      </w:r>
      <w:proofErr w:type="gramEnd"/>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proofErr w:type="gramStart"/>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w:t>
      </w:r>
      <w:proofErr w:type="gramEnd"/>
      <w:r w:rsidRPr="00B63117">
        <w:rPr>
          <w:rFonts w:ascii="Times New Roman" w:hAnsi="Times New Roman" w:cs="Times New Roman"/>
          <w:color w:val="000000" w:themeColor="text1"/>
          <w:sz w:val="16"/>
          <w:szCs w:val="16"/>
        </w:rPr>
        <w:t>прописью)</w:t>
      </w:r>
    </w:p>
    <w:p w14:paraId="55650F2C" w14:textId="77777777" w:rsidR="006D67E8" w:rsidRPr="00B63117" w:rsidRDefault="006D67E8">
      <w:pPr>
        <w:pStyle w:val="ConsPlusNonformat0"/>
        <w:jc w:val="both"/>
        <w:rPr>
          <w:rFonts w:ascii="Times New Roman" w:hAnsi="Times New Roman" w:cs="Times New Roman"/>
          <w:color w:val="000000" w:themeColor="text1"/>
        </w:rPr>
      </w:pPr>
    </w:p>
    <w:p w14:paraId="3AA9B913" w14:textId="77777777" w:rsidR="00077147" w:rsidRPr="00B63117" w:rsidRDefault="00077147">
      <w:pPr>
        <w:pStyle w:val="ConsPlusNonformat0"/>
        <w:jc w:val="both"/>
        <w:rPr>
          <w:rFonts w:ascii="Times New Roman" w:hAnsi="Times New Roman" w:cs="Times New Roman"/>
          <w:color w:val="000000" w:themeColor="text1"/>
        </w:rPr>
      </w:pPr>
    </w:p>
    <w:p w14:paraId="2103E161" w14:textId="2BB0DBD0"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Глава (руководитель) хозяйства ____</w:t>
      </w:r>
      <w:r w:rsidR="00077147" w:rsidRPr="00B63117">
        <w:rPr>
          <w:rFonts w:ascii="Times New Roman" w:hAnsi="Times New Roman" w:cs="Times New Roman"/>
          <w:color w:val="000000" w:themeColor="text1"/>
        </w:rPr>
        <w:t>____</w:t>
      </w:r>
      <w:r w:rsidRPr="00B63117">
        <w:rPr>
          <w:rFonts w:ascii="Times New Roman" w:hAnsi="Times New Roman" w:cs="Times New Roman"/>
          <w:color w:val="000000" w:themeColor="text1"/>
        </w:rPr>
        <w:t xml:space="preserve">_______ </w:t>
      </w:r>
      <w:r w:rsidR="00077147"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 _______________________________</w:t>
      </w:r>
    </w:p>
    <w:p w14:paraId="2CEA0A46" w14:textId="42A5B6A7" w:rsidR="006D67E8" w:rsidRPr="00B63117" w:rsidRDefault="00E13CA7">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w:t>
      </w:r>
      <w:proofErr w:type="gramStart"/>
      <w:r w:rsidRPr="00B63117">
        <w:rPr>
          <w:rFonts w:ascii="Times New Roman" w:hAnsi="Times New Roman" w:cs="Times New Roman"/>
          <w:color w:val="000000" w:themeColor="text1"/>
          <w:sz w:val="16"/>
          <w:szCs w:val="16"/>
        </w:rPr>
        <w:t xml:space="preserve">подпись)   </w:t>
      </w:r>
      <w:proofErr w:type="gramEnd"/>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proofErr w:type="gramStart"/>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расшифровка подписи)</w:t>
      </w:r>
    </w:p>
    <w:p w14:paraId="2998F693" w14:textId="77777777" w:rsidR="006D67E8" w:rsidRPr="00B63117" w:rsidRDefault="006D67E8">
      <w:pPr>
        <w:pStyle w:val="ConsPlusNonformat0"/>
        <w:jc w:val="both"/>
        <w:rPr>
          <w:rFonts w:ascii="Times New Roman" w:hAnsi="Times New Roman" w:cs="Times New Roman"/>
          <w:color w:val="000000" w:themeColor="text1"/>
        </w:rPr>
      </w:pPr>
    </w:p>
    <w:p w14:paraId="29E0A186" w14:textId="77777777" w:rsidR="00077147" w:rsidRPr="00B63117" w:rsidRDefault="00077147">
      <w:pPr>
        <w:pStyle w:val="ConsPlusNonformat0"/>
        <w:jc w:val="both"/>
        <w:rPr>
          <w:rFonts w:ascii="Times New Roman" w:hAnsi="Times New Roman" w:cs="Times New Roman"/>
          <w:color w:val="000000" w:themeColor="text1"/>
        </w:rPr>
      </w:pPr>
    </w:p>
    <w:p w14:paraId="6C382264" w14:textId="17C36DBF"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Гл. бухгалтер (при </w:t>
      </w:r>
      <w:proofErr w:type="gramStart"/>
      <w:r w:rsidRPr="00B63117">
        <w:rPr>
          <w:rFonts w:ascii="Times New Roman" w:hAnsi="Times New Roman" w:cs="Times New Roman"/>
          <w:color w:val="000000" w:themeColor="text1"/>
        </w:rPr>
        <w:t xml:space="preserve">наличии)   </w:t>
      </w:r>
      <w:proofErr w:type="gramEnd"/>
      <w:r w:rsidRPr="00B63117">
        <w:rPr>
          <w:rFonts w:ascii="Times New Roman" w:hAnsi="Times New Roman" w:cs="Times New Roman"/>
          <w:color w:val="000000" w:themeColor="text1"/>
        </w:rPr>
        <w:t>_____</w:t>
      </w:r>
      <w:r w:rsidR="00077147" w:rsidRPr="00B63117">
        <w:rPr>
          <w:rFonts w:ascii="Times New Roman" w:hAnsi="Times New Roman" w:cs="Times New Roman"/>
          <w:color w:val="000000" w:themeColor="text1"/>
        </w:rPr>
        <w:t>___</w:t>
      </w:r>
      <w:r w:rsidRPr="00B63117">
        <w:rPr>
          <w:rFonts w:ascii="Times New Roman" w:hAnsi="Times New Roman" w:cs="Times New Roman"/>
          <w:color w:val="000000" w:themeColor="text1"/>
        </w:rPr>
        <w:t xml:space="preserve">______ </w:t>
      </w:r>
      <w:r w:rsidR="00077147"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 xml:space="preserve"> __________</w:t>
      </w:r>
      <w:r w:rsidR="00077147" w:rsidRPr="00B63117">
        <w:rPr>
          <w:rFonts w:ascii="Times New Roman" w:hAnsi="Times New Roman" w:cs="Times New Roman"/>
          <w:color w:val="000000" w:themeColor="text1"/>
        </w:rPr>
        <w:t>___</w:t>
      </w:r>
      <w:r w:rsidRPr="00B63117">
        <w:rPr>
          <w:rFonts w:ascii="Times New Roman" w:hAnsi="Times New Roman" w:cs="Times New Roman"/>
          <w:color w:val="000000" w:themeColor="text1"/>
        </w:rPr>
        <w:t>_____________________</w:t>
      </w:r>
    </w:p>
    <w:p w14:paraId="408C50FC" w14:textId="2D12809D" w:rsidR="006D67E8" w:rsidRPr="00B63117" w:rsidRDefault="00E13CA7">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подпись)   </w:t>
      </w:r>
      <w:proofErr w:type="gramEnd"/>
      <w:r w:rsidRPr="00B63117">
        <w:rPr>
          <w:rFonts w:ascii="Times New Roman" w:hAnsi="Times New Roman" w:cs="Times New Roman"/>
          <w:color w:val="000000" w:themeColor="text1"/>
          <w:sz w:val="16"/>
          <w:szCs w:val="16"/>
        </w:rPr>
        <w:t xml:space="preserve">   </w:t>
      </w:r>
      <w:r w:rsidR="00077147" w:rsidRPr="00B63117">
        <w:rPr>
          <w:rFonts w:ascii="Times New Roman" w:hAnsi="Times New Roman" w:cs="Times New Roman"/>
          <w:color w:val="000000" w:themeColor="text1"/>
          <w:sz w:val="16"/>
          <w:szCs w:val="16"/>
        </w:rPr>
        <w:t xml:space="preserve">                                 </w:t>
      </w:r>
      <w:proofErr w:type="gramStart"/>
      <w:r w:rsidR="00077147" w:rsidRPr="00B63117">
        <w:rPr>
          <w:rFonts w:ascii="Times New Roman" w:hAnsi="Times New Roman" w:cs="Times New Roman"/>
          <w:color w:val="000000" w:themeColor="text1"/>
          <w:sz w:val="16"/>
          <w:szCs w:val="16"/>
        </w:rPr>
        <w:t xml:space="preserve"> </w:t>
      </w:r>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расшифровка подписи)</w:t>
      </w:r>
    </w:p>
    <w:p w14:paraId="620BBAB9" w14:textId="6A5CF85C" w:rsidR="006D67E8" w:rsidRPr="00B63117" w:rsidRDefault="0007714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p>
    <w:p w14:paraId="7707299D"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М.П. (при наличии)</w:t>
      </w:r>
    </w:p>
    <w:p w14:paraId="68D46724" w14:textId="77777777" w:rsidR="006D67E8" w:rsidRPr="00B63117" w:rsidRDefault="006D67E8">
      <w:pPr>
        <w:pStyle w:val="ConsPlusNonformat0"/>
        <w:jc w:val="both"/>
        <w:rPr>
          <w:rFonts w:ascii="Times New Roman" w:hAnsi="Times New Roman" w:cs="Times New Roman"/>
          <w:color w:val="000000" w:themeColor="text1"/>
        </w:rPr>
      </w:pPr>
    </w:p>
    <w:p w14:paraId="3785BAB4" w14:textId="49770DF8" w:rsidR="006D67E8" w:rsidRPr="00B63117" w:rsidRDefault="0007714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«__» __________ 20___ г.</w:t>
      </w:r>
    </w:p>
    <w:p w14:paraId="20585114" w14:textId="5FE53F45" w:rsidR="006D67E8" w:rsidRPr="00B63117" w:rsidRDefault="00077147">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(число, месяц, год)</w:t>
      </w:r>
    </w:p>
    <w:p w14:paraId="772B1CE4" w14:textId="77777777" w:rsidR="006D67E8" w:rsidRPr="00B63117" w:rsidRDefault="006D67E8">
      <w:pPr>
        <w:pStyle w:val="ConsPlusNormal0"/>
        <w:jc w:val="both"/>
        <w:rPr>
          <w:rFonts w:ascii="Times New Roman" w:hAnsi="Times New Roman" w:cs="Times New Roman"/>
          <w:color w:val="000000" w:themeColor="text1"/>
        </w:rPr>
      </w:pPr>
    </w:p>
    <w:p w14:paraId="4C00529C" w14:textId="77777777" w:rsidR="006D67E8" w:rsidRPr="00B63117" w:rsidRDefault="006D67E8">
      <w:pPr>
        <w:pStyle w:val="ConsPlusNormal0"/>
        <w:jc w:val="both"/>
        <w:rPr>
          <w:rFonts w:ascii="Times New Roman" w:hAnsi="Times New Roman" w:cs="Times New Roman"/>
          <w:color w:val="000000" w:themeColor="text1"/>
        </w:rPr>
      </w:pPr>
    </w:p>
    <w:p w14:paraId="436E0735" w14:textId="77777777" w:rsidR="006D67E8" w:rsidRPr="00B63117" w:rsidRDefault="006D67E8">
      <w:pPr>
        <w:pStyle w:val="ConsPlusNormal0"/>
        <w:jc w:val="both"/>
        <w:rPr>
          <w:rFonts w:ascii="Times New Roman" w:hAnsi="Times New Roman" w:cs="Times New Roman"/>
          <w:color w:val="000000" w:themeColor="text1"/>
        </w:rPr>
      </w:pPr>
    </w:p>
    <w:p w14:paraId="6F17629A" w14:textId="77777777" w:rsidR="006D67E8" w:rsidRPr="00B63117" w:rsidRDefault="006D67E8">
      <w:pPr>
        <w:pStyle w:val="ConsPlusNormal0"/>
        <w:jc w:val="both"/>
        <w:rPr>
          <w:rFonts w:ascii="Times New Roman" w:hAnsi="Times New Roman" w:cs="Times New Roman"/>
          <w:color w:val="000000" w:themeColor="text1"/>
        </w:rPr>
      </w:pPr>
    </w:p>
    <w:p w14:paraId="6F2EB2CA" w14:textId="77777777" w:rsidR="006D67E8" w:rsidRPr="00B63117" w:rsidRDefault="006D67E8">
      <w:pPr>
        <w:pStyle w:val="ConsPlusNormal0"/>
        <w:jc w:val="both"/>
        <w:rPr>
          <w:rFonts w:ascii="Times New Roman" w:hAnsi="Times New Roman" w:cs="Times New Roman"/>
          <w:color w:val="000000" w:themeColor="text1"/>
        </w:rPr>
      </w:pPr>
    </w:p>
    <w:p w14:paraId="6BC24376" w14:textId="77777777" w:rsidR="002B3F4F" w:rsidRPr="00B63117" w:rsidRDefault="002B3F4F">
      <w:pPr>
        <w:pStyle w:val="ConsPlusNormal0"/>
        <w:jc w:val="right"/>
        <w:outlineLvl w:val="0"/>
        <w:rPr>
          <w:rFonts w:ascii="Times New Roman" w:hAnsi="Times New Roman" w:cs="Times New Roman"/>
          <w:color w:val="000000" w:themeColor="text1"/>
        </w:rPr>
      </w:pPr>
    </w:p>
    <w:p w14:paraId="049D4FC7" w14:textId="77777777" w:rsidR="002B3F4F" w:rsidRPr="00B63117" w:rsidRDefault="002B3F4F">
      <w:pPr>
        <w:pStyle w:val="ConsPlusNormal0"/>
        <w:jc w:val="right"/>
        <w:outlineLvl w:val="0"/>
        <w:rPr>
          <w:rFonts w:ascii="Times New Roman" w:hAnsi="Times New Roman" w:cs="Times New Roman"/>
          <w:color w:val="000000" w:themeColor="text1"/>
        </w:rPr>
      </w:pPr>
    </w:p>
    <w:p w14:paraId="7B3F659C" w14:textId="77777777" w:rsidR="002B3F4F" w:rsidRPr="00B63117" w:rsidRDefault="002B3F4F">
      <w:pPr>
        <w:pStyle w:val="ConsPlusNormal0"/>
        <w:jc w:val="right"/>
        <w:outlineLvl w:val="0"/>
        <w:rPr>
          <w:rFonts w:ascii="Times New Roman" w:hAnsi="Times New Roman" w:cs="Times New Roman"/>
          <w:color w:val="000000" w:themeColor="text1"/>
        </w:rPr>
      </w:pPr>
    </w:p>
    <w:p w14:paraId="48870C5E" w14:textId="77777777" w:rsidR="002B3F4F" w:rsidRPr="00B63117" w:rsidRDefault="002B3F4F">
      <w:pPr>
        <w:pStyle w:val="ConsPlusNormal0"/>
        <w:jc w:val="right"/>
        <w:outlineLvl w:val="0"/>
        <w:rPr>
          <w:rFonts w:ascii="Times New Roman" w:hAnsi="Times New Roman" w:cs="Times New Roman"/>
          <w:color w:val="000000" w:themeColor="text1"/>
        </w:rPr>
      </w:pPr>
    </w:p>
    <w:p w14:paraId="104DF893" w14:textId="77777777" w:rsidR="002B3F4F" w:rsidRPr="00B63117" w:rsidRDefault="002B3F4F">
      <w:pPr>
        <w:pStyle w:val="ConsPlusNormal0"/>
        <w:jc w:val="right"/>
        <w:outlineLvl w:val="0"/>
        <w:rPr>
          <w:rFonts w:ascii="Times New Roman" w:hAnsi="Times New Roman" w:cs="Times New Roman"/>
          <w:color w:val="000000" w:themeColor="text1"/>
        </w:rPr>
      </w:pPr>
    </w:p>
    <w:p w14:paraId="0236A4BE" w14:textId="77777777" w:rsidR="002B3F4F" w:rsidRPr="00B63117" w:rsidRDefault="002B3F4F">
      <w:pPr>
        <w:pStyle w:val="ConsPlusNormal0"/>
        <w:jc w:val="right"/>
        <w:outlineLvl w:val="0"/>
        <w:rPr>
          <w:rFonts w:ascii="Times New Roman" w:hAnsi="Times New Roman" w:cs="Times New Roman"/>
          <w:color w:val="000000" w:themeColor="text1"/>
        </w:rPr>
      </w:pPr>
    </w:p>
    <w:p w14:paraId="07CB26D4" w14:textId="77777777" w:rsidR="002B3F4F" w:rsidRPr="00B63117" w:rsidRDefault="002B3F4F">
      <w:pPr>
        <w:pStyle w:val="ConsPlusNormal0"/>
        <w:jc w:val="right"/>
        <w:outlineLvl w:val="0"/>
        <w:rPr>
          <w:rFonts w:ascii="Times New Roman" w:hAnsi="Times New Roman" w:cs="Times New Roman"/>
          <w:color w:val="000000" w:themeColor="text1"/>
        </w:rPr>
      </w:pPr>
    </w:p>
    <w:p w14:paraId="0AB68229" w14:textId="77777777" w:rsidR="002B3F4F" w:rsidRPr="00B63117" w:rsidRDefault="002B3F4F">
      <w:pPr>
        <w:pStyle w:val="ConsPlusNormal0"/>
        <w:jc w:val="right"/>
        <w:outlineLvl w:val="0"/>
        <w:rPr>
          <w:rFonts w:ascii="Times New Roman" w:hAnsi="Times New Roman" w:cs="Times New Roman"/>
          <w:color w:val="000000" w:themeColor="text1"/>
        </w:rPr>
      </w:pPr>
    </w:p>
    <w:p w14:paraId="61246560" w14:textId="77777777" w:rsidR="002B3F4F" w:rsidRPr="00B63117" w:rsidRDefault="002B3F4F">
      <w:pPr>
        <w:pStyle w:val="ConsPlusNormal0"/>
        <w:jc w:val="right"/>
        <w:outlineLvl w:val="0"/>
        <w:rPr>
          <w:rFonts w:ascii="Times New Roman" w:hAnsi="Times New Roman" w:cs="Times New Roman"/>
          <w:color w:val="000000" w:themeColor="text1"/>
        </w:rPr>
      </w:pPr>
    </w:p>
    <w:p w14:paraId="7DC8DAC5" w14:textId="77777777" w:rsidR="002B3F4F" w:rsidRPr="00B63117" w:rsidRDefault="002B3F4F">
      <w:pPr>
        <w:pStyle w:val="ConsPlusNormal0"/>
        <w:jc w:val="right"/>
        <w:outlineLvl w:val="0"/>
        <w:rPr>
          <w:rFonts w:ascii="Times New Roman" w:hAnsi="Times New Roman" w:cs="Times New Roman"/>
          <w:color w:val="000000" w:themeColor="text1"/>
        </w:rPr>
      </w:pPr>
    </w:p>
    <w:p w14:paraId="7AFA1292" w14:textId="77777777" w:rsidR="002B3F4F" w:rsidRPr="00B63117" w:rsidRDefault="002B3F4F">
      <w:pPr>
        <w:pStyle w:val="ConsPlusNormal0"/>
        <w:jc w:val="right"/>
        <w:outlineLvl w:val="0"/>
        <w:rPr>
          <w:rFonts w:ascii="Times New Roman" w:hAnsi="Times New Roman" w:cs="Times New Roman"/>
          <w:color w:val="000000" w:themeColor="text1"/>
        </w:rPr>
      </w:pPr>
    </w:p>
    <w:p w14:paraId="3C4083EF" w14:textId="77777777" w:rsidR="002B3F4F" w:rsidRPr="00B63117" w:rsidRDefault="002B3F4F">
      <w:pPr>
        <w:pStyle w:val="ConsPlusNormal0"/>
        <w:jc w:val="right"/>
        <w:outlineLvl w:val="0"/>
        <w:rPr>
          <w:rFonts w:ascii="Times New Roman" w:hAnsi="Times New Roman" w:cs="Times New Roman"/>
          <w:color w:val="000000" w:themeColor="text1"/>
        </w:rPr>
      </w:pPr>
    </w:p>
    <w:p w14:paraId="606E13F0" w14:textId="77777777" w:rsidR="002B3F4F" w:rsidRPr="00B63117" w:rsidRDefault="002B3F4F">
      <w:pPr>
        <w:pStyle w:val="ConsPlusNormal0"/>
        <w:jc w:val="right"/>
        <w:outlineLvl w:val="0"/>
        <w:rPr>
          <w:rFonts w:ascii="Times New Roman" w:hAnsi="Times New Roman" w:cs="Times New Roman"/>
          <w:color w:val="000000" w:themeColor="text1"/>
        </w:rPr>
      </w:pPr>
    </w:p>
    <w:p w14:paraId="656B71DF" w14:textId="77777777" w:rsidR="002B3F4F" w:rsidRPr="00B63117" w:rsidRDefault="002B3F4F">
      <w:pPr>
        <w:pStyle w:val="ConsPlusNormal0"/>
        <w:jc w:val="right"/>
        <w:outlineLvl w:val="0"/>
        <w:rPr>
          <w:rFonts w:ascii="Times New Roman" w:hAnsi="Times New Roman" w:cs="Times New Roman"/>
          <w:color w:val="000000" w:themeColor="text1"/>
        </w:rPr>
      </w:pPr>
    </w:p>
    <w:p w14:paraId="207D3496" w14:textId="77777777" w:rsidR="002B3F4F" w:rsidRPr="00B63117" w:rsidRDefault="002B3F4F">
      <w:pPr>
        <w:pStyle w:val="ConsPlusNormal0"/>
        <w:jc w:val="right"/>
        <w:outlineLvl w:val="0"/>
        <w:rPr>
          <w:rFonts w:ascii="Times New Roman" w:hAnsi="Times New Roman" w:cs="Times New Roman"/>
          <w:color w:val="000000" w:themeColor="text1"/>
        </w:rPr>
      </w:pPr>
    </w:p>
    <w:p w14:paraId="718C3865" w14:textId="77777777" w:rsidR="002B3F4F" w:rsidRPr="00B63117" w:rsidRDefault="002B3F4F">
      <w:pPr>
        <w:pStyle w:val="ConsPlusNormal0"/>
        <w:jc w:val="right"/>
        <w:outlineLvl w:val="0"/>
        <w:rPr>
          <w:rFonts w:ascii="Times New Roman" w:hAnsi="Times New Roman" w:cs="Times New Roman"/>
          <w:color w:val="000000" w:themeColor="text1"/>
        </w:rPr>
      </w:pPr>
    </w:p>
    <w:p w14:paraId="14CF815B" w14:textId="77777777" w:rsidR="002B3F4F" w:rsidRPr="00B63117" w:rsidRDefault="002B3F4F">
      <w:pPr>
        <w:pStyle w:val="ConsPlusNormal0"/>
        <w:jc w:val="right"/>
        <w:outlineLvl w:val="0"/>
        <w:rPr>
          <w:rFonts w:ascii="Times New Roman" w:hAnsi="Times New Roman" w:cs="Times New Roman"/>
          <w:color w:val="000000" w:themeColor="text1"/>
        </w:rPr>
      </w:pPr>
    </w:p>
    <w:p w14:paraId="2765E080" w14:textId="77777777" w:rsidR="002B3F4F" w:rsidRPr="00B63117" w:rsidRDefault="002B3F4F">
      <w:pPr>
        <w:pStyle w:val="ConsPlusNormal0"/>
        <w:jc w:val="right"/>
        <w:outlineLvl w:val="0"/>
        <w:rPr>
          <w:rFonts w:ascii="Times New Roman" w:hAnsi="Times New Roman" w:cs="Times New Roman"/>
          <w:color w:val="000000" w:themeColor="text1"/>
        </w:rPr>
      </w:pPr>
    </w:p>
    <w:p w14:paraId="339CF47E" w14:textId="77777777" w:rsidR="002B3F4F" w:rsidRDefault="002B3F4F">
      <w:pPr>
        <w:pStyle w:val="ConsPlusNormal0"/>
        <w:jc w:val="right"/>
        <w:outlineLvl w:val="0"/>
        <w:rPr>
          <w:rFonts w:ascii="Times New Roman" w:hAnsi="Times New Roman" w:cs="Times New Roman"/>
          <w:color w:val="000000" w:themeColor="text1"/>
          <w:lang w:val="en-US"/>
        </w:rPr>
      </w:pPr>
    </w:p>
    <w:p w14:paraId="31D326F1" w14:textId="77777777" w:rsidR="00F743E0" w:rsidRPr="00F743E0" w:rsidRDefault="00F743E0">
      <w:pPr>
        <w:pStyle w:val="ConsPlusNormal0"/>
        <w:jc w:val="right"/>
        <w:outlineLvl w:val="0"/>
        <w:rPr>
          <w:rFonts w:ascii="Times New Roman" w:hAnsi="Times New Roman" w:cs="Times New Roman"/>
          <w:color w:val="000000" w:themeColor="text1"/>
          <w:lang w:val="en-US"/>
        </w:rPr>
      </w:pPr>
    </w:p>
    <w:p w14:paraId="1CE6E60E" w14:textId="77777777" w:rsidR="002B3F4F" w:rsidRPr="00B63117" w:rsidRDefault="002B3F4F">
      <w:pPr>
        <w:pStyle w:val="ConsPlusNormal0"/>
        <w:jc w:val="right"/>
        <w:outlineLvl w:val="0"/>
        <w:rPr>
          <w:rFonts w:ascii="Times New Roman" w:hAnsi="Times New Roman" w:cs="Times New Roman"/>
          <w:color w:val="000000" w:themeColor="text1"/>
        </w:rPr>
      </w:pPr>
    </w:p>
    <w:p w14:paraId="683BB171" w14:textId="77777777" w:rsidR="002B3F4F" w:rsidRPr="00B63117" w:rsidRDefault="002B3F4F">
      <w:pPr>
        <w:pStyle w:val="ConsPlusNormal0"/>
        <w:jc w:val="right"/>
        <w:outlineLvl w:val="0"/>
        <w:rPr>
          <w:rFonts w:ascii="Times New Roman" w:hAnsi="Times New Roman" w:cs="Times New Roman"/>
          <w:color w:val="000000" w:themeColor="text1"/>
        </w:rPr>
      </w:pPr>
    </w:p>
    <w:p w14:paraId="5DD8DCD6" w14:textId="77777777" w:rsidR="002B3F4F" w:rsidRPr="00B63117" w:rsidRDefault="002B3F4F">
      <w:pPr>
        <w:pStyle w:val="ConsPlusNormal0"/>
        <w:jc w:val="right"/>
        <w:outlineLvl w:val="0"/>
        <w:rPr>
          <w:rFonts w:ascii="Times New Roman" w:hAnsi="Times New Roman" w:cs="Times New Roman"/>
          <w:color w:val="000000" w:themeColor="text1"/>
        </w:rPr>
      </w:pPr>
    </w:p>
    <w:p w14:paraId="149F6E70" w14:textId="77777777" w:rsidR="002B3F4F" w:rsidRPr="00B63117" w:rsidRDefault="002B3F4F">
      <w:pPr>
        <w:pStyle w:val="ConsPlusNormal0"/>
        <w:jc w:val="right"/>
        <w:outlineLvl w:val="0"/>
        <w:rPr>
          <w:rFonts w:ascii="Times New Roman" w:hAnsi="Times New Roman" w:cs="Times New Roman"/>
          <w:color w:val="000000" w:themeColor="text1"/>
        </w:rPr>
      </w:pPr>
    </w:p>
    <w:p w14:paraId="50CD564D" w14:textId="77777777" w:rsidR="002B3F4F" w:rsidRPr="00B63117" w:rsidRDefault="002B3F4F">
      <w:pPr>
        <w:pStyle w:val="ConsPlusNormal0"/>
        <w:jc w:val="right"/>
        <w:outlineLvl w:val="0"/>
        <w:rPr>
          <w:rFonts w:ascii="Times New Roman" w:hAnsi="Times New Roman" w:cs="Times New Roman"/>
          <w:color w:val="000000" w:themeColor="text1"/>
        </w:rPr>
      </w:pPr>
    </w:p>
    <w:p w14:paraId="48E012A9" w14:textId="77777777" w:rsidR="002B3F4F" w:rsidRPr="00B63117" w:rsidRDefault="002B3F4F">
      <w:pPr>
        <w:pStyle w:val="ConsPlusNormal0"/>
        <w:jc w:val="right"/>
        <w:outlineLvl w:val="0"/>
        <w:rPr>
          <w:rFonts w:ascii="Times New Roman" w:hAnsi="Times New Roman" w:cs="Times New Roman"/>
          <w:color w:val="000000" w:themeColor="text1"/>
        </w:rPr>
      </w:pPr>
    </w:p>
    <w:p w14:paraId="3686C2B6" w14:textId="77777777" w:rsidR="002B3F4F" w:rsidRPr="00B63117" w:rsidRDefault="002B3F4F">
      <w:pPr>
        <w:pStyle w:val="ConsPlusNormal0"/>
        <w:jc w:val="right"/>
        <w:outlineLvl w:val="0"/>
        <w:rPr>
          <w:rFonts w:ascii="Times New Roman" w:hAnsi="Times New Roman" w:cs="Times New Roman"/>
          <w:color w:val="000000" w:themeColor="text1"/>
        </w:rPr>
      </w:pPr>
    </w:p>
    <w:p w14:paraId="75C67BEF" w14:textId="77777777" w:rsidR="002B3F4F" w:rsidRPr="00B63117" w:rsidRDefault="002B3F4F">
      <w:pPr>
        <w:pStyle w:val="ConsPlusNormal0"/>
        <w:jc w:val="right"/>
        <w:outlineLvl w:val="0"/>
        <w:rPr>
          <w:rFonts w:ascii="Times New Roman" w:hAnsi="Times New Roman" w:cs="Times New Roman"/>
          <w:color w:val="000000" w:themeColor="text1"/>
        </w:rPr>
      </w:pPr>
    </w:p>
    <w:p w14:paraId="022D5604" w14:textId="77777777" w:rsidR="002B3F4F" w:rsidRPr="00B63117" w:rsidRDefault="002B3F4F">
      <w:pPr>
        <w:pStyle w:val="ConsPlusNormal0"/>
        <w:jc w:val="right"/>
        <w:outlineLvl w:val="0"/>
        <w:rPr>
          <w:rFonts w:ascii="Times New Roman" w:hAnsi="Times New Roman" w:cs="Times New Roman"/>
          <w:color w:val="000000" w:themeColor="text1"/>
        </w:rPr>
      </w:pPr>
    </w:p>
    <w:p w14:paraId="4215AA9B" w14:textId="77777777" w:rsidR="002B3F4F" w:rsidRPr="00B63117" w:rsidRDefault="002B3F4F">
      <w:pPr>
        <w:pStyle w:val="ConsPlusNormal0"/>
        <w:jc w:val="right"/>
        <w:outlineLvl w:val="0"/>
        <w:rPr>
          <w:rFonts w:ascii="Times New Roman" w:hAnsi="Times New Roman" w:cs="Times New Roman"/>
          <w:color w:val="000000" w:themeColor="text1"/>
        </w:rPr>
      </w:pPr>
    </w:p>
    <w:p w14:paraId="0BC6A92B" w14:textId="77777777" w:rsidR="002B3F4F" w:rsidRPr="00B63117" w:rsidRDefault="002B3F4F">
      <w:pPr>
        <w:pStyle w:val="ConsPlusNormal0"/>
        <w:jc w:val="right"/>
        <w:outlineLvl w:val="0"/>
        <w:rPr>
          <w:rFonts w:ascii="Times New Roman" w:hAnsi="Times New Roman" w:cs="Times New Roman"/>
          <w:color w:val="000000" w:themeColor="text1"/>
        </w:rPr>
      </w:pPr>
    </w:p>
    <w:p w14:paraId="48120076" w14:textId="77777777" w:rsidR="002B3F4F" w:rsidRPr="00B63117" w:rsidRDefault="002B3F4F">
      <w:pPr>
        <w:pStyle w:val="ConsPlusNormal0"/>
        <w:jc w:val="right"/>
        <w:outlineLvl w:val="0"/>
        <w:rPr>
          <w:rFonts w:ascii="Times New Roman" w:hAnsi="Times New Roman" w:cs="Times New Roman"/>
          <w:color w:val="000000" w:themeColor="text1"/>
        </w:rPr>
      </w:pPr>
    </w:p>
    <w:p w14:paraId="5FB94098" w14:textId="77777777" w:rsidR="002B3F4F" w:rsidRPr="00B63117" w:rsidRDefault="002B3F4F">
      <w:pPr>
        <w:pStyle w:val="ConsPlusNormal0"/>
        <w:jc w:val="right"/>
        <w:outlineLvl w:val="0"/>
        <w:rPr>
          <w:rFonts w:ascii="Times New Roman" w:hAnsi="Times New Roman" w:cs="Times New Roman"/>
          <w:color w:val="000000" w:themeColor="text1"/>
        </w:rPr>
      </w:pPr>
    </w:p>
    <w:p w14:paraId="060ED025" w14:textId="520C2CBC" w:rsidR="006D67E8" w:rsidRPr="00B63117" w:rsidRDefault="00E13CA7">
      <w:pPr>
        <w:pStyle w:val="ConsPlusNormal0"/>
        <w:jc w:val="right"/>
        <w:outlineLvl w:val="0"/>
        <w:rPr>
          <w:rFonts w:ascii="Times New Roman" w:hAnsi="Times New Roman" w:cs="Times New Roman"/>
          <w:color w:val="000000" w:themeColor="text1"/>
        </w:rPr>
      </w:pPr>
      <w:r w:rsidRPr="00B63117">
        <w:rPr>
          <w:rFonts w:ascii="Times New Roman" w:hAnsi="Times New Roman" w:cs="Times New Roman"/>
          <w:color w:val="000000" w:themeColor="text1"/>
        </w:rPr>
        <w:lastRenderedPageBreak/>
        <w:t xml:space="preserve">Приложение </w:t>
      </w:r>
      <w:r w:rsidR="009C4078" w:rsidRPr="00B63117">
        <w:rPr>
          <w:rFonts w:ascii="Times New Roman" w:hAnsi="Times New Roman" w:cs="Times New Roman"/>
          <w:color w:val="000000" w:themeColor="text1"/>
        </w:rPr>
        <w:t>№ 5</w:t>
      </w:r>
    </w:p>
    <w:p w14:paraId="0153DC2F"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к приказу Министерства сельского</w:t>
      </w:r>
    </w:p>
    <w:p w14:paraId="0932A828"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хозяйства и продовольствия</w:t>
      </w:r>
    </w:p>
    <w:p w14:paraId="7769B908"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Республики Дагестан</w:t>
      </w:r>
    </w:p>
    <w:p w14:paraId="2DEC5D95" w14:textId="4C9DC93D"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 xml:space="preserve">от </w:t>
      </w:r>
      <w:r w:rsidR="00610112" w:rsidRPr="00B63117">
        <w:rPr>
          <w:rFonts w:ascii="Times New Roman" w:hAnsi="Times New Roman" w:cs="Times New Roman"/>
          <w:color w:val="000000" w:themeColor="text1"/>
        </w:rPr>
        <w:t>___</w:t>
      </w:r>
      <w:r w:rsidRPr="00B63117">
        <w:rPr>
          <w:rFonts w:ascii="Times New Roman" w:hAnsi="Times New Roman" w:cs="Times New Roman"/>
          <w:color w:val="000000" w:themeColor="text1"/>
        </w:rPr>
        <w:t xml:space="preserve"> </w:t>
      </w:r>
      <w:r w:rsidR="00610112" w:rsidRPr="00B63117">
        <w:rPr>
          <w:rFonts w:ascii="Times New Roman" w:hAnsi="Times New Roman" w:cs="Times New Roman"/>
          <w:color w:val="000000" w:themeColor="text1"/>
        </w:rPr>
        <w:t>_____________</w:t>
      </w:r>
      <w:r w:rsidRPr="00B63117">
        <w:rPr>
          <w:rFonts w:ascii="Times New Roman" w:hAnsi="Times New Roman" w:cs="Times New Roman"/>
          <w:color w:val="000000" w:themeColor="text1"/>
        </w:rPr>
        <w:t xml:space="preserve"> 202</w:t>
      </w:r>
      <w:r w:rsidR="00610112"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 xml:space="preserve"> г. </w:t>
      </w:r>
      <w:r w:rsidR="00610112"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610112" w:rsidRPr="00B63117">
        <w:rPr>
          <w:rFonts w:ascii="Times New Roman" w:hAnsi="Times New Roman" w:cs="Times New Roman"/>
          <w:color w:val="000000" w:themeColor="text1"/>
        </w:rPr>
        <w:t>___</w:t>
      </w:r>
    </w:p>
    <w:p w14:paraId="5FCEEE20" w14:textId="77777777" w:rsidR="006D67E8" w:rsidRPr="00B63117" w:rsidRDefault="006D67E8">
      <w:pPr>
        <w:pStyle w:val="ConsPlusNormal0"/>
        <w:jc w:val="both"/>
        <w:rPr>
          <w:rFonts w:ascii="Times New Roman" w:hAnsi="Times New Roman" w:cs="Times New Roman"/>
          <w:color w:val="000000" w:themeColor="text1"/>
        </w:rPr>
      </w:pPr>
    </w:p>
    <w:p w14:paraId="20922907"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Форма</w:t>
      </w:r>
    </w:p>
    <w:p w14:paraId="4087187F" w14:textId="77777777" w:rsidR="005F26E8" w:rsidRPr="00B63117" w:rsidRDefault="005F26E8" w:rsidP="005F26E8">
      <w:pPr>
        <w:pStyle w:val="ConsPlusNonformat0"/>
        <w:jc w:val="center"/>
        <w:rPr>
          <w:rFonts w:ascii="Times New Roman" w:hAnsi="Times New Roman" w:cs="Times New Roman"/>
          <w:color w:val="000000" w:themeColor="text1"/>
        </w:rPr>
      </w:pPr>
    </w:p>
    <w:p w14:paraId="123992CD" w14:textId="77777777" w:rsidR="00B0379D" w:rsidRPr="00B63117" w:rsidRDefault="005F26E8" w:rsidP="005F26E8">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В региональную Комиссию по отбору проектов</w:t>
      </w:r>
    </w:p>
    <w:p w14:paraId="160BEEE8" w14:textId="4AB16341" w:rsidR="005F26E8" w:rsidRPr="00B63117" w:rsidRDefault="005F26E8" w:rsidP="005F26E8">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r w:rsidRPr="00B63117">
        <w:rPr>
          <w:rFonts w:ascii="Times New Roman" w:hAnsi="Times New Roman" w:cs="Times New Roman"/>
        </w:rPr>
        <w:t xml:space="preserve">для определения получателей грантов </w:t>
      </w:r>
    </w:p>
    <w:p w14:paraId="62FA143D" w14:textId="12B3C7FD" w:rsidR="006D67E8" w:rsidRPr="00B63117" w:rsidRDefault="006D67E8" w:rsidP="005F26E8">
      <w:pPr>
        <w:pStyle w:val="ConsPlusNonformat0"/>
        <w:jc w:val="center"/>
        <w:rPr>
          <w:rFonts w:ascii="Times New Roman" w:hAnsi="Times New Roman" w:cs="Times New Roman"/>
          <w:color w:val="000000" w:themeColor="text1"/>
        </w:rPr>
      </w:pPr>
    </w:p>
    <w:p w14:paraId="2EE742D4" w14:textId="77777777" w:rsidR="006D67E8" w:rsidRPr="00B63117" w:rsidRDefault="006D67E8" w:rsidP="005F26E8">
      <w:pPr>
        <w:pStyle w:val="ConsPlusNonformat0"/>
        <w:jc w:val="center"/>
        <w:rPr>
          <w:rFonts w:ascii="Times New Roman" w:hAnsi="Times New Roman" w:cs="Times New Roman"/>
          <w:color w:val="000000" w:themeColor="text1"/>
        </w:rPr>
      </w:pPr>
    </w:p>
    <w:p w14:paraId="1EC6D298" w14:textId="77777777" w:rsidR="00DF21E1" w:rsidRPr="00B63117" w:rsidRDefault="00E13CA7" w:rsidP="00DF21E1">
      <w:pPr>
        <w:pStyle w:val="ConsPlusNonformat0"/>
        <w:jc w:val="center"/>
        <w:rPr>
          <w:rFonts w:ascii="Times New Roman" w:hAnsi="Times New Roman" w:cs="Times New Roman"/>
          <w:color w:val="000000" w:themeColor="text1"/>
        </w:rPr>
      </w:pPr>
      <w:bookmarkStart w:id="7" w:name="P1472"/>
      <w:bookmarkEnd w:id="7"/>
      <w:r w:rsidRPr="00B63117">
        <w:rPr>
          <w:rFonts w:ascii="Times New Roman" w:hAnsi="Times New Roman" w:cs="Times New Roman"/>
          <w:color w:val="000000" w:themeColor="text1"/>
        </w:rPr>
        <w:t xml:space="preserve">ПЛАН РАСХОДОВ </w:t>
      </w:r>
    </w:p>
    <w:p w14:paraId="6263893B" w14:textId="77777777" w:rsidR="00DF21E1" w:rsidRPr="00B63117" w:rsidRDefault="00DF21E1" w:rsidP="00DF21E1">
      <w:pPr>
        <w:pStyle w:val="ConsPlusNonformat0"/>
        <w:jc w:val="center"/>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 xml:space="preserve">на предлагаемый к финансированию проект </w:t>
      </w:r>
    </w:p>
    <w:p w14:paraId="741F7FE0" w14:textId="6A3084CD" w:rsidR="006D67E8" w:rsidRPr="00B63117" w:rsidRDefault="00DF21E1" w:rsidP="00DF21E1">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sz w:val="24"/>
          <w:szCs w:val="24"/>
        </w:rPr>
        <w:t>с использованием гранта «</w:t>
      </w:r>
      <w:proofErr w:type="spellStart"/>
      <w:r w:rsidRPr="00B63117">
        <w:rPr>
          <w:rFonts w:ascii="Times New Roman" w:hAnsi="Times New Roman" w:cs="Times New Roman"/>
          <w:color w:val="000000" w:themeColor="text1"/>
          <w:sz w:val="24"/>
          <w:szCs w:val="24"/>
        </w:rPr>
        <w:t>Агромотиватор</w:t>
      </w:r>
      <w:proofErr w:type="spellEnd"/>
      <w:r w:rsidRPr="00B63117">
        <w:rPr>
          <w:rFonts w:ascii="Times New Roman" w:hAnsi="Times New Roman" w:cs="Times New Roman"/>
          <w:color w:val="000000" w:themeColor="text1"/>
          <w:sz w:val="24"/>
          <w:szCs w:val="24"/>
        </w:rPr>
        <w:t>»</w:t>
      </w:r>
      <w:r w:rsidRPr="00B63117">
        <w:rPr>
          <w:rFonts w:ascii="Times New Roman" w:hAnsi="Times New Roman" w:cs="Times New Roman"/>
          <w:color w:val="000000" w:themeColor="text1"/>
          <w:sz w:val="28"/>
          <w:szCs w:val="28"/>
        </w:rPr>
        <w:t xml:space="preserve"> </w:t>
      </w:r>
      <w:r w:rsidR="00E13CA7" w:rsidRPr="00B63117">
        <w:rPr>
          <w:rFonts w:ascii="Times New Roman" w:hAnsi="Times New Roman" w:cs="Times New Roman"/>
          <w:color w:val="000000" w:themeColor="text1"/>
        </w:rPr>
        <w:t>___________________________________________________________________________</w:t>
      </w:r>
    </w:p>
    <w:p w14:paraId="0FDB4881" w14:textId="2C35E40F" w:rsidR="006D67E8" w:rsidRPr="00B63117" w:rsidRDefault="00E13CA7" w:rsidP="005F26E8">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(полное наименование</w:t>
      </w:r>
      <w:r w:rsidR="005F26E8" w:rsidRPr="00B63117">
        <w:rPr>
          <w:rFonts w:ascii="Times New Roman" w:hAnsi="Times New Roman" w:cs="Times New Roman"/>
          <w:color w:val="000000" w:themeColor="text1"/>
        </w:rPr>
        <w:t xml:space="preserve"> хозяйства</w:t>
      </w:r>
      <w:r w:rsidRPr="00B63117">
        <w:rPr>
          <w:rFonts w:ascii="Times New Roman" w:hAnsi="Times New Roman" w:cs="Times New Roman"/>
          <w:color w:val="000000" w:themeColor="text1"/>
        </w:rPr>
        <w:t>)</w:t>
      </w:r>
    </w:p>
    <w:p w14:paraId="6A792C4A" w14:textId="77777777" w:rsidR="006D67E8" w:rsidRPr="00B63117" w:rsidRDefault="006D67E8">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57"/>
        <w:gridCol w:w="1134"/>
        <w:gridCol w:w="1134"/>
        <w:gridCol w:w="1134"/>
        <w:gridCol w:w="1134"/>
      </w:tblGrid>
      <w:tr w:rsidR="006D67E8" w:rsidRPr="00B63117" w14:paraId="40FD83B2" w14:textId="77777777" w:rsidTr="0081067A">
        <w:tc>
          <w:tcPr>
            <w:tcW w:w="567" w:type="dxa"/>
          </w:tcPr>
          <w:p w14:paraId="45A51243" w14:textId="4A0966D0" w:rsidR="006D67E8" w:rsidRPr="00B63117" w:rsidRDefault="0081067A">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w:t>
            </w:r>
          </w:p>
        </w:tc>
        <w:tc>
          <w:tcPr>
            <w:tcW w:w="4457" w:type="dxa"/>
          </w:tcPr>
          <w:p w14:paraId="68BA6616"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приобретений с указанием статьи расхода (марка порода, сорт) объекта с указанием возраста и т.д.)</w:t>
            </w:r>
          </w:p>
        </w:tc>
        <w:tc>
          <w:tcPr>
            <w:tcW w:w="1134" w:type="dxa"/>
          </w:tcPr>
          <w:p w14:paraId="51EB3A59"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Единица </w:t>
            </w:r>
            <w:proofErr w:type="spellStart"/>
            <w:r w:rsidRPr="00B63117">
              <w:rPr>
                <w:rFonts w:ascii="Times New Roman" w:hAnsi="Times New Roman" w:cs="Times New Roman"/>
                <w:color w:val="000000" w:themeColor="text1"/>
              </w:rPr>
              <w:t>измер</w:t>
            </w:r>
            <w:proofErr w:type="spellEnd"/>
            <w:r w:rsidRPr="00B63117">
              <w:rPr>
                <w:rFonts w:ascii="Times New Roman" w:hAnsi="Times New Roman" w:cs="Times New Roman"/>
                <w:color w:val="000000" w:themeColor="text1"/>
              </w:rPr>
              <w:t>.</w:t>
            </w:r>
          </w:p>
        </w:tc>
        <w:tc>
          <w:tcPr>
            <w:tcW w:w="1134" w:type="dxa"/>
          </w:tcPr>
          <w:p w14:paraId="482A58CD"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Цена, руб.</w:t>
            </w:r>
          </w:p>
        </w:tc>
        <w:tc>
          <w:tcPr>
            <w:tcW w:w="1134" w:type="dxa"/>
          </w:tcPr>
          <w:p w14:paraId="1B9D7C9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Кол-во</w:t>
            </w:r>
          </w:p>
        </w:tc>
        <w:tc>
          <w:tcPr>
            <w:tcW w:w="1134" w:type="dxa"/>
          </w:tcPr>
          <w:p w14:paraId="03C1E86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Стоимость, руб.</w:t>
            </w:r>
          </w:p>
        </w:tc>
      </w:tr>
      <w:tr w:rsidR="006D67E8" w:rsidRPr="00B63117" w14:paraId="0F7E129D" w14:textId="77777777" w:rsidTr="0081067A">
        <w:tc>
          <w:tcPr>
            <w:tcW w:w="567" w:type="dxa"/>
          </w:tcPr>
          <w:p w14:paraId="58B21A0E"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4457" w:type="dxa"/>
          </w:tcPr>
          <w:p w14:paraId="439E757C"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310DED31"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1134" w:type="dxa"/>
          </w:tcPr>
          <w:p w14:paraId="7E512DC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1134" w:type="dxa"/>
          </w:tcPr>
          <w:p w14:paraId="0B56990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1134" w:type="dxa"/>
          </w:tcPr>
          <w:p w14:paraId="1439FBD0"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r>
      <w:tr w:rsidR="00E12366" w:rsidRPr="00B63117" w14:paraId="4151B399" w14:textId="77777777" w:rsidTr="0081067A">
        <w:tc>
          <w:tcPr>
            <w:tcW w:w="567" w:type="dxa"/>
            <w:vMerge w:val="restart"/>
          </w:tcPr>
          <w:p w14:paraId="729CBF6A"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4457" w:type="dxa"/>
          </w:tcPr>
          <w:p w14:paraId="0268300F" w14:textId="1979DBA2"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строительство, капитальный ремонт, модернизация и (или) переустройство зданий, помещений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включая ограждения, предусмотренных для выпаса и выгула сельскохозяйственных животных, и ограждения плодово-ягодных насаждений, в том числе:</w:t>
            </w:r>
          </w:p>
        </w:tc>
        <w:tc>
          <w:tcPr>
            <w:tcW w:w="1134" w:type="dxa"/>
          </w:tcPr>
          <w:p w14:paraId="72086E50"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87CDC1D"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79152869"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BBC4938"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1C9158D4" w14:textId="77777777" w:rsidTr="0081067A">
        <w:tc>
          <w:tcPr>
            <w:tcW w:w="567" w:type="dxa"/>
            <w:vMerge/>
          </w:tcPr>
          <w:p w14:paraId="7663CEA5"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6DFB7684" w14:textId="549AE3AC"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62FE996A"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C507443"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158918BE"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786E1CD"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41687868" w14:textId="77777777" w:rsidTr="0081067A">
        <w:tc>
          <w:tcPr>
            <w:tcW w:w="567" w:type="dxa"/>
            <w:vMerge/>
          </w:tcPr>
          <w:p w14:paraId="0F099150"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7D186ACC" w14:textId="5AFFFB33"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2CC611EA"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5AA16F3"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293F330F"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78968490"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579E1C4" w14:textId="77777777" w:rsidTr="0081067A">
        <w:tc>
          <w:tcPr>
            <w:tcW w:w="567" w:type="dxa"/>
            <w:vMerge w:val="restart"/>
          </w:tcPr>
          <w:p w14:paraId="5FDFFD6E"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4457" w:type="dxa"/>
          </w:tcPr>
          <w:p w14:paraId="2F0A4206" w14:textId="2954AF9E"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Подключение зданий, помещений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к электрическим, водо-, газо- и теплопроводным сетям, в том числе автономным, в том числе:</w:t>
            </w:r>
          </w:p>
        </w:tc>
        <w:tc>
          <w:tcPr>
            <w:tcW w:w="1134" w:type="dxa"/>
          </w:tcPr>
          <w:p w14:paraId="3793AA96"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703FE21"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F391653"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C1A3BEE"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E31D5B7" w14:textId="77777777" w:rsidTr="0081067A">
        <w:tc>
          <w:tcPr>
            <w:tcW w:w="567" w:type="dxa"/>
            <w:vMerge/>
          </w:tcPr>
          <w:p w14:paraId="3FD700E8"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364AA2EB"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6858D4A8"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2E30F38"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BCB972F"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C73B69F"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7E1E97A7" w14:textId="77777777" w:rsidTr="0081067A">
        <w:tc>
          <w:tcPr>
            <w:tcW w:w="567" w:type="dxa"/>
            <w:vMerge/>
          </w:tcPr>
          <w:p w14:paraId="38E0B329"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1F45F208"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5962D0FB"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EF8103D"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D93D2F2"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B105F23"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01B4DF1C" w14:textId="77777777" w:rsidTr="0081067A">
        <w:tc>
          <w:tcPr>
            <w:tcW w:w="567" w:type="dxa"/>
            <w:vMerge w:val="restart"/>
          </w:tcPr>
          <w:p w14:paraId="76ACEEFB"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4457" w:type="dxa"/>
          </w:tcPr>
          <w:p w14:paraId="63590333" w14:textId="6ED3BA7A"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поголовья сельскохозяйственных животных (кроме свиней), в том числе крупного рогатого скота и (или) лошадей в возрасте не более 2 лет, и птицы, в том числе:</w:t>
            </w:r>
          </w:p>
        </w:tc>
        <w:tc>
          <w:tcPr>
            <w:tcW w:w="1134" w:type="dxa"/>
          </w:tcPr>
          <w:p w14:paraId="68DCAAA5"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748B6417"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28BB2A1"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4509018"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1D84E61F" w14:textId="77777777" w:rsidTr="0081067A">
        <w:tc>
          <w:tcPr>
            <w:tcW w:w="567" w:type="dxa"/>
            <w:vMerge/>
          </w:tcPr>
          <w:p w14:paraId="12DFE85A"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32E17A7F"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0F2534A7"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2161AE55"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B69A72E"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F3F614E"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2661B08B" w14:textId="77777777" w:rsidTr="0081067A">
        <w:tc>
          <w:tcPr>
            <w:tcW w:w="567" w:type="dxa"/>
            <w:vMerge/>
          </w:tcPr>
          <w:p w14:paraId="0E7D059C"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6D4CFD0C"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3D94AB39"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0B7978E9"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E2035E5"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4C07552"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9FCC463" w14:textId="77777777" w:rsidTr="0081067A">
        <w:tc>
          <w:tcPr>
            <w:tcW w:w="567" w:type="dxa"/>
            <w:vMerge w:val="restart"/>
          </w:tcPr>
          <w:p w14:paraId="0CBE919A"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4457" w:type="dxa"/>
          </w:tcPr>
          <w:p w14:paraId="05E470E7" w14:textId="408936AD"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рыбопосадочного материала, семени (спермы) крупного рогатого скота, овец и коз,</w:t>
            </w:r>
            <w:r w:rsidRPr="00B63117">
              <w:rPr>
                <w:color w:val="000000" w:themeColor="text1"/>
              </w:rPr>
              <w:t xml:space="preserve"> </w:t>
            </w:r>
            <w:r w:rsidRPr="00B63117">
              <w:rPr>
                <w:rFonts w:ascii="Times New Roman" w:hAnsi="Times New Roman" w:cs="Times New Roman"/>
                <w:color w:val="000000" w:themeColor="text1"/>
              </w:rPr>
              <w:t xml:space="preserve">посадочного материала для закладки </w:t>
            </w:r>
            <w:r w:rsidRPr="00B63117">
              <w:rPr>
                <w:rFonts w:ascii="Times New Roman" w:hAnsi="Times New Roman" w:cs="Times New Roman"/>
                <w:color w:val="000000" w:themeColor="text1"/>
              </w:rPr>
              <w:lastRenderedPageBreak/>
              <w:t>многолетних насаждений, в том числе виноградных, и земляники, в том числе:</w:t>
            </w:r>
          </w:p>
        </w:tc>
        <w:tc>
          <w:tcPr>
            <w:tcW w:w="1134" w:type="dxa"/>
          </w:tcPr>
          <w:p w14:paraId="27CC0AFD"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lastRenderedPageBreak/>
              <w:t>X</w:t>
            </w:r>
          </w:p>
        </w:tc>
        <w:tc>
          <w:tcPr>
            <w:tcW w:w="1134" w:type="dxa"/>
          </w:tcPr>
          <w:p w14:paraId="59CE40CF"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5899282E"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6A74488"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37472852" w14:textId="77777777" w:rsidTr="0081067A">
        <w:tc>
          <w:tcPr>
            <w:tcW w:w="567" w:type="dxa"/>
            <w:vMerge/>
          </w:tcPr>
          <w:p w14:paraId="5106DF88"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0FBA4EE2"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7970EBD8"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7C14C310"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38C37EB"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754A1CFE"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3F6EE59C" w14:textId="77777777" w:rsidTr="0081067A">
        <w:tc>
          <w:tcPr>
            <w:tcW w:w="567" w:type="dxa"/>
            <w:vMerge/>
          </w:tcPr>
          <w:p w14:paraId="3FE2A8EE"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757795D0"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07BB4739"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6A81685"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6974CAB9"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40921651"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16E56F15" w14:textId="77777777" w:rsidTr="0081067A">
        <w:tc>
          <w:tcPr>
            <w:tcW w:w="567" w:type="dxa"/>
            <w:vMerge w:val="restart"/>
          </w:tcPr>
          <w:p w14:paraId="1C6B76C1"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4457" w:type="dxa"/>
          </w:tcPr>
          <w:p w14:paraId="61B77EDC" w14:textId="2654A739"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и монтаж газопоршневых установок, в том числе:</w:t>
            </w:r>
          </w:p>
        </w:tc>
        <w:tc>
          <w:tcPr>
            <w:tcW w:w="1134" w:type="dxa"/>
          </w:tcPr>
          <w:p w14:paraId="578AB954"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7FF4AB92"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6866FAFF"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1B7E552"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2A893E69" w14:textId="77777777" w:rsidTr="0081067A">
        <w:tc>
          <w:tcPr>
            <w:tcW w:w="567" w:type="dxa"/>
            <w:vMerge/>
          </w:tcPr>
          <w:p w14:paraId="7AE32881"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7795DFAF"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4BB34278"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709E636"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11D17FAF"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2D1C1CCA"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CB31CF8" w14:textId="77777777" w:rsidTr="0081067A">
        <w:tc>
          <w:tcPr>
            <w:tcW w:w="567" w:type="dxa"/>
            <w:vMerge/>
          </w:tcPr>
          <w:p w14:paraId="6E2C117E"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2BA7F653"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65A1A930"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05E48AE1"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2BB0978E"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0B2F6CE"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38E73E6" w14:textId="77777777" w:rsidTr="0081067A">
        <w:tc>
          <w:tcPr>
            <w:tcW w:w="567" w:type="dxa"/>
            <w:vMerge w:val="restart"/>
          </w:tcPr>
          <w:p w14:paraId="5E6B31A8"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c>
          <w:tcPr>
            <w:tcW w:w="4457" w:type="dxa"/>
          </w:tcPr>
          <w:p w14:paraId="515CD285" w14:textId="62B16394"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инвентаря, оборудования (включая монтаж), в том числе модульного типа, машин, автотранспортных средств и техники, соответствующих кодам ОКПД 2 16.24.12.111, 22.21.30, 22.22.13, 22.23.13, 22.23.20, 24.33.20, 25.21.11.140 - 25.21.13, 25.29.11, 25.30.11, 25.30.12, 25.91.12, 25.92.12, 26.51.53.120, 26.51.53.130, 26.51.53.190, 26.51.61.110, 26.70.22.150, 27.11.1 - 27.11.2, 27.11.26, 27.11.31, 27.11.32, 27.11.32.110, 27.11.32.120, 27.11.4, 27.51.26.120, 27.52.14, 28.12.13, 28.13.1, 28.13.14.110,</w:t>
            </w:r>
            <w:r w:rsidRPr="00B63117">
              <w:rPr>
                <w:color w:val="000000" w:themeColor="text1"/>
              </w:rPr>
              <w:t xml:space="preserve"> </w:t>
            </w:r>
            <w:r w:rsidRPr="00B63117">
              <w:rPr>
                <w:rFonts w:ascii="Times New Roman" w:hAnsi="Times New Roman" w:cs="Times New Roman"/>
                <w:color w:val="000000" w:themeColor="text1"/>
              </w:rPr>
              <w:t>28.13.21.190,</w:t>
            </w:r>
            <w:r w:rsidRPr="00B63117">
              <w:rPr>
                <w:color w:val="000000" w:themeColor="text1"/>
              </w:rPr>
              <w:t xml:space="preserve"> </w:t>
            </w:r>
            <w:r w:rsidRPr="00B63117">
              <w:rPr>
                <w:rFonts w:ascii="Times New Roman" w:hAnsi="Times New Roman" w:cs="Times New Roman"/>
                <w:color w:val="000000" w:themeColor="text1"/>
              </w:rPr>
              <w:t>28.21.13.120,</w:t>
            </w:r>
            <w:r w:rsidRPr="00B63117">
              <w:rPr>
                <w:color w:val="000000" w:themeColor="text1"/>
              </w:rPr>
              <w:t xml:space="preserve"> </w:t>
            </w:r>
            <w:r w:rsidRPr="00B63117">
              <w:rPr>
                <w:rFonts w:ascii="Times New Roman" w:hAnsi="Times New Roman" w:cs="Times New Roman"/>
                <w:color w:val="000000" w:themeColor="text1"/>
              </w:rPr>
              <w:t>28.13.22,</w:t>
            </w:r>
            <w:r w:rsidRPr="00B63117">
              <w:rPr>
                <w:color w:val="000000" w:themeColor="text1"/>
              </w:rPr>
              <w:t xml:space="preserve"> </w:t>
            </w:r>
            <w:r w:rsidRPr="00B63117">
              <w:rPr>
                <w:rFonts w:ascii="Times New Roman" w:hAnsi="Times New Roman" w:cs="Times New Roman"/>
                <w:color w:val="000000" w:themeColor="text1"/>
              </w:rPr>
              <w:t>28.13.23,</w:t>
            </w:r>
            <w:r w:rsidRPr="00B63117">
              <w:rPr>
                <w:color w:val="000000" w:themeColor="text1"/>
              </w:rPr>
              <w:t xml:space="preserve"> </w:t>
            </w:r>
            <w:r w:rsidRPr="00B63117">
              <w:rPr>
                <w:rFonts w:ascii="Times New Roman" w:hAnsi="Times New Roman" w:cs="Times New Roman"/>
                <w:color w:val="000000" w:themeColor="text1"/>
              </w:rPr>
              <w:t>28.13.26,</w:t>
            </w:r>
            <w:r w:rsidRPr="00B63117">
              <w:rPr>
                <w:color w:val="000000" w:themeColor="text1"/>
              </w:rPr>
              <w:t xml:space="preserve"> </w:t>
            </w:r>
            <w:r w:rsidRPr="00B63117">
              <w:rPr>
                <w:rFonts w:ascii="Times New Roman" w:hAnsi="Times New Roman" w:cs="Times New Roman"/>
                <w:color w:val="000000" w:themeColor="text1"/>
              </w:rPr>
              <w:t>28.13.28,</w:t>
            </w:r>
            <w:r w:rsidRPr="00B63117">
              <w:rPr>
                <w:color w:val="000000" w:themeColor="text1"/>
              </w:rPr>
              <w:t xml:space="preserve"> </w:t>
            </w:r>
            <w:r w:rsidRPr="00B63117">
              <w:rPr>
                <w:rFonts w:ascii="Times New Roman" w:hAnsi="Times New Roman" w:cs="Times New Roman"/>
                <w:color w:val="000000" w:themeColor="text1"/>
              </w:rPr>
              <w:t>28.22.14.150,</w:t>
            </w:r>
            <w:r w:rsidRPr="00B63117">
              <w:rPr>
                <w:color w:val="000000" w:themeColor="text1"/>
              </w:rPr>
              <w:t xml:space="preserve"> </w:t>
            </w:r>
            <w:r w:rsidRPr="00B63117">
              <w:rPr>
                <w:rFonts w:ascii="Times New Roman" w:hAnsi="Times New Roman" w:cs="Times New Roman"/>
                <w:color w:val="000000" w:themeColor="text1"/>
              </w:rPr>
              <w:t>28.22.14.159</w:t>
            </w:r>
            <w:r w:rsidRPr="00B63117">
              <w:rPr>
                <w:color w:val="000000" w:themeColor="text1"/>
              </w:rPr>
              <w:t xml:space="preserve"> </w:t>
            </w:r>
            <w:r w:rsidRPr="00B63117">
              <w:rPr>
                <w:rFonts w:ascii="Times New Roman" w:hAnsi="Times New Roman" w:cs="Times New Roman"/>
                <w:color w:val="000000" w:themeColor="text1"/>
              </w:rPr>
              <w:t>- 28.22.14.162,</w:t>
            </w:r>
            <w:r w:rsidRPr="00B63117">
              <w:rPr>
                <w:color w:val="000000" w:themeColor="text1"/>
              </w:rPr>
              <w:t xml:space="preserve"> </w:t>
            </w:r>
            <w:r w:rsidRPr="00B63117">
              <w:rPr>
                <w:rFonts w:ascii="Times New Roman" w:hAnsi="Times New Roman" w:cs="Times New Roman"/>
                <w:color w:val="000000" w:themeColor="text1"/>
              </w:rPr>
              <w:t>28.22.14.169,</w:t>
            </w:r>
            <w:r w:rsidRPr="00B63117">
              <w:rPr>
                <w:color w:val="000000" w:themeColor="text1"/>
              </w:rPr>
              <w:t xml:space="preserve"> </w:t>
            </w:r>
            <w:r w:rsidRPr="00B63117">
              <w:rPr>
                <w:rFonts w:ascii="Times New Roman" w:hAnsi="Times New Roman" w:cs="Times New Roman"/>
                <w:color w:val="000000" w:themeColor="text1"/>
              </w:rPr>
              <w:t>28.22.15.110,</w:t>
            </w:r>
            <w:r w:rsidRPr="00B63117">
              <w:rPr>
                <w:color w:val="000000" w:themeColor="text1"/>
              </w:rPr>
              <w:t xml:space="preserve"> </w:t>
            </w:r>
            <w:r w:rsidRPr="00B63117">
              <w:rPr>
                <w:rFonts w:ascii="Times New Roman" w:hAnsi="Times New Roman" w:cs="Times New Roman"/>
                <w:color w:val="000000" w:themeColor="text1"/>
              </w:rPr>
              <w:t>28.22.15.120,</w:t>
            </w:r>
            <w:r w:rsidRPr="00B63117">
              <w:rPr>
                <w:color w:val="000000" w:themeColor="text1"/>
              </w:rPr>
              <w:t xml:space="preserve"> </w:t>
            </w:r>
            <w:r w:rsidRPr="00B63117">
              <w:rPr>
                <w:rFonts w:ascii="Times New Roman" w:hAnsi="Times New Roman" w:cs="Times New Roman"/>
                <w:color w:val="000000" w:themeColor="text1"/>
              </w:rPr>
              <w:t>28.22.17.110,</w:t>
            </w:r>
            <w:r w:rsidRPr="00B63117">
              <w:rPr>
                <w:color w:val="000000" w:themeColor="text1"/>
              </w:rPr>
              <w:t xml:space="preserve"> </w:t>
            </w:r>
            <w:r w:rsidRPr="00B63117">
              <w:rPr>
                <w:rFonts w:ascii="Times New Roman" w:hAnsi="Times New Roman" w:cs="Times New Roman"/>
                <w:color w:val="000000" w:themeColor="text1"/>
              </w:rPr>
              <w:t>28.22.17.111,</w:t>
            </w:r>
            <w:r w:rsidRPr="00B63117">
              <w:rPr>
                <w:color w:val="000000" w:themeColor="text1"/>
              </w:rPr>
              <w:t xml:space="preserve"> </w:t>
            </w:r>
            <w:r w:rsidRPr="00B63117">
              <w:rPr>
                <w:rFonts w:ascii="Times New Roman" w:hAnsi="Times New Roman" w:cs="Times New Roman"/>
                <w:color w:val="000000" w:themeColor="text1"/>
              </w:rPr>
              <w:t>28.22.17.112,</w:t>
            </w:r>
            <w:r w:rsidRPr="00B63117">
              <w:rPr>
                <w:color w:val="000000" w:themeColor="text1"/>
              </w:rPr>
              <w:t xml:space="preserve"> </w:t>
            </w:r>
            <w:r w:rsidRPr="00B63117">
              <w:rPr>
                <w:rFonts w:ascii="Times New Roman" w:hAnsi="Times New Roman" w:cs="Times New Roman"/>
                <w:color w:val="000000" w:themeColor="text1"/>
              </w:rPr>
              <w:t>28.22.17.113,</w:t>
            </w:r>
            <w:r w:rsidRPr="00B63117">
              <w:rPr>
                <w:color w:val="000000" w:themeColor="text1"/>
              </w:rPr>
              <w:t xml:space="preserve"> </w:t>
            </w:r>
            <w:r w:rsidRPr="00B63117">
              <w:rPr>
                <w:rFonts w:ascii="Times New Roman" w:hAnsi="Times New Roman" w:cs="Times New Roman"/>
                <w:color w:val="000000" w:themeColor="text1"/>
              </w:rPr>
              <w:t>28.22.17.114,</w:t>
            </w:r>
            <w:r w:rsidRPr="00B63117">
              <w:rPr>
                <w:color w:val="000000" w:themeColor="text1"/>
              </w:rPr>
              <w:t xml:space="preserve"> </w:t>
            </w:r>
            <w:r w:rsidRPr="00B63117">
              <w:rPr>
                <w:rFonts w:ascii="Times New Roman" w:hAnsi="Times New Roman" w:cs="Times New Roman"/>
                <w:color w:val="000000" w:themeColor="text1"/>
              </w:rPr>
              <w:t>28.22.17.115,</w:t>
            </w:r>
            <w:r w:rsidRPr="00B63117">
              <w:rPr>
                <w:color w:val="000000" w:themeColor="text1"/>
              </w:rPr>
              <w:t xml:space="preserve"> </w:t>
            </w:r>
            <w:r w:rsidRPr="00B63117">
              <w:rPr>
                <w:rFonts w:ascii="Times New Roman" w:hAnsi="Times New Roman" w:cs="Times New Roman"/>
                <w:color w:val="000000" w:themeColor="text1"/>
              </w:rPr>
              <w:t>28.22.17.116,</w:t>
            </w:r>
            <w:r w:rsidRPr="00B63117">
              <w:rPr>
                <w:color w:val="000000" w:themeColor="text1"/>
              </w:rPr>
              <w:t xml:space="preserve"> </w:t>
            </w:r>
            <w:r w:rsidRPr="00B63117">
              <w:rPr>
                <w:rFonts w:ascii="Times New Roman" w:hAnsi="Times New Roman" w:cs="Times New Roman"/>
                <w:color w:val="000000" w:themeColor="text1"/>
              </w:rPr>
              <w:t>28.22.17.119,</w:t>
            </w:r>
            <w:r w:rsidRPr="00B63117">
              <w:rPr>
                <w:color w:val="000000" w:themeColor="text1"/>
              </w:rPr>
              <w:t xml:space="preserve"> </w:t>
            </w:r>
            <w:r w:rsidRPr="00B63117">
              <w:rPr>
                <w:rFonts w:ascii="Times New Roman" w:hAnsi="Times New Roman" w:cs="Times New Roman"/>
                <w:color w:val="000000" w:themeColor="text1"/>
              </w:rPr>
              <w:t>28.22.17.120,</w:t>
            </w:r>
            <w:r w:rsidRPr="00B63117">
              <w:rPr>
                <w:color w:val="000000" w:themeColor="text1"/>
              </w:rPr>
              <w:t xml:space="preserve"> </w:t>
            </w:r>
            <w:r w:rsidRPr="00B63117">
              <w:rPr>
                <w:rFonts w:ascii="Times New Roman" w:hAnsi="Times New Roman" w:cs="Times New Roman"/>
                <w:color w:val="000000" w:themeColor="text1"/>
              </w:rPr>
              <w:t>28.22.17.121,</w:t>
            </w:r>
            <w:r w:rsidRPr="00B63117">
              <w:rPr>
                <w:color w:val="000000" w:themeColor="text1"/>
              </w:rPr>
              <w:t xml:space="preserve"> </w:t>
            </w:r>
            <w:r w:rsidRPr="00B63117">
              <w:rPr>
                <w:rFonts w:ascii="Times New Roman" w:hAnsi="Times New Roman" w:cs="Times New Roman"/>
                <w:color w:val="000000" w:themeColor="text1"/>
              </w:rPr>
              <w:t>28.22.17.122,</w:t>
            </w:r>
            <w:r w:rsidRPr="00B63117">
              <w:rPr>
                <w:color w:val="000000" w:themeColor="text1"/>
              </w:rPr>
              <w:t xml:space="preserve"> </w:t>
            </w:r>
            <w:r w:rsidRPr="00B63117">
              <w:rPr>
                <w:rFonts w:ascii="Times New Roman" w:hAnsi="Times New Roman" w:cs="Times New Roman"/>
                <w:color w:val="000000" w:themeColor="text1"/>
              </w:rPr>
              <w:t>28.22.17.190,</w:t>
            </w:r>
            <w:r w:rsidRPr="00B63117">
              <w:rPr>
                <w:color w:val="000000" w:themeColor="text1"/>
              </w:rPr>
              <w:t xml:space="preserve"> </w:t>
            </w:r>
            <w:r w:rsidRPr="00B63117">
              <w:rPr>
                <w:rFonts w:ascii="Times New Roman" w:hAnsi="Times New Roman" w:cs="Times New Roman"/>
                <w:color w:val="000000" w:themeColor="text1"/>
              </w:rPr>
              <w:t>28.22.18.210</w:t>
            </w:r>
            <w:r w:rsidRPr="00B63117">
              <w:rPr>
                <w:color w:val="000000" w:themeColor="text1"/>
              </w:rPr>
              <w:t xml:space="preserve"> </w:t>
            </w:r>
            <w:r w:rsidRPr="00B63117">
              <w:rPr>
                <w:rFonts w:ascii="Times New Roman" w:hAnsi="Times New Roman" w:cs="Times New Roman"/>
                <w:color w:val="000000" w:themeColor="text1"/>
              </w:rPr>
              <w:t>- 28.22.18.269,</w:t>
            </w:r>
            <w:r w:rsidRPr="00B63117">
              <w:rPr>
                <w:color w:val="000000" w:themeColor="text1"/>
              </w:rPr>
              <w:t xml:space="preserve"> </w:t>
            </w:r>
            <w:r w:rsidRPr="00B63117">
              <w:rPr>
                <w:rFonts w:ascii="Times New Roman" w:hAnsi="Times New Roman" w:cs="Times New Roman"/>
                <w:color w:val="000000" w:themeColor="text1"/>
              </w:rPr>
              <w:t>28.22.18.310,</w:t>
            </w:r>
            <w:r w:rsidRPr="00B63117">
              <w:rPr>
                <w:color w:val="000000" w:themeColor="text1"/>
              </w:rPr>
              <w:t xml:space="preserve"> </w:t>
            </w:r>
            <w:r w:rsidRPr="00B63117">
              <w:rPr>
                <w:rFonts w:ascii="Times New Roman" w:hAnsi="Times New Roman" w:cs="Times New Roman"/>
                <w:color w:val="000000" w:themeColor="text1"/>
              </w:rPr>
              <w:t>28.22.18.314,</w:t>
            </w:r>
            <w:r w:rsidRPr="00B63117">
              <w:rPr>
                <w:color w:val="000000" w:themeColor="text1"/>
              </w:rPr>
              <w:t xml:space="preserve"> </w:t>
            </w:r>
            <w:r w:rsidRPr="00B63117">
              <w:rPr>
                <w:rFonts w:ascii="Times New Roman" w:hAnsi="Times New Roman" w:cs="Times New Roman"/>
                <w:color w:val="000000" w:themeColor="text1"/>
              </w:rPr>
              <w:t>28.22.18.320,</w:t>
            </w:r>
            <w:r w:rsidR="0009613A" w:rsidRPr="00B63117">
              <w:rPr>
                <w:color w:val="000000" w:themeColor="text1"/>
              </w:rPr>
              <w:t xml:space="preserve"> </w:t>
            </w:r>
            <w:r w:rsidR="0009613A" w:rsidRPr="00B63117">
              <w:rPr>
                <w:rFonts w:ascii="Times New Roman" w:hAnsi="Times New Roman" w:cs="Times New Roman"/>
                <w:color w:val="000000" w:themeColor="text1"/>
              </w:rPr>
              <w:t>28.22.18.390,</w:t>
            </w:r>
            <w:r w:rsidR="0009613A" w:rsidRPr="00B63117">
              <w:rPr>
                <w:color w:val="000000" w:themeColor="text1"/>
              </w:rPr>
              <w:t xml:space="preserve"> </w:t>
            </w:r>
            <w:r w:rsidR="0009613A" w:rsidRPr="00B63117">
              <w:rPr>
                <w:rFonts w:ascii="Times New Roman" w:hAnsi="Times New Roman" w:cs="Times New Roman"/>
                <w:color w:val="000000" w:themeColor="text1"/>
              </w:rPr>
              <w:t>28.25.1</w:t>
            </w:r>
            <w:r w:rsidR="0009613A" w:rsidRPr="00B63117">
              <w:rPr>
                <w:color w:val="000000" w:themeColor="text1"/>
              </w:rPr>
              <w:t xml:space="preserve"> </w:t>
            </w:r>
            <w:r w:rsidR="0009613A" w:rsidRPr="00B63117">
              <w:rPr>
                <w:rFonts w:ascii="Times New Roman" w:hAnsi="Times New Roman" w:cs="Times New Roman"/>
                <w:color w:val="000000" w:themeColor="text1"/>
              </w:rPr>
              <w:t>(за исключением</w:t>
            </w:r>
            <w:r w:rsidR="0009613A" w:rsidRPr="00B63117">
              <w:rPr>
                <w:color w:val="000000" w:themeColor="text1"/>
              </w:rPr>
              <w:t xml:space="preserve"> </w:t>
            </w:r>
            <w:r w:rsidR="0009613A" w:rsidRPr="00B63117">
              <w:rPr>
                <w:rFonts w:ascii="Times New Roman" w:hAnsi="Times New Roman" w:cs="Times New Roman"/>
                <w:color w:val="000000" w:themeColor="text1"/>
              </w:rPr>
              <w:t>кодов</w:t>
            </w:r>
            <w:r w:rsidR="0009613A" w:rsidRPr="00B63117">
              <w:rPr>
                <w:color w:val="000000" w:themeColor="text1"/>
              </w:rPr>
              <w:t xml:space="preserve"> </w:t>
            </w:r>
            <w:r w:rsidR="0009613A" w:rsidRPr="00B63117">
              <w:rPr>
                <w:rFonts w:ascii="Times New Roman" w:hAnsi="Times New Roman" w:cs="Times New Roman"/>
                <w:color w:val="000000" w:themeColor="text1"/>
              </w:rPr>
              <w:t>28.25.12.120,</w:t>
            </w:r>
            <w:r w:rsidR="0009613A" w:rsidRPr="00B63117">
              <w:rPr>
                <w:color w:val="000000" w:themeColor="text1"/>
              </w:rPr>
              <w:t xml:space="preserve"> </w:t>
            </w:r>
            <w:r w:rsidR="0009613A" w:rsidRPr="00B63117">
              <w:rPr>
                <w:rFonts w:ascii="Times New Roman" w:hAnsi="Times New Roman" w:cs="Times New Roman"/>
                <w:color w:val="000000" w:themeColor="text1"/>
              </w:rPr>
              <w:t>28.25.12.121,</w:t>
            </w:r>
            <w:r w:rsidR="0009613A" w:rsidRPr="00B63117">
              <w:rPr>
                <w:color w:val="000000" w:themeColor="text1"/>
              </w:rPr>
              <w:t xml:space="preserve"> </w:t>
            </w:r>
            <w:r w:rsidR="0009613A" w:rsidRPr="00B63117">
              <w:rPr>
                <w:rFonts w:ascii="Times New Roman" w:hAnsi="Times New Roman" w:cs="Times New Roman"/>
                <w:color w:val="000000" w:themeColor="text1"/>
              </w:rPr>
              <w:t>28.25.12.129,</w:t>
            </w:r>
            <w:r w:rsidR="0009613A" w:rsidRPr="00B63117">
              <w:rPr>
                <w:color w:val="000000" w:themeColor="text1"/>
              </w:rPr>
              <w:t xml:space="preserve"> </w:t>
            </w:r>
            <w:r w:rsidR="0009613A" w:rsidRPr="00B63117">
              <w:rPr>
                <w:rFonts w:ascii="Times New Roman" w:hAnsi="Times New Roman" w:cs="Times New Roman"/>
                <w:color w:val="000000" w:themeColor="text1"/>
              </w:rPr>
              <w:t>28.25.12.130,</w:t>
            </w:r>
            <w:r w:rsidR="0009613A" w:rsidRPr="00B63117">
              <w:rPr>
                <w:color w:val="000000" w:themeColor="text1"/>
              </w:rPr>
              <w:t xml:space="preserve"> </w:t>
            </w:r>
            <w:r w:rsidR="0009613A" w:rsidRPr="00B63117">
              <w:rPr>
                <w:rFonts w:ascii="Times New Roman" w:hAnsi="Times New Roman" w:cs="Times New Roman"/>
                <w:color w:val="000000" w:themeColor="text1"/>
              </w:rPr>
              <w:t>28.25.13.116),</w:t>
            </w:r>
            <w:r w:rsidR="0009613A" w:rsidRPr="00B63117">
              <w:rPr>
                <w:color w:val="000000" w:themeColor="text1"/>
              </w:rPr>
              <w:t xml:space="preserve"> </w:t>
            </w:r>
            <w:r w:rsidR="0009613A" w:rsidRPr="00B63117">
              <w:rPr>
                <w:rFonts w:ascii="Times New Roman" w:hAnsi="Times New Roman" w:cs="Times New Roman"/>
                <w:color w:val="000000" w:themeColor="text1"/>
              </w:rPr>
              <w:t>28.25.20.111,</w:t>
            </w:r>
            <w:r w:rsidR="0009613A" w:rsidRPr="00B63117">
              <w:rPr>
                <w:color w:val="000000" w:themeColor="text1"/>
              </w:rPr>
              <w:t xml:space="preserve"> </w:t>
            </w:r>
            <w:r w:rsidR="0009613A" w:rsidRPr="00B63117">
              <w:rPr>
                <w:rFonts w:ascii="Times New Roman" w:hAnsi="Times New Roman" w:cs="Times New Roman"/>
                <w:color w:val="000000" w:themeColor="text1"/>
              </w:rPr>
              <w:t>28.25.20.130,</w:t>
            </w:r>
            <w:r w:rsidR="0009613A" w:rsidRPr="00B63117">
              <w:rPr>
                <w:color w:val="000000" w:themeColor="text1"/>
              </w:rPr>
              <w:t xml:space="preserve"> </w:t>
            </w:r>
            <w:r w:rsidR="0009613A" w:rsidRPr="00B63117">
              <w:rPr>
                <w:rFonts w:ascii="Times New Roman" w:hAnsi="Times New Roman" w:cs="Times New Roman"/>
                <w:color w:val="000000" w:themeColor="text1"/>
              </w:rPr>
              <w:t>28.25.20.190,</w:t>
            </w:r>
            <w:r w:rsidR="0009613A" w:rsidRPr="00B63117">
              <w:rPr>
                <w:color w:val="000000" w:themeColor="text1"/>
              </w:rPr>
              <w:t xml:space="preserve"> </w:t>
            </w:r>
            <w:r w:rsidR="0009613A" w:rsidRPr="00B63117">
              <w:rPr>
                <w:rFonts w:ascii="Times New Roman" w:hAnsi="Times New Roman" w:cs="Times New Roman"/>
                <w:color w:val="000000" w:themeColor="text1"/>
              </w:rPr>
              <w:t>28.29.12, 28.29.21, 28.29.3, 28.30.2 - 28.30.8 (за исключением машин</w:t>
            </w:r>
            <w:r w:rsidR="0009613A" w:rsidRPr="00B63117">
              <w:rPr>
                <w:color w:val="000000" w:themeColor="text1"/>
              </w:rPr>
              <w:t xml:space="preserve"> </w:t>
            </w:r>
            <w:r w:rsidR="0009613A" w:rsidRPr="00B63117">
              <w:rPr>
                <w:rFonts w:ascii="Times New Roman" w:hAnsi="Times New Roman" w:cs="Times New Roman"/>
                <w:color w:val="000000" w:themeColor="text1"/>
              </w:rPr>
              <w:t>и оборудования для лесного хозяйства</w:t>
            </w:r>
            <w:r w:rsidR="0009613A" w:rsidRPr="00B63117">
              <w:rPr>
                <w:color w:val="000000" w:themeColor="text1"/>
              </w:rPr>
              <w:t xml:space="preserve"> </w:t>
            </w:r>
            <w:r w:rsidR="0009613A" w:rsidRPr="00B63117">
              <w:rPr>
                <w:rFonts w:ascii="Times New Roman" w:hAnsi="Times New Roman" w:cs="Times New Roman"/>
                <w:color w:val="000000" w:themeColor="text1"/>
              </w:rPr>
              <w:t>и кода 28.30.4), 28.92.25,</w:t>
            </w:r>
            <w:r w:rsidR="0009613A" w:rsidRPr="00B63117">
              <w:rPr>
                <w:color w:val="000000" w:themeColor="text1"/>
              </w:rPr>
              <w:t xml:space="preserve"> </w:t>
            </w:r>
            <w:r w:rsidR="0009613A" w:rsidRPr="00B63117">
              <w:rPr>
                <w:rFonts w:ascii="Times New Roman" w:hAnsi="Times New Roman" w:cs="Times New Roman"/>
                <w:color w:val="000000" w:themeColor="text1"/>
              </w:rPr>
              <w:t>28.92.50.000, 28.93 (за исключением кодов 28.93.19, 28.93.3, 28.93.9), 29.10.41.110 - 29.10.41.122 (за исключением кода 29.10.41.113),</w:t>
            </w:r>
            <w:r w:rsidR="0009613A" w:rsidRPr="00B63117">
              <w:rPr>
                <w:color w:val="000000" w:themeColor="text1"/>
              </w:rPr>
              <w:t xml:space="preserve"> </w:t>
            </w:r>
            <w:r w:rsidR="0009613A" w:rsidRPr="00B63117">
              <w:rPr>
                <w:rFonts w:ascii="Times New Roman" w:hAnsi="Times New Roman" w:cs="Times New Roman"/>
                <w:color w:val="000000" w:themeColor="text1"/>
              </w:rPr>
              <w:t>29.10.42.111,</w:t>
            </w:r>
            <w:r w:rsidR="0009613A" w:rsidRPr="00B63117">
              <w:rPr>
                <w:color w:val="000000" w:themeColor="text1"/>
              </w:rPr>
              <w:t xml:space="preserve"> </w:t>
            </w:r>
            <w:r w:rsidR="0009613A" w:rsidRPr="00B63117">
              <w:rPr>
                <w:rFonts w:ascii="Times New Roman" w:hAnsi="Times New Roman" w:cs="Times New Roman"/>
                <w:color w:val="000000" w:themeColor="text1"/>
              </w:rPr>
              <w:t>29.10.42.121,</w:t>
            </w:r>
            <w:r w:rsidR="0009613A" w:rsidRPr="00B63117">
              <w:rPr>
                <w:color w:val="000000" w:themeColor="text1"/>
              </w:rPr>
              <w:t xml:space="preserve"> </w:t>
            </w:r>
            <w:r w:rsidR="0009613A" w:rsidRPr="00B63117">
              <w:rPr>
                <w:rFonts w:ascii="Times New Roman" w:hAnsi="Times New Roman" w:cs="Times New Roman"/>
                <w:color w:val="000000" w:themeColor="text1"/>
              </w:rPr>
              <w:t>29.10.44.000,</w:t>
            </w:r>
            <w:r w:rsidR="0009613A" w:rsidRPr="00B63117">
              <w:rPr>
                <w:color w:val="000000" w:themeColor="text1"/>
              </w:rPr>
              <w:t xml:space="preserve"> </w:t>
            </w:r>
            <w:r w:rsidR="0009613A" w:rsidRPr="00B63117">
              <w:rPr>
                <w:rFonts w:ascii="Times New Roman" w:hAnsi="Times New Roman" w:cs="Times New Roman"/>
                <w:color w:val="000000" w:themeColor="text1"/>
              </w:rPr>
              <w:t>29.10.59.240,</w:t>
            </w:r>
            <w:r w:rsidR="0009613A" w:rsidRPr="00B63117">
              <w:rPr>
                <w:color w:val="000000" w:themeColor="text1"/>
              </w:rPr>
              <w:t xml:space="preserve"> </w:t>
            </w:r>
            <w:r w:rsidR="0009613A" w:rsidRPr="00B63117">
              <w:rPr>
                <w:rFonts w:ascii="Times New Roman" w:hAnsi="Times New Roman" w:cs="Times New Roman"/>
                <w:color w:val="000000" w:themeColor="text1"/>
              </w:rPr>
              <w:t>29.10.59.280,</w:t>
            </w:r>
            <w:r w:rsidR="0009613A" w:rsidRPr="00B63117">
              <w:rPr>
                <w:color w:val="000000" w:themeColor="text1"/>
              </w:rPr>
              <w:t xml:space="preserve"> </w:t>
            </w:r>
            <w:r w:rsidR="0009613A" w:rsidRPr="00B63117">
              <w:rPr>
                <w:rFonts w:ascii="Times New Roman" w:hAnsi="Times New Roman" w:cs="Times New Roman"/>
                <w:color w:val="000000" w:themeColor="text1"/>
              </w:rPr>
              <w:t>29.10.59.390, 29.20.23.120, 29.20.23.130, 31.01.13.000,  в том числе:</w:t>
            </w:r>
          </w:p>
        </w:tc>
        <w:tc>
          <w:tcPr>
            <w:tcW w:w="1134" w:type="dxa"/>
          </w:tcPr>
          <w:p w14:paraId="71052602"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D9017EE"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BF2F361"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26FBC0F"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51D3EA5A" w14:textId="77777777" w:rsidTr="0081067A">
        <w:tc>
          <w:tcPr>
            <w:tcW w:w="567" w:type="dxa"/>
            <w:vMerge/>
          </w:tcPr>
          <w:p w14:paraId="1B012057"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15425EA8"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2E361D96"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6D19D310"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12C30945"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F476AAA"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74B105A7" w14:textId="77777777" w:rsidTr="0081067A">
        <w:tc>
          <w:tcPr>
            <w:tcW w:w="567" w:type="dxa"/>
            <w:vMerge/>
          </w:tcPr>
          <w:p w14:paraId="49D25C6E"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2630CAB8"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38DDB7C1"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2CDF48D2"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0CF974BD"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59001EF8"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3FCC0C8F" w14:textId="77777777" w:rsidTr="0081067A">
        <w:tc>
          <w:tcPr>
            <w:tcW w:w="567" w:type="dxa"/>
            <w:vMerge w:val="restart"/>
          </w:tcPr>
          <w:p w14:paraId="4632D7A5"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7.</w:t>
            </w:r>
          </w:p>
        </w:tc>
        <w:tc>
          <w:tcPr>
            <w:tcW w:w="4457" w:type="dxa"/>
          </w:tcPr>
          <w:p w14:paraId="2787B813" w14:textId="3A3CBB97" w:rsidR="00E12366" w:rsidRPr="00B63117" w:rsidRDefault="0009613A"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Приобретение оборудования (включая монтаж) и машин для рыбоводной инфраструктуры и аквакультуры (рыбоводства), предусмотренных в соответствии с Классификатором, по номенклатуре, определенной следующими кодами: 04.02.01, 04.02.04, 04.02.07, 04.02.09, 04.02.1 о, 04.02.11, 04.02.12, 04.03, 04.04, 04.05, в том числе:</w:t>
            </w:r>
          </w:p>
        </w:tc>
        <w:tc>
          <w:tcPr>
            <w:tcW w:w="1134" w:type="dxa"/>
          </w:tcPr>
          <w:p w14:paraId="1CAD704B"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4B9BA59"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42EBEA7"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054C9BC"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4BC6B9D1" w14:textId="77777777" w:rsidTr="0081067A">
        <w:tc>
          <w:tcPr>
            <w:tcW w:w="567" w:type="dxa"/>
            <w:vMerge/>
          </w:tcPr>
          <w:p w14:paraId="120AACEF"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3E98FE47"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1134" w:type="dxa"/>
          </w:tcPr>
          <w:p w14:paraId="0E5FBF24"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0A347749"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19D0EFA2"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7F85D198"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7C67B0E1" w14:textId="77777777" w:rsidTr="0081067A">
        <w:tc>
          <w:tcPr>
            <w:tcW w:w="567" w:type="dxa"/>
            <w:vMerge/>
          </w:tcPr>
          <w:p w14:paraId="21D35BAC"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447099AB"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34" w:type="dxa"/>
          </w:tcPr>
          <w:p w14:paraId="2EC41A33"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42DF1A4"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619BF59F" w14:textId="77777777" w:rsidR="00E12366" w:rsidRPr="00B63117" w:rsidRDefault="00E12366" w:rsidP="00E12366">
            <w:pPr>
              <w:pStyle w:val="ConsPlusNormal0"/>
              <w:rPr>
                <w:rFonts w:ascii="Times New Roman" w:hAnsi="Times New Roman" w:cs="Times New Roman"/>
                <w:color w:val="000000" w:themeColor="text1"/>
              </w:rPr>
            </w:pPr>
          </w:p>
        </w:tc>
        <w:tc>
          <w:tcPr>
            <w:tcW w:w="1134" w:type="dxa"/>
          </w:tcPr>
          <w:p w14:paraId="372AB4D2"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6975A4E6" w14:textId="77777777" w:rsidTr="0081067A">
        <w:tc>
          <w:tcPr>
            <w:tcW w:w="567" w:type="dxa"/>
            <w:vMerge w:val="restart"/>
          </w:tcPr>
          <w:p w14:paraId="30F9AAB7"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7516F56F"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Итого по плану расходов</w:t>
            </w:r>
          </w:p>
        </w:tc>
        <w:tc>
          <w:tcPr>
            <w:tcW w:w="1134" w:type="dxa"/>
          </w:tcPr>
          <w:p w14:paraId="0CD2A40E"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7EC62F7"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129D41D9"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5F3EA70"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282AB619" w14:textId="77777777" w:rsidTr="0081067A">
        <w:tc>
          <w:tcPr>
            <w:tcW w:w="567" w:type="dxa"/>
            <w:vMerge/>
          </w:tcPr>
          <w:p w14:paraId="61440011"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08C37754"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в том числе:</w:t>
            </w:r>
          </w:p>
        </w:tc>
        <w:tc>
          <w:tcPr>
            <w:tcW w:w="1134" w:type="dxa"/>
          </w:tcPr>
          <w:p w14:paraId="4DC57B40"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C1626C2"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8D9B884"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03888A35"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r>
      <w:tr w:rsidR="00E12366" w:rsidRPr="00B63117" w14:paraId="11AE3AD2" w14:textId="77777777" w:rsidTr="0081067A">
        <w:tc>
          <w:tcPr>
            <w:tcW w:w="567" w:type="dxa"/>
            <w:vMerge/>
          </w:tcPr>
          <w:p w14:paraId="0998A252"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3F97D0F9"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средств гранта</w:t>
            </w:r>
          </w:p>
        </w:tc>
        <w:tc>
          <w:tcPr>
            <w:tcW w:w="1134" w:type="dxa"/>
          </w:tcPr>
          <w:p w14:paraId="3E38A83D"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1E9B0673"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3C533EE5"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60A0BE37" w14:textId="77777777" w:rsidR="00E12366" w:rsidRPr="00B63117" w:rsidRDefault="00E12366" w:rsidP="00E12366">
            <w:pPr>
              <w:pStyle w:val="ConsPlusNormal0"/>
              <w:rPr>
                <w:rFonts w:ascii="Times New Roman" w:hAnsi="Times New Roman" w:cs="Times New Roman"/>
                <w:color w:val="000000" w:themeColor="text1"/>
              </w:rPr>
            </w:pPr>
          </w:p>
        </w:tc>
      </w:tr>
      <w:tr w:rsidR="00E12366" w:rsidRPr="00B63117" w14:paraId="0C21B6BF" w14:textId="77777777" w:rsidTr="0081067A">
        <w:tc>
          <w:tcPr>
            <w:tcW w:w="567" w:type="dxa"/>
            <w:vMerge/>
          </w:tcPr>
          <w:p w14:paraId="641340E9" w14:textId="77777777" w:rsidR="00E12366" w:rsidRPr="00B63117" w:rsidRDefault="00E12366" w:rsidP="00E12366">
            <w:pPr>
              <w:pStyle w:val="ConsPlusNormal0"/>
              <w:rPr>
                <w:rFonts w:ascii="Times New Roman" w:hAnsi="Times New Roman" w:cs="Times New Roman"/>
                <w:color w:val="000000" w:themeColor="text1"/>
              </w:rPr>
            </w:pPr>
          </w:p>
        </w:tc>
        <w:tc>
          <w:tcPr>
            <w:tcW w:w="4457" w:type="dxa"/>
          </w:tcPr>
          <w:p w14:paraId="51AE1471" w14:textId="77777777" w:rsidR="00E12366" w:rsidRPr="00B63117" w:rsidRDefault="00E12366" w:rsidP="00E12366">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собственных средств</w:t>
            </w:r>
          </w:p>
        </w:tc>
        <w:tc>
          <w:tcPr>
            <w:tcW w:w="1134" w:type="dxa"/>
          </w:tcPr>
          <w:p w14:paraId="1E531F2D"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75DFB8F1"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22C6ED37" w14:textId="77777777" w:rsidR="00E12366" w:rsidRPr="00B63117" w:rsidRDefault="00E12366" w:rsidP="00E12366">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1134" w:type="dxa"/>
          </w:tcPr>
          <w:p w14:paraId="44870D9A" w14:textId="77777777" w:rsidR="00E12366" w:rsidRPr="00B63117" w:rsidRDefault="00E12366" w:rsidP="00E12366">
            <w:pPr>
              <w:pStyle w:val="ConsPlusNormal0"/>
              <w:rPr>
                <w:rFonts w:ascii="Times New Roman" w:hAnsi="Times New Roman" w:cs="Times New Roman"/>
                <w:color w:val="000000" w:themeColor="text1"/>
              </w:rPr>
            </w:pPr>
          </w:p>
        </w:tc>
      </w:tr>
    </w:tbl>
    <w:p w14:paraId="046C8326" w14:textId="77777777" w:rsidR="006D67E8" w:rsidRPr="00B63117" w:rsidRDefault="006D67E8">
      <w:pPr>
        <w:pStyle w:val="ConsPlusNormal0"/>
        <w:jc w:val="both"/>
        <w:rPr>
          <w:rFonts w:ascii="Times New Roman" w:hAnsi="Times New Roman" w:cs="Times New Roman"/>
          <w:color w:val="000000" w:themeColor="text1"/>
        </w:rPr>
      </w:pPr>
    </w:p>
    <w:p w14:paraId="09974D22" w14:textId="77777777" w:rsidR="00A50019" w:rsidRPr="00B63117" w:rsidRDefault="00A50019" w:rsidP="00A50019">
      <w:pPr>
        <w:pStyle w:val="ConsPlusNonformat0"/>
        <w:jc w:val="both"/>
        <w:rPr>
          <w:rFonts w:ascii="Times New Roman" w:hAnsi="Times New Roman" w:cs="Times New Roman"/>
          <w:color w:val="000000" w:themeColor="text1"/>
          <w:sz w:val="24"/>
          <w:szCs w:val="24"/>
        </w:rPr>
      </w:pPr>
      <w:r w:rsidRPr="00B63117">
        <w:rPr>
          <w:rFonts w:ascii="Times New Roman" w:hAnsi="Times New Roman" w:cs="Times New Roman"/>
          <w:color w:val="000000" w:themeColor="text1"/>
          <w:sz w:val="24"/>
          <w:szCs w:val="24"/>
        </w:rPr>
        <w:t>По плану расходов предусмотрено использование финансовых средств в размере</w:t>
      </w:r>
    </w:p>
    <w:p w14:paraId="0C76D803"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___________________________________ (_________________________________________________) рублей,</w:t>
      </w:r>
    </w:p>
    <w:p w14:paraId="4649A994" w14:textId="77777777" w:rsidR="00A50019" w:rsidRPr="00B63117" w:rsidRDefault="00A50019" w:rsidP="00A50019">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sz w:val="16"/>
          <w:szCs w:val="16"/>
        </w:rPr>
        <w:t>(</w:t>
      </w:r>
      <w:proofErr w:type="gramStart"/>
      <w:r w:rsidRPr="00B63117">
        <w:rPr>
          <w:rFonts w:ascii="Times New Roman" w:hAnsi="Times New Roman" w:cs="Times New Roman"/>
          <w:color w:val="000000" w:themeColor="text1"/>
          <w:sz w:val="16"/>
          <w:szCs w:val="16"/>
        </w:rPr>
        <w:t xml:space="preserve">цифрами)   </w:t>
      </w:r>
      <w:proofErr w:type="gramEnd"/>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прописью)</w:t>
      </w:r>
    </w:p>
    <w:p w14:paraId="12FB7F57"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sz w:val="24"/>
          <w:szCs w:val="24"/>
        </w:rPr>
        <w:t>в том числе за счет собственных средств</w:t>
      </w:r>
      <w:r w:rsidRPr="00B63117">
        <w:rPr>
          <w:rFonts w:ascii="Times New Roman" w:hAnsi="Times New Roman" w:cs="Times New Roman"/>
          <w:color w:val="000000" w:themeColor="text1"/>
        </w:rPr>
        <w:t xml:space="preserve"> _________________ (________________________________) рублей.</w:t>
      </w:r>
    </w:p>
    <w:p w14:paraId="5550E7A6" w14:textId="1AE6E360" w:rsidR="00A50019" w:rsidRPr="00B63117" w:rsidRDefault="00A50019" w:rsidP="00A50019">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цифрами)   </w:t>
      </w:r>
      <w:proofErr w:type="gramEnd"/>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прописью)</w:t>
      </w:r>
    </w:p>
    <w:p w14:paraId="1BD3AA3E" w14:textId="77777777" w:rsidR="00A50019" w:rsidRPr="00B63117" w:rsidRDefault="00A50019" w:rsidP="00A50019">
      <w:pPr>
        <w:pStyle w:val="ConsPlusNonformat0"/>
        <w:jc w:val="both"/>
        <w:rPr>
          <w:rFonts w:ascii="Times New Roman" w:hAnsi="Times New Roman" w:cs="Times New Roman"/>
          <w:color w:val="000000" w:themeColor="text1"/>
        </w:rPr>
      </w:pPr>
    </w:p>
    <w:p w14:paraId="2236C552" w14:textId="77777777" w:rsidR="00A50019" w:rsidRPr="00B63117" w:rsidRDefault="00A50019" w:rsidP="00A50019">
      <w:pPr>
        <w:pStyle w:val="ConsPlusNonformat0"/>
        <w:jc w:val="both"/>
        <w:rPr>
          <w:rFonts w:ascii="Times New Roman" w:hAnsi="Times New Roman" w:cs="Times New Roman"/>
          <w:color w:val="000000" w:themeColor="text1"/>
        </w:rPr>
      </w:pPr>
    </w:p>
    <w:p w14:paraId="2A3CA87E"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sz w:val="24"/>
          <w:szCs w:val="24"/>
        </w:rPr>
        <w:t xml:space="preserve">Глава (руководитель) хозяйства </w:t>
      </w:r>
      <w:r w:rsidRPr="00B63117">
        <w:rPr>
          <w:rFonts w:ascii="Times New Roman" w:hAnsi="Times New Roman" w:cs="Times New Roman"/>
          <w:color w:val="000000" w:themeColor="text1"/>
        </w:rPr>
        <w:t>_______________       _______________________________</w:t>
      </w:r>
    </w:p>
    <w:p w14:paraId="7418AB1C" w14:textId="457DC538" w:rsidR="00A50019" w:rsidRPr="00B63117" w:rsidRDefault="00A50019" w:rsidP="00A50019">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подпись)   </w:t>
      </w:r>
      <w:proofErr w:type="gramEnd"/>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расшифровка подписи)</w:t>
      </w:r>
    </w:p>
    <w:p w14:paraId="716939FE" w14:textId="77777777" w:rsidR="00A50019" w:rsidRPr="00B63117" w:rsidRDefault="00A50019" w:rsidP="00A50019">
      <w:pPr>
        <w:pStyle w:val="ConsPlusNonformat0"/>
        <w:jc w:val="both"/>
        <w:rPr>
          <w:rFonts w:ascii="Times New Roman" w:hAnsi="Times New Roman" w:cs="Times New Roman"/>
          <w:color w:val="000000" w:themeColor="text1"/>
        </w:rPr>
      </w:pPr>
    </w:p>
    <w:p w14:paraId="6CE2C9F8" w14:textId="77777777" w:rsidR="00A50019" w:rsidRPr="00B63117" w:rsidRDefault="00A50019" w:rsidP="00A50019">
      <w:pPr>
        <w:pStyle w:val="ConsPlusNonformat0"/>
        <w:jc w:val="both"/>
        <w:rPr>
          <w:rFonts w:ascii="Times New Roman" w:hAnsi="Times New Roman" w:cs="Times New Roman"/>
          <w:color w:val="000000" w:themeColor="text1"/>
        </w:rPr>
      </w:pPr>
    </w:p>
    <w:p w14:paraId="536B234F"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sz w:val="24"/>
          <w:szCs w:val="24"/>
        </w:rPr>
        <w:t xml:space="preserve">Гл. бухгалтер (при </w:t>
      </w:r>
      <w:proofErr w:type="gramStart"/>
      <w:r w:rsidRPr="00B63117">
        <w:rPr>
          <w:rFonts w:ascii="Times New Roman" w:hAnsi="Times New Roman" w:cs="Times New Roman"/>
          <w:color w:val="000000" w:themeColor="text1"/>
          <w:sz w:val="24"/>
          <w:szCs w:val="24"/>
        </w:rPr>
        <w:t>наличии)</w:t>
      </w:r>
      <w:r w:rsidRPr="00B63117">
        <w:rPr>
          <w:rFonts w:ascii="Times New Roman" w:hAnsi="Times New Roman" w:cs="Times New Roman"/>
          <w:color w:val="000000" w:themeColor="text1"/>
        </w:rPr>
        <w:t xml:space="preserve">   </w:t>
      </w:r>
      <w:proofErr w:type="gramEnd"/>
      <w:r w:rsidRPr="00B63117">
        <w:rPr>
          <w:rFonts w:ascii="Times New Roman" w:hAnsi="Times New Roman" w:cs="Times New Roman"/>
          <w:color w:val="000000" w:themeColor="text1"/>
        </w:rPr>
        <w:t>______________        __________________________________</w:t>
      </w:r>
    </w:p>
    <w:p w14:paraId="50365D0C" w14:textId="77777777" w:rsidR="00A50019" w:rsidRPr="00B63117" w:rsidRDefault="00A50019" w:rsidP="00A50019">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подпись)   </w:t>
      </w:r>
      <w:proofErr w:type="gramEnd"/>
      <w:r w:rsidRPr="00B63117">
        <w:rPr>
          <w:rFonts w:ascii="Times New Roman" w:hAnsi="Times New Roman" w:cs="Times New Roman"/>
          <w:color w:val="000000" w:themeColor="text1"/>
          <w:sz w:val="16"/>
          <w:szCs w:val="16"/>
        </w:rPr>
        <w:t xml:space="preserve">                                    </w:t>
      </w:r>
      <w:proofErr w:type="gramStart"/>
      <w:r w:rsidRPr="00B63117">
        <w:rPr>
          <w:rFonts w:ascii="Times New Roman" w:hAnsi="Times New Roman" w:cs="Times New Roman"/>
          <w:color w:val="000000" w:themeColor="text1"/>
          <w:sz w:val="16"/>
          <w:szCs w:val="16"/>
        </w:rPr>
        <w:t xml:space="preserve">   (</w:t>
      </w:r>
      <w:proofErr w:type="gramEnd"/>
      <w:r w:rsidRPr="00B63117">
        <w:rPr>
          <w:rFonts w:ascii="Times New Roman" w:hAnsi="Times New Roman" w:cs="Times New Roman"/>
          <w:color w:val="000000" w:themeColor="text1"/>
          <w:sz w:val="16"/>
          <w:szCs w:val="16"/>
        </w:rPr>
        <w:t>расшифровка подписи)</w:t>
      </w:r>
    </w:p>
    <w:p w14:paraId="509C7CE9"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p>
    <w:p w14:paraId="1E70D189" w14:textId="77777777" w:rsidR="00A50019" w:rsidRPr="00B63117" w:rsidRDefault="00A50019" w:rsidP="00A50019">
      <w:pPr>
        <w:pStyle w:val="ConsPlusNonformat0"/>
        <w:jc w:val="both"/>
        <w:rPr>
          <w:rFonts w:ascii="Times New Roman" w:hAnsi="Times New Roman" w:cs="Times New Roman"/>
          <w:color w:val="000000" w:themeColor="text1"/>
          <w:sz w:val="18"/>
          <w:szCs w:val="18"/>
        </w:rPr>
      </w:pPr>
      <w:r w:rsidRPr="00B63117">
        <w:rPr>
          <w:rFonts w:ascii="Times New Roman" w:hAnsi="Times New Roman" w:cs="Times New Roman"/>
          <w:color w:val="000000" w:themeColor="text1"/>
          <w:sz w:val="18"/>
          <w:szCs w:val="18"/>
        </w:rPr>
        <w:t>М.П. (при наличии)</w:t>
      </w:r>
    </w:p>
    <w:p w14:paraId="692334E8" w14:textId="77777777" w:rsidR="00A50019" w:rsidRPr="00B63117" w:rsidRDefault="00A50019" w:rsidP="00A50019">
      <w:pPr>
        <w:pStyle w:val="ConsPlusNonformat0"/>
        <w:jc w:val="both"/>
        <w:rPr>
          <w:rFonts w:ascii="Times New Roman" w:hAnsi="Times New Roman" w:cs="Times New Roman"/>
          <w:color w:val="000000" w:themeColor="text1"/>
        </w:rPr>
      </w:pPr>
    </w:p>
    <w:p w14:paraId="06B194B5" w14:textId="77777777" w:rsidR="00A50019" w:rsidRPr="00B63117" w:rsidRDefault="00A50019" w:rsidP="00A50019">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«__» __________ 20___ г.</w:t>
      </w:r>
    </w:p>
    <w:p w14:paraId="65A290DC" w14:textId="77777777" w:rsidR="00A50019" w:rsidRPr="00B63117" w:rsidRDefault="00A50019" w:rsidP="00A50019">
      <w:pPr>
        <w:pStyle w:val="ConsPlusNonformat0"/>
        <w:jc w:val="both"/>
        <w:rPr>
          <w:rFonts w:ascii="Times New Roman" w:hAnsi="Times New Roman" w:cs="Times New Roman"/>
          <w:color w:val="000000" w:themeColor="text1"/>
          <w:sz w:val="16"/>
          <w:szCs w:val="16"/>
        </w:rPr>
      </w:pPr>
      <w:r w:rsidRPr="00B63117">
        <w:rPr>
          <w:rFonts w:ascii="Times New Roman" w:hAnsi="Times New Roman" w:cs="Times New Roman"/>
          <w:color w:val="000000" w:themeColor="text1"/>
          <w:sz w:val="16"/>
          <w:szCs w:val="16"/>
        </w:rPr>
        <w:t xml:space="preserve">          (число, месяц, год)</w:t>
      </w:r>
    </w:p>
    <w:p w14:paraId="48BF3C53" w14:textId="77777777" w:rsidR="006D67E8" w:rsidRPr="00B63117" w:rsidRDefault="006D67E8">
      <w:pPr>
        <w:pStyle w:val="ConsPlusNormal0"/>
        <w:jc w:val="both"/>
        <w:rPr>
          <w:rFonts w:ascii="Times New Roman" w:hAnsi="Times New Roman" w:cs="Times New Roman"/>
          <w:color w:val="000000" w:themeColor="text1"/>
        </w:rPr>
      </w:pPr>
    </w:p>
    <w:p w14:paraId="6B7A079A" w14:textId="77777777" w:rsidR="006D67E8" w:rsidRPr="00B63117" w:rsidRDefault="006D67E8">
      <w:pPr>
        <w:pStyle w:val="ConsPlusNormal0"/>
        <w:jc w:val="both"/>
        <w:rPr>
          <w:rFonts w:ascii="Times New Roman" w:hAnsi="Times New Roman" w:cs="Times New Roman"/>
          <w:color w:val="000000" w:themeColor="text1"/>
        </w:rPr>
      </w:pPr>
    </w:p>
    <w:p w14:paraId="43829BC7" w14:textId="77777777" w:rsidR="006D67E8" w:rsidRPr="00B63117" w:rsidRDefault="006D67E8">
      <w:pPr>
        <w:pStyle w:val="ConsPlusNormal0"/>
        <w:jc w:val="both"/>
        <w:rPr>
          <w:rFonts w:ascii="Times New Roman" w:hAnsi="Times New Roman" w:cs="Times New Roman"/>
          <w:color w:val="000000" w:themeColor="text1"/>
        </w:rPr>
      </w:pPr>
    </w:p>
    <w:p w14:paraId="049EEC73" w14:textId="77777777" w:rsidR="006D67E8" w:rsidRPr="00B63117" w:rsidRDefault="006D67E8">
      <w:pPr>
        <w:pStyle w:val="ConsPlusNormal0"/>
        <w:jc w:val="both"/>
        <w:rPr>
          <w:rFonts w:ascii="Times New Roman" w:hAnsi="Times New Roman" w:cs="Times New Roman"/>
          <w:color w:val="000000" w:themeColor="text1"/>
        </w:rPr>
      </w:pPr>
    </w:p>
    <w:p w14:paraId="75B8F845" w14:textId="77777777" w:rsidR="006D67E8" w:rsidRPr="00B63117" w:rsidRDefault="006D67E8">
      <w:pPr>
        <w:pStyle w:val="ConsPlusNormal0"/>
        <w:jc w:val="both"/>
        <w:rPr>
          <w:rFonts w:ascii="Times New Roman" w:hAnsi="Times New Roman" w:cs="Times New Roman"/>
          <w:color w:val="000000" w:themeColor="text1"/>
        </w:rPr>
      </w:pPr>
    </w:p>
    <w:p w14:paraId="6AF3112B" w14:textId="77777777" w:rsidR="006D67E8" w:rsidRPr="00B63117" w:rsidRDefault="006D67E8">
      <w:pPr>
        <w:pStyle w:val="ConsPlusNormal0"/>
        <w:jc w:val="both"/>
        <w:rPr>
          <w:rFonts w:ascii="Times New Roman" w:hAnsi="Times New Roman" w:cs="Times New Roman"/>
          <w:color w:val="000000" w:themeColor="text1"/>
        </w:rPr>
      </w:pPr>
    </w:p>
    <w:p w14:paraId="654986E0" w14:textId="77777777" w:rsidR="006D67E8" w:rsidRPr="00B63117" w:rsidRDefault="006D67E8">
      <w:pPr>
        <w:pStyle w:val="ConsPlusNormal0"/>
        <w:rPr>
          <w:rFonts w:ascii="Times New Roman" w:hAnsi="Times New Roman" w:cs="Times New Roman"/>
          <w:color w:val="000000" w:themeColor="text1"/>
        </w:rPr>
        <w:sectPr w:rsidR="006D67E8" w:rsidRPr="00B63117" w:rsidSect="00F743E0">
          <w:headerReference w:type="default" r:id="rId16"/>
          <w:footerReference w:type="default" r:id="rId17"/>
          <w:headerReference w:type="first" r:id="rId18"/>
          <w:footerReference w:type="first" r:id="rId19"/>
          <w:pgSz w:w="11906" w:h="16838"/>
          <w:pgMar w:top="1134" w:right="567" w:bottom="851" w:left="1134" w:header="426" w:footer="0" w:gutter="0"/>
          <w:cols w:space="720"/>
          <w:titlePg/>
        </w:sectPr>
      </w:pPr>
    </w:p>
    <w:p w14:paraId="71113BFF" w14:textId="125B98B3" w:rsidR="006D67E8" w:rsidRPr="00B63117" w:rsidRDefault="00E13CA7">
      <w:pPr>
        <w:pStyle w:val="ConsPlusNormal0"/>
        <w:jc w:val="right"/>
        <w:outlineLvl w:val="0"/>
        <w:rPr>
          <w:rFonts w:ascii="Times New Roman" w:hAnsi="Times New Roman" w:cs="Times New Roman"/>
          <w:color w:val="000000" w:themeColor="text1"/>
        </w:rPr>
      </w:pPr>
      <w:r w:rsidRPr="00B63117">
        <w:rPr>
          <w:rFonts w:ascii="Times New Roman" w:hAnsi="Times New Roman" w:cs="Times New Roman"/>
          <w:color w:val="000000" w:themeColor="text1"/>
        </w:rPr>
        <w:lastRenderedPageBreak/>
        <w:t xml:space="preserve">Приложение </w:t>
      </w:r>
      <w:r w:rsidR="008A12A2"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4C7561" w:rsidRPr="00B63117">
        <w:rPr>
          <w:rFonts w:ascii="Times New Roman" w:hAnsi="Times New Roman" w:cs="Times New Roman"/>
          <w:color w:val="000000" w:themeColor="text1"/>
        </w:rPr>
        <w:t>6</w:t>
      </w:r>
    </w:p>
    <w:p w14:paraId="3D379428"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к приказу Министерства сельского</w:t>
      </w:r>
    </w:p>
    <w:p w14:paraId="183B9960"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хозяйства и продовольствия</w:t>
      </w:r>
    </w:p>
    <w:p w14:paraId="4177BF5B"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Республики Дагестан</w:t>
      </w:r>
    </w:p>
    <w:p w14:paraId="29F4EAD7" w14:textId="27E42866"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 xml:space="preserve">от </w:t>
      </w:r>
      <w:r w:rsidR="008A12A2" w:rsidRPr="00B63117">
        <w:rPr>
          <w:rFonts w:ascii="Times New Roman" w:hAnsi="Times New Roman" w:cs="Times New Roman"/>
          <w:color w:val="000000" w:themeColor="text1"/>
        </w:rPr>
        <w:t>___</w:t>
      </w:r>
      <w:r w:rsidRPr="00B63117">
        <w:rPr>
          <w:rFonts w:ascii="Times New Roman" w:hAnsi="Times New Roman" w:cs="Times New Roman"/>
          <w:color w:val="000000" w:themeColor="text1"/>
        </w:rPr>
        <w:t xml:space="preserve"> </w:t>
      </w:r>
      <w:r w:rsidR="008A12A2" w:rsidRPr="00B63117">
        <w:rPr>
          <w:rFonts w:ascii="Times New Roman" w:hAnsi="Times New Roman" w:cs="Times New Roman"/>
          <w:color w:val="000000" w:themeColor="text1"/>
        </w:rPr>
        <w:t>__________</w:t>
      </w:r>
      <w:r w:rsidRPr="00B63117">
        <w:rPr>
          <w:rFonts w:ascii="Times New Roman" w:hAnsi="Times New Roman" w:cs="Times New Roman"/>
          <w:color w:val="000000" w:themeColor="text1"/>
        </w:rPr>
        <w:t xml:space="preserve"> 202</w:t>
      </w:r>
      <w:r w:rsidR="008A12A2" w:rsidRPr="00B63117">
        <w:rPr>
          <w:rFonts w:ascii="Times New Roman" w:hAnsi="Times New Roman" w:cs="Times New Roman"/>
          <w:color w:val="000000" w:themeColor="text1"/>
        </w:rPr>
        <w:t>6</w:t>
      </w:r>
      <w:r w:rsidRPr="00B63117">
        <w:rPr>
          <w:rFonts w:ascii="Times New Roman" w:hAnsi="Times New Roman" w:cs="Times New Roman"/>
          <w:color w:val="000000" w:themeColor="text1"/>
        </w:rPr>
        <w:t xml:space="preserve"> г. </w:t>
      </w:r>
      <w:r w:rsidR="008A12A2" w:rsidRPr="00B63117">
        <w:rPr>
          <w:rFonts w:ascii="Times New Roman" w:hAnsi="Times New Roman" w:cs="Times New Roman"/>
          <w:color w:val="000000" w:themeColor="text1"/>
        </w:rPr>
        <w:t>№</w:t>
      </w:r>
      <w:r w:rsidRPr="00B63117">
        <w:rPr>
          <w:rFonts w:ascii="Times New Roman" w:hAnsi="Times New Roman" w:cs="Times New Roman"/>
          <w:color w:val="000000" w:themeColor="text1"/>
        </w:rPr>
        <w:t xml:space="preserve"> </w:t>
      </w:r>
      <w:r w:rsidR="008A12A2" w:rsidRPr="00B63117">
        <w:rPr>
          <w:rFonts w:ascii="Times New Roman" w:hAnsi="Times New Roman" w:cs="Times New Roman"/>
          <w:color w:val="000000" w:themeColor="text1"/>
        </w:rPr>
        <w:t>___</w:t>
      </w:r>
    </w:p>
    <w:p w14:paraId="33E1F959" w14:textId="77777777" w:rsidR="006D67E8" w:rsidRPr="00B63117" w:rsidRDefault="006D67E8">
      <w:pPr>
        <w:pStyle w:val="ConsPlusNormal0"/>
        <w:jc w:val="both"/>
        <w:rPr>
          <w:rFonts w:ascii="Times New Roman" w:hAnsi="Times New Roman" w:cs="Times New Roman"/>
          <w:color w:val="000000" w:themeColor="text1"/>
        </w:rPr>
      </w:pPr>
    </w:p>
    <w:p w14:paraId="7F278A7E" w14:textId="77777777" w:rsidR="006D67E8" w:rsidRPr="00B63117" w:rsidRDefault="00E13CA7">
      <w:pPr>
        <w:pStyle w:val="ConsPlusNormal0"/>
        <w:jc w:val="right"/>
        <w:rPr>
          <w:rFonts w:ascii="Times New Roman" w:hAnsi="Times New Roman" w:cs="Times New Roman"/>
          <w:color w:val="000000" w:themeColor="text1"/>
        </w:rPr>
      </w:pPr>
      <w:r w:rsidRPr="00B63117">
        <w:rPr>
          <w:rFonts w:ascii="Times New Roman" w:hAnsi="Times New Roman" w:cs="Times New Roman"/>
          <w:color w:val="000000" w:themeColor="text1"/>
        </w:rPr>
        <w:t>Форма</w:t>
      </w:r>
    </w:p>
    <w:p w14:paraId="2AF908B3" w14:textId="77777777" w:rsidR="006D67E8" w:rsidRPr="00B63117" w:rsidRDefault="006D67E8">
      <w:pPr>
        <w:pStyle w:val="ConsPlusNormal0"/>
        <w:jc w:val="both"/>
        <w:rPr>
          <w:rFonts w:ascii="Times New Roman" w:hAnsi="Times New Roman" w:cs="Times New Roman"/>
          <w:color w:val="000000" w:themeColor="text1"/>
        </w:rPr>
      </w:pPr>
    </w:p>
    <w:p w14:paraId="2ECF777F" w14:textId="55EF1E98" w:rsidR="006D67E8" w:rsidRPr="00B63117" w:rsidRDefault="00E13CA7" w:rsidP="00AC4B33">
      <w:pPr>
        <w:pStyle w:val="ConsPlusNonformat0"/>
        <w:jc w:val="center"/>
        <w:rPr>
          <w:rFonts w:ascii="Times New Roman" w:hAnsi="Times New Roman" w:cs="Times New Roman"/>
          <w:color w:val="000000" w:themeColor="text1"/>
        </w:rPr>
      </w:pPr>
      <w:bookmarkStart w:id="8" w:name="P2176"/>
      <w:bookmarkEnd w:id="8"/>
      <w:r w:rsidRPr="00B63117">
        <w:rPr>
          <w:rFonts w:ascii="Times New Roman" w:hAnsi="Times New Roman" w:cs="Times New Roman"/>
          <w:color w:val="000000" w:themeColor="text1"/>
        </w:rPr>
        <w:t>СПРАВКА-РАСЧЕТ</w:t>
      </w:r>
    </w:p>
    <w:p w14:paraId="68280D04" w14:textId="3AC10A8D" w:rsidR="006D67E8" w:rsidRPr="00B63117" w:rsidRDefault="00033624" w:rsidP="00AC4B33">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запрашиваемой</w:t>
      </w:r>
      <w:r w:rsidR="00E13CA7" w:rsidRPr="00B63117">
        <w:rPr>
          <w:rFonts w:ascii="Times New Roman" w:hAnsi="Times New Roman" w:cs="Times New Roman"/>
          <w:color w:val="000000" w:themeColor="text1"/>
        </w:rPr>
        <w:t xml:space="preserve"> в 20___ году суммы субсидии</w:t>
      </w:r>
    </w:p>
    <w:p w14:paraId="63883009" w14:textId="67B56D16" w:rsidR="006D67E8" w:rsidRPr="00B63117" w:rsidRDefault="00E13CA7" w:rsidP="00AC4B33">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 xml:space="preserve">на возмещение части затрат </w:t>
      </w:r>
      <w:r w:rsidR="007C4094" w:rsidRPr="00B63117">
        <w:rPr>
          <w:rFonts w:ascii="Times New Roman" w:hAnsi="Times New Roman" w:cs="Times New Roman"/>
          <w:color w:val="000000" w:themeColor="text1"/>
        </w:rPr>
        <w:t>крестьянских фермерских хозяйств</w:t>
      </w:r>
    </w:p>
    <w:p w14:paraId="7AA7C473" w14:textId="77777777" w:rsidR="006D67E8" w:rsidRPr="00B63117" w:rsidRDefault="00E13CA7" w:rsidP="00AC4B33">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___________________________________________________________________________</w:t>
      </w:r>
    </w:p>
    <w:p w14:paraId="1128614C" w14:textId="46439EFF" w:rsidR="006D67E8" w:rsidRPr="00B63117" w:rsidRDefault="00E13CA7" w:rsidP="00AC4B33">
      <w:pPr>
        <w:pStyle w:val="ConsPlusNonformat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получателя субсидии)</w:t>
      </w:r>
    </w:p>
    <w:p w14:paraId="55295B47" w14:textId="77777777" w:rsidR="006D67E8" w:rsidRPr="00B63117" w:rsidRDefault="006D67E8">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3175"/>
        <w:gridCol w:w="1142"/>
        <w:gridCol w:w="1142"/>
        <w:gridCol w:w="1699"/>
        <w:gridCol w:w="2160"/>
      </w:tblGrid>
      <w:tr w:rsidR="006D67E8" w:rsidRPr="00B63117" w14:paraId="70642D38" w14:textId="77777777">
        <w:tc>
          <w:tcPr>
            <w:tcW w:w="581" w:type="dxa"/>
            <w:vMerge w:val="restart"/>
          </w:tcPr>
          <w:p w14:paraId="2E9F9540" w14:textId="0977F907" w:rsidR="006D67E8" w:rsidRPr="00B63117" w:rsidRDefault="007C4094">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 п/п</w:t>
            </w:r>
          </w:p>
        </w:tc>
        <w:tc>
          <w:tcPr>
            <w:tcW w:w="3175" w:type="dxa"/>
            <w:vMerge w:val="restart"/>
          </w:tcPr>
          <w:p w14:paraId="3B2D85A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направления затрат</w:t>
            </w:r>
          </w:p>
        </w:tc>
        <w:tc>
          <w:tcPr>
            <w:tcW w:w="2284" w:type="dxa"/>
            <w:gridSpan w:val="2"/>
          </w:tcPr>
          <w:p w14:paraId="5C6D237E"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Стоимость, тыс. руб.</w:t>
            </w:r>
          </w:p>
        </w:tc>
        <w:tc>
          <w:tcPr>
            <w:tcW w:w="1699" w:type="dxa"/>
          </w:tcPr>
          <w:p w14:paraId="61F79215"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Ставка субсидии, %</w:t>
            </w:r>
          </w:p>
        </w:tc>
        <w:tc>
          <w:tcPr>
            <w:tcW w:w="2160" w:type="dxa"/>
          </w:tcPr>
          <w:p w14:paraId="71AC0C63"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Сумма причитающейся субсидии тыс. руб.</w:t>
            </w:r>
          </w:p>
        </w:tc>
      </w:tr>
      <w:tr w:rsidR="006D67E8" w:rsidRPr="00B63117" w14:paraId="5F93FE11" w14:textId="77777777">
        <w:tc>
          <w:tcPr>
            <w:tcW w:w="581" w:type="dxa"/>
            <w:vMerge/>
          </w:tcPr>
          <w:p w14:paraId="4E27B5E7" w14:textId="77777777" w:rsidR="006D67E8" w:rsidRPr="00B63117" w:rsidRDefault="006D67E8">
            <w:pPr>
              <w:pStyle w:val="ConsPlusNormal0"/>
              <w:rPr>
                <w:rFonts w:ascii="Times New Roman" w:hAnsi="Times New Roman" w:cs="Times New Roman"/>
                <w:color w:val="000000" w:themeColor="text1"/>
              </w:rPr>
            </w:pPr>
          </w:p>
        </w:tc>
        <w:tc>
          <w:tcPr>
            <w:tcW w:w="3175" w:type="dxa"/>
            <w:vMerge/>
          </w:tcPr>
          <w:p w14:paraId="647A42CC"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41616AD2"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с НДС</w:t>
            </w:r>
          </w:p>
        </w:tc>
        <w:tc>
          <w:tcPr>
            <w:tcW w:w="1142" w:type="dxa"/>
          </w:tcPr>
          <w:p w14:paraId="514BC48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без НДС</w:t>
            </w:r>
          </w:p>
        </w:tc>
        <w:tc>
          <w:tcPr>
            <w:tcW w:w="1699" w:type="dxa"/>
          </w:tcPr>
          <w:p w14:paraId="62BFE28F" w14:textId="77777777" w:rsidR="006D67E8" w:rsidRPr="00B63117" w:rsidRDefault="006D67E8">
            <w:pPr>
              <w:pStyle w:val="ConsPlusNormal0"/>
              <w:rPr>
                <w:rFonts w:ascii="Times New Roman" w:hAnsi="Times New Roman" w:cs="Times New Roman"/>
                <w:color w:val="000000" w:themeColor="text1"/>
              </w:rPr>
            </w:pPr>
          </w:p>
        </w:tc>
        <w:tc>
          <w:tcPr>
            <w:tcW w:w="2160" w:type="dxa"/>
          </w:tcPr>
          <w:p w14:paraId="76636E86"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5FF84E3E" w14:textId="77777777">
        <w:tc>
          <w:tcPr>
            <w:tcW w:w="581" w:type="dxa"/>
          </w:tcPr>
          <w:p w14:paraId="4B86C7E3"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1</w:t>
            </w:r>
          </w:p>
        </w:tc>
        <w:tc>
          <w:tcPr>
            <w:tcW w:w="3175" w:type="dxa"/>
          </w:tcPr>
          <w:p w14:paraId="0CAF3705"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2</w:t>
            </w:r>
          </w:p>
        </w:tc>
        <w:tc>
          <w:tcPr>
            <w:tcW w:w="1142" w:type="dxa"/>
          </w:tcPr>
          <w:p w14:paraId="38DE6F58"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3</w:t>
            </w:r>
          </w:p>
        </w:tc>
        <w:tc>
          <w:tcPr>
            <w:tcW w:w="1142" w:type="dxa"/>
          </w:tcPr>
          <w:p w14:paraId="4862431B"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4</w:t>
            </w:r>
          </w:p>
        </w:tc>
        <w:tc>
          <w:tcPr>
            <w:tcW w:w="1699" w:type="dxa"/>
          </w:tcPr>
          <w:p w14:paraId="7CB54F3A"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5</w:t>
            </w:r>
          </w:p>
        </w:tc>
        <w:tc>
          <w:tcPr>
            <w:tcW w:w="2160" w:type="dxa"/>
          </w:tcPr>
          <w:p w14:paraId="52AD5DE7" w14:textId="77777777" w:rsidR="006D67E8" w:rsidRPr="00B63117" w:rsidRDefault="00E13CA7">
            <w:pPr>
              <w:pStyle w:val="ConsPlusNormal0"/>
              <w:jc w:val="center"/>
              <w:rPr>
                <w:rFonts w:ascii="Times New Roman" w:hAnsi="Times New Roman" w:cs="Times New Roman"/>
                <w:color w:val="000000" w:themeColor="text1"/>
              </w:rPr>
            </w:pPr>
            <w:r w:rsidRPr="00B63117">
              <w:rPr>
                <w:rFonts w:ascii="Times New Roman" w:hAnsi="Times New Roman" w:cs="Times New Roman"/>
                <w:color w:val="000000" w:themeColor="text1"/>
              </w:rPr>
              <w:t>6</w:t>
            </w:r>
          </w:p>
        </w:tc>
      </w:tr>
      <w:tr w:rsidR="006D67E8" w:rsidRPr="00B63117" w14:paraId="7D955B5E" w14:textId="77777777">
        <w:tc>
          <w:tcPr>
            <w:tcW w:w="581" w:type="dxa"/>
          </w:tcPr>
          <w:p w14:paraId="53DE8CDE" w14:textId="77777777" w:rsidR="006D67E8" w:rsidRPr="00B63117" w:rsidRDefault="006D67E8">
            <w:pPr>
              <w:pStyle w:val="ConsPlusNormal0"/>
              <w:rPr>
                <w:rFonts w:ascii="Times New Roman" w:hAnsi="Times New Roman" w:cs="Times New Roman"/>
                <w:color w:val="000000" w:themeColor="text1"/>
              </w:rPr>
            </w:pPr>
          </w:p>
        </w:tc>
        <w:tc>
          <w:tcPr>
            <w:tcW w:w="3175" w:type="dxa"/>
          </w:tcPr>
          <w:p w14:paraId="1BCF1384"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722C73E2"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2E66A980" w14:textId="77777777" w:rsidR="006D67E8" w:rsidRPr="00B63117" w:rsidRDefault="006D67E8">
            <w:pPr>
              <w:pStyle w:val="ConsPlusNormal0"/>
              <w:rPr>
                <w:rFonts w:ascii="Times New Roman" w:hAnsi="Times New Roman" w:cs="Times New Roman"/>
                <w:color w:val="000000" w:themeColor="text1"/>
              </w:rPr>
            </w:pPr>
          </w:p>
        </w:tc>
        <w:tc>
          <w:tcPr>
            <w:tcW w:w="1699" w:type="dxa"/>
          </w:tcPr>
          <w:p w14:paraId="33816BD7" w14:textId="77777777" w:rsidR="006D67E8" w:rsidRPr="00B63117" w:rsidRDefault="006D67E8">
            <w:pPr>
              <w:pStyle w:val="ConsPlusNormal0"/>
              <w:rPr>
                <w:rFonts w:ascii="Times New Roman" w:hAnsi="Times New Roman" w:cs="Times New Roman"/>
                <w:color w:val="000000" w:themeColor="text1"/>
              </w:rPr>
            </w:pPr>
          </w:p>
        </w:tc>
        <w:tc>
          <w:tcPr>
            <w:tcW w:w="2160" w:type="dxa"/>
          </w:tcPr>
          <w:p w14:paraId="0712F6DE"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30D66A5" w14:textId="77777777">
        <w:tc>
          <w:tcPr>
            <w:tcW w:w="581" w:type="dxa"/>
          </w:tcPr>
          <w:p w14:paraId="65DF123E" w14:textId="77777777" w:rsidR="006D67E8" w:rsidRPr="00B63117" w:rsidRDefault="006D67E8">
            <w:pPr>
              <w:pStyle w:val="ConsPlusNormal0"/>
              <w:rPr>
                <w:rFonts w:ascii="Times New Roman" w:hAnsi="Times New Roman" w:cs="Times New Roman"/>
                <w:color w:val="000000" w:themeColor="text1"/>
              </w:rPr>
            </w:pPr>
          </w:p>
        </w:tc>
        <w:tc>
          <w:tcPr>
            <w:tcW w:w="3175" w:type="dxa"/>
          </w:tcPr>
          <w:p w14:paraId="39CBC059"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589ED86B"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60E162A7" w14:textId="77777777" w:rsidR="006D67E8" w:rsidRPr="00B63117" w:rsidRDefault="006D67E8">
            <w:pPr>
              <w:pStyle w:val="ConsPlusNormal0"/>
              <w:rPr>
                <w:rFonts w:ascii="Times New Roman" w:hAnsi="Times New Roman" w:cs="Times New Roman"/>
                <w:color w:val="000000" w:themeColor="text1"/>
              </w:rPr>
            </w:pPr>
          </w:p>
        </w:tc>
        <w:tc>
          <w:tcPr>
            <w:tcW w:w="1699" w:type="dxa"/>
          </w:tcPr>
          <w:p w14:paraId="41927C15" w14:textId="77777777" w:rsidR="006D67E8" w:rsidRPr="00B63117" w:rsidRDefault="006D67E8">
            <w:pPr>
              <w:pStyle w:val="ConsPlusNormal0"/>
              <w:rPr>
                <w:rFonts w:ascii="Times New Roman" w:hAnsi="Times New Roman" w:cs="Times New Roman"/>
                <w:color w:val="000000" w:themeColor="text1"/>
              </w:rPr>
            </w:pPr>
          </w:p>
        </w:tc>
        <w:tc>
          <w:tcPr>
            <w:tcW w:w="2160" w:type="dxa"/>
          </w:tcPr>
          <w:p w14:paraId="2BAEFC2F"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BE55F0A" w14:textId="77777777">
        <w:tc>
          <w:tcPr>
            <w:tcW w:w="581" w:type="dxa"/>
          </w:tcPr>
          <w:p w14:paraId="6427C465" w14:textId="77777777" w:rsidR="006D67E8" w:rsidRPr="00B63117" w:rsidRDefault="006D67E8">
            <w:pPr>
              <w:pStyle w:val="ConsPlusNormal0"/>
              <w:rPr>
                <w:rFonts w:ascii="Times New Roman" w:hAnsi="Times New Roman" w:cs="Times New Roman"/>
                <w:color w:val="000000" w:themeColor="text1"/>
              </w:rPr>
            </w:pPr>
          </w:p>
        </w:tc>
        <w:tc>
          <w:tcPr>
            <w:tcW w:w="3175" w:type="dxa"/>
          </w:tcPr>
          <w:p w14:paraId="64A64BA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Итого</w:t>
            </w:r>
          </w:p>
        </w:tc>
        <w:tc>
          <w:tcPr>
            <w:tcW w:w="1142" w:type="dxa"/>
          </w:tcPr>
          <w:p w14:paraId="5AB13443" w14:textId="77777777" w:rsidR="006D67E8" w:rsidRPr="00B63117" w:rsidRDefault="006D67E8">
            <w:pPr>
              <w:pStyle w:val="ConsPlusNormal0"/>
              <w:rPr>
                <w:rFonts w:ascii="Times New Roman" w:hAnsi="Times New Roman" w:cs="Times New Roman"/>
                <w:color w:val="000000" w:themeColor="text1"/>
              </w:rPr>
            </w:pPr>
          </w:p>
        </w:tc>
        <w:tc>
          <w:tcPr>
            <w:tcW w:w="1142" w:type="dxa"/>
          </w:tcPr>
          <w:p w14:paraId="5B2ECC13" w14:textId="77777777" w:rsidR="006D67E8" w:rsidRPr="00B63117" w:rsidRDefault="006D67E8">
            <w:pPr>
              <w:pStyle w:val="ConsPlusNormal0"/>
              <w:rPr>
                <w:rFonts w:ascii="Times New Roman" w:hAnsi="Times New Roman" w:cs="Times New Roman"/>
                <w:color w:val="000000" w:themeColor="text1"/>
              </w:rPr>
            </w:pPr>
          </w:p>
        </w:tc>
        <w:tc>
          <w:tcPr>
            <w:tcW w:w="1699" w:type="dxa"/>
          </w:tcPr>
          <w:p w14:paraId="2D57D7A9"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X</w:t>
            </w:r>
          </w:p>
        </w:tc>
        <w:tc>
          <w:tcPr>
            <w:tcW w:w="2160" w:type="dxa"/>
          </w:tcPr>
          <w:p w14:paraId="1DF9314F" w14:textId="77777777" w:rsidR="006D67E8" w:rsidRPr="00B63117" w:rsidRDefault="006D67E8">
            <w:pPr>
              <w:pStyle w:val="ConsPlusNormal0"/>
              <w:rPr>
                <w:rFonts w:ascii="Times New Roman" w:hAnsi="Times New Roman" w:cs="Times New Roman"/>
                <w:color w:val="000000" w:themeColor="text1"/>
              </w:rPr>
            </w:pPr>
          </w:p>
        </w:tc>
      </w:tr>
    </w:tbl>
    <w:p w14:paraId="297BFD71" w14:textId="77777777" w:rsidR="006D67E8" w:rsidRPr="00B63117" w:rsidRDefault="006D67E8">
      <w:pPr>
        <w:pStyle w:val="ConsPlusNormal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8"/>
        <w:gridCol w:w="5001"/>
      </w:tblGrid>
      <w:tr w:rsidR="006D67E8" w:rsidRPr="00B63117" w14:paraId="67025512" w14:textId="77777777">
        <w:tc>
          <w:tcPr>
            <w:tcW w:w="4898" w:type="dxa"/>
          </w:tcPr>
          <w:p w14:paraId="14B6A6CE"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Наименование банка</w:t>
            </w:r>
          </w:p>
        </w:tc>
        <w:tc>
          <w:tcPr>
            <w:tcW w:w="5001" w:type="dxa"/>
          </w:tcPr>
          <w:p w14:paraId="3E29DCA4"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26FB66EE" w14:textId="77777777">
        <w:tc>
          <w:tcPr>
            <w:tcW w:w="4898" w:type="dxa"/>
          </w:tcPr>
          <w:p w14:paraId="5F86770B"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Расчетный счет получателя</w:t>
            </w:r>
          </w:p>
        </w:tc>
        <w:tc>
          <w:tcPr>
            <w:tcW w:w="5001" w:type="dxa"/>
          </w:tcPr>
          <w:p w14:paraId="4491C33A"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79982ABC" w14:textId="77777777">
        <w:tc>
          <w:tcPr>
            <w:tcW w:w="4898" w:type="dxa"/>
          </w:tcPr>
          <w:p w14:paraId="15A890A8"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Корреспондентский счет банка</w:t>
            </w:r>
          </w:p>
        </w:tc>
        <w:tc>
          <w:tcPr>
            <w:tcW w:w="5001" w:type="dxa"/>
          </w:tcPr>
          <w:p w14:paraId="7EC2287C" w14:textId="77777777" w:rsidR="006D67E8" w:rsidRPr="00B63117" w:rsidRDefault="006D67E8">
            <w:pPr>
              <w:pStyle w:val="ConsPlusNormal0"/>
              <w:rPr>
                <w:rFonts w:ascii="Times New Roman" w:hAnsi="Times New Roman" w:cs="Times New Roman"/>
                <w:color w:val="000000" w:themeColor="text1"/>
              </w:rPr>
            </w:pPr>
          </w:p>
        </w:tc>
      </w:tr>
      <w:tr w:rsidR="006D67E8" w:rsidRPr="00B63117" w14:paraId="68B17C1B" w14:textId="77777777">
        <w:tc>
          <w:tcPr>
            <w:tcW w:w="4898" w:type="dxa"/>
          </w:tcPr>
          <w:p w14:paraId="5DAC5AB7" w14:textId="77777777" w:rsidR="006D67E8" w:rsidRPr="00B63117" w:rsidRDefault="00E13CA7">
            <w:pPr>
              <w:pStyle w:val="ConsPlusNormal0"/>
              <w:rPr>
                <w:rFonts w:ascii="Times New Roman" w:hAnsi="Times New Roman" w:cs="Times New Roman"/>
                <w:color w:val="000000" w:themeColor="text1"/>
              </w:rPr>
            </w:pPr>
            <w:r w:rsidRPr="00B63117">
              <w:rPr>
                <w:rFonts w:ascii="Times New Roman" w:hAnsi="Times New Roman" w:cs="Times New Roman"/>
                <w:color w:val="000000" w:themeColor="text1"/>
              </w:rPr>
              <w:t>БИК банка</w:t>
            </w:r>
          </w:p>
        </w:tc>
        <w:tc>
          <w:tcPr>
            <w:tcW w:w="5001" w:type="dxa"/>
          </w:tcPr>
          <w:p w14:paraId="38211864" w14:textId="77777777" w:rsidR="006D67E8" w:rsidRPr="00B63117" w:rsidRDefault="006D67E8">
            <w:pPr>
              <w:pStyle w:val="ConsPlusNormal0"/>
              <w:rPr>
                <w:rFonts w:ascii="Times New Roman" w:hAnsi="Times New Roman" w:cs="Times New Roman"/>
                <w:color w:val="000000" w:themeColor="text1"/>
              </w:rPr>
            </w:pPr>
          </w:p>
        </w:tc>
      </w:tr>
    </w:tbl>
    <w:p w14:paraId="7BF31875" w14:textId="77777777" w:rsidR="006D67E8" w:rsidRPr="00B63117" w:rsidRDefault="006D67E8">
      <w:pPr>
        <w:pStyle w:val="ConsPlusNormal0"/>
        <w:jc w:val="both"/>
        <w:rPr>
          <w:rFonts w:ascii="Times New Roman" w:hAnsi="Times New Roman" w:cs="Times New Roman"/>
          <w:color w:val="000000" w:themeColor="text1"/>
        </w:rPr>
      </w:pPr>
    </w:p>
    <w:p w14:paraId="37FE3BFD" w14:textId="77777777"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Глава КФХ - получателя субсидии</w:t>
      </w:r>
    </w:p>
    <w:p w14:paraId="2F501993" w14:textId="634E05B1"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_______________ </w:t>
      </w:r>
      <w:r w:rsidR="007B1C72" w:rsidRPr="00B63117">
        <w:rPr>
          <w:rFonts w:ascii="Times New Roman" w:hAnsi="Times New Roman" w:cs="Times New Roman"/>
          <w:color w:val="000000" w:themeColor="text1"/>
        </w:rPr>
        <w:t xml:space="preserve">  </w:t>
      </w:r>
      <w:r w:rsidRPr="00B63117">
        <w:rPr>
          <w:rFonts w:ascii="Times New Roman" w:hAnsi="Times New Roman" w:cs="Times New Roman"/>
          <w:color w:val="000000" w:themeColor="text1"/>
        </w:rPr>
        <w:t>______________________________ М.П."__" __________ 20___ г.</w:t>
      </w:r>
    </w:p>
    <w:p w14:paraId="2EF1ECE0" w14:textId="13F50AE0" w:rsidR="006D67E8" w:rsidRPr="00B63117" w:rsidRDefault="00E13CA7">
      <w:pPr>
        <w:pStyle w:val="ConsPlusNonformat0"/>
        <w:jc w:val="both"/>
        <w:rPr>
          <w:rFonts w:ascii="Times New Roman" w:hAnsi="Times New Roman" w:cs="Times New Roman"/>
          <w:color w:val="000000" w:themeColor="text1"/>
        </w:rPr>
      </w:pPr>
      <w:r w:rsidRPr="00B63117">
        <w:rPr>
          <w:rFonts w:ascii="Times New Roman" w:hAnsi="Times New Roman" w:cs="Times New Roman"/>
          <w:color w:val="000000" w:themeColor="text1"/>
        </w:rPr>
        <w:t xml:space="preserve">   (</w:t>
      </w:r>
      <w:proofErr w:type="gramStart"/>
      <w:r w:rsidRPr="00B63117">
        <w:rPr>
          <w:rFonts w:ascii="Times New Roman" w:hAnsi="Times New Roman" w:cs="Times New Roman"/>
          <w:color w:val="000000" w:themeColor="text1"/>
        </w:rPr>
        <w:t xml:space="preserve">подпись)   </w:t>
      </w:r>
      <w:proofErr w:type="gramEnd"/>
      <w:r w:rsidRPr="00B63117">
        <w:rPr>
          <w:rFonts w:ascii="Times New Roman" w:hAnsi="Times New Roman" w:cs="Times New Roman"/>
          <w:color w:val="000000" w:themeColor="text1"/>
        </w:rPr>
        <w:t xml:space="preserve">         </w:t>
      </w:r>
      <w:r w:rsidR="007B1C72" w:rsidRPr="00B63117">
        <w:rPr>
          <w:rFonts w:ascii="Times New Roman" w:hAnsi="Times New Roman" w:cs="Times New Roman"/>
          <w:color w:val="000000" w:themeColor="text1"/>
        </w:rPr>
        <w:t xml:space="preserve">                   </w:t>
      </w:r>
      <w:proofErr w:type="gramStart"/>
      <w:r w:rsidRPr="00B63117">
        <w:rPr>
          <w:rFonts w:ascii="Times New Roman" w:hAnsi="Times New Roman" w:cs="Times New Roman"/>
          <w:color w:val="000000" w:themeColor="text1"/>
        </w:rPr>
        <w:t xml:space="preserve">   (</w:t>
      </w:r>
      <w:proofErr w:type="gramEnd"/>
      <w:r w:rsidRPr="00B63117">
        <w:rPr>
          <w:rFonts w:ascii="Times New Roman" w:hAnsi="Times New Roman" w:cs="Times New Roman"/>
          <w:color w:val="000000" w:themeColor="text1"/>
        </w:rPr>
        <w:t>Ф.И.О.)</w:t>
      </w:r>
    </w:p>
    <w:p w14:paraId="12192A5D" w14:textId="77777777" w:rsidR="006D67E8" w:rsidRPr="00B63117" w:rsidRDefault="006D67E8">
      <w:pPr>
        <w:pStyle w:val="ConsPlusNormal0"/>
        <w:jc w:val="both"/>
        <w:rPr>
          <w:rFonts w:ascii="Times New Roman" w:hAnsi="Times New Roman" w:cs="Times New Roman"/>
          <w:color w:val="000000" w:themeColor="text1"/>
        </w:rPr>
      </w:pPr>
    </w:p>
    <w:p w14:paraId="6A7AF538" w14:textId="77777777" w:rsidR="006D67E8" w:rsidRPr="00B63117" w:rsidRDefault="006D67E8">
      <w:pPr>
        <w:pStyle w:val="ConsPlusNormal0"/>
        <w:jc w:val="both"/>
        <w:rPr>
          <w:rFonts w:ascii="Times New Roman" w:hAnsi="Times New Roman" w:cs="Times New Roman"/>
          <w:color w:val="000000" w:themeColor="text1"/>
        </w:rPr>
      </w:pPr>
    </w:p>
    <w:p w14:paraId="0A1E5178" w14:textId="77777777" w:rsidR="006D67E8" w:rsidRPr="00B63117" w:rsidRDefault="006D67E8">
      <w:pPr>
        <w:pStyle w:val="ConsPlusNormal0"/>
        <w:jc w:val="both"/>
        <w:rPr>
          <w:rFonts w:ascii="Times New Roman" w:hAnsi="Times New Roman" w:cs="Times New Roman"/>
          <w:color w:val="000000" w:themeColor="text1"/>
        </w:rPr>
      </w:pPr>
    </w:p>
    <w:p w14:paraId="48282031" w14:textId="77777777" w:rsidR="006D67E8" w:rsidRPr="00B63117" w:rsidRDefault="006D67E8">
      <w:pPr>
        <w:pStyle w:val="ConsPlusNormal0"/>
        <w:jc w:val="both"/>
        <w:rPr>
          <w:rFonts w:ascii="Times New Roman" w:hAnsi="Times New Roman" w:cs="Times New Roman"/>
          <w:color w:val="000000" w:themeColor="text1"/>
        </w:rPr>
      </w:pPr>
    </w:p>
    <w:p w14:paraId="0BF97EC7" w14:textId="77777777" w:rsidR="00AC4B33" w:rsidRPr="00B63117" w:rsidRDefault="00AC4B33">
      <w:pPr>
        <w:pStyle w:val="ConsPlusNormal0"/>
        <w:jc w:val="both"/>
        <w:rPr>
          <w:rFonts w:ascii="Times New Roman" w:hAnsi="Times New Roman" w:cs="Times New Roman"/>
          <w:color w:val="000000" w:themeColor="text1"/>
        </w:rPr>
      </w:pPr>
    </w:p>
    <w:p w14:paraId="6480F385" w14:textId="77777777" w:rsidR="00AC4B33" w:rsidRPr="00B63117" w:rsidRDefault="00AC4B33">
      <w:pPr>
        <w:pStyle w:val="ConsPlusNormal0"/>
        <w:jc w:val="both"/>
        <w:rPr>
          <w:rFonts w:ascii="Times New Roman" w:hAnsi="Times New Roman" w:cs="Times New Roman"/>
          <w:color w:val="000000" w:themeColor="text1"/>
        </w:rPr>
      </w:pPr>
    </w:p>
    <w:p w14:paraId="418A1294" w14:textId="77777777" w:rsidR="00AC4B33" w:rsidRPr="00B63117" w:rsidRDefault="00AC4B33">
      <w:pPr>
        <w:pStyle w:val="ConsPlusNormal0"/>
        <w:jc w:val="both"/>
        <w:rPr>
          <w:rFonts w:ascii="Times New Roman" w:hAnsi="Times New Roman" w:cs="Times New Roman"/>
          <w:color w:val="000000" w:themeColor="text1"/>
        </w:rPr>
      </w:pPr>
    </w:p>
    <w:p w14:paraId="7A49939E" w14:textId="77777777" w:rsidR="00AC4B33" w:rsidRPr="00B63117" w:rsidRDefault="00AC4B33">
      <w:pPr>
        <w:pStyle w:val="ConsPlusNormal0"/>
        <w:jc w:val="both"/>
        <w:rPr>
          <w:rFonts w:ascii="Times New Roman" w:hAnsi="Times New Roman" w:cs="Times New Roman"/>
          <w:color w:val="000000" w:themeColor="text1"/>
        </w:rPr>
      </w:pPr>
    </w:p>
    <w:p w14:paraId="6C1CA1EE" w14:textId="77777777" w:rsidR="00AC4B33" w:rsidRPr="00B63117" w:rsidRDefault="00AC4B33">
      <w:pPr>
        <w:pStyle w:val="ConsPlusNormal0"/>
        <w:jc w:val="both"/>
        <w:rPr>
          <w:rFonts w:ascii="Times New Roman" w:hAnsi="Times New Roman" w:cs="Times New Roman"/>
          <w:color w:val="000000" w:themeColor="text1"/>
        </w:rPr>
      </w:pPr>
    </w:p>
    <w:p w14:paraId="57D5089C" w14:textId="77777777" w:rsidR="00AC4B33" w:rsidRPr="00B63117" w:rsidRDefault="00AC4B33">
      <w:pPr>
        <w:pStyle w:val="ConsPlusNormal0"/>
        <w:jc w:val="both"/>
        <w:rPr>
          <w:rFonts w:ascii="Times New Roman" w:hAnsi="Times New Roman" w:cs="Times New Roman"/>
          <w:color w:val="000000" w:themeColor="text1"/>
        </w:rPr>
      </w:pPr>
    </w:p>
    <w:p w14:paraId="0E445F6D" w14:textId="77777777" w:rsidR="00AC4B33" w:rsidRPr="00B63117" w:rsidRDefault="00AC4B33">
      <w:pPr>
        <w:pStyle w:val="ConsPlusNormal0"/>
        <w:jc w:val="both"/>
        <w:rPr>
          <w:rFonts w:ascii="Times New Roman" w:hAnsi="Times New Roman" w:cs="Times New Roman"/>
          <w:color w:val="000000" w:themeColor="text1"/>
        </w:rPr>
      </w:pPr>
    </w:p>
    <w:p w14:paraId="559AC5DB" w14:textId="77777777" w:rsidR="00AC4B33" w:rsidRPr="00B63117" w:rsidRDefault="00AC4B33">
      <w:pPr>
        <w:pStyle w:val="ConsPlusNormal0"/>
        <w:jc w:val="both"/>
        <w:rPr>
          <w:rFonts w:ascii="Times New Roman" w:hAnsi="Times New Roman" w:cs="Times New Roman"/>
          <w:color w:val="000000" w:themeColor="text1"/>
        </w:rPr>
      </w:pPr>
    </w:p>
    <w:p w14:paraId="35F6F325" w14:textId="77777777" w:rsidR="00AC4B33" w:rsidRPr="00B63117" w:rsidRDefault="00AC4B33">
      <w:pPr>
        <w:pStyle w:val="ConsPlusNormal0"/>
        <w:jc w:val="both"/>
        <w:rPr>
          <w:rFonts w:ascii="Times New Roman" w:hAnsi="Times New Roman" w:cs="Times New Roman"/>
          <w:color w:val="000000" w:themeColor="text1"/>
        </w:rPr>
      </w:pPr>
    </w:p>
    <w:p w14:paraId="250B0621" w14:textId="77777777" w:rsidR="00AC4B33" w:rsidRPr="00B63117" w:rsidRDefault="00AC4B33">
      <w:pPr>
        <w:pStyle w:val="ConsPlusNormal0"/>
        <w:jc w:val="both"/>
        <w:rPr>
          <w:rFonts w:ascii="Times New Roman" w:hAnsi="Times New Roman" w:cs="Times New Roman"/>
          <w:color w:val="000000" w:themeColor="text1"/>
        </w:rPr>
      </w:pPr>
    </w:p>
    <w:p w14:paraId="44AAB06B" w14:textId="77777777" w:rsidR="00AC4B33" w:rsidRPr="00B63117" w:rsidRDefault="00AC4B33">
      <w:pPr>
        <w:pStyle w:val="ConsPlusNormal0"/>
        <w:jc w:val="both"/>
        <w:rPr>
          <w:rFonts w:ascii="Times New Roman" w:hAnsi="Times New Roman" w:cs="Times New Roman"/>
          <w:color w:val="000000" w:themeColor="text1"/>
        </w:rPr>
      </w:pPr>
    </w:p>
    <w:p w14:paraId="4667C919" w14:textId="77777777" w:rsidR="006D67E8" w:rsidRPr="00B63117" w:rsidRDefault="006D67E8">
      <w:pPr>
        <w:pStyle w:val="ConsPlusNormal0"/>
        <w:jc w:val="both"/>
        <w:rPr>
          <w:rFonts w:ascii="Times New Roman" w:hAnsi="Times New Roman" w:cs="Times New Roman"/>
          <w:color w:val="000000" w:themeColor="text1"/>
        </w:rPr>
      </w:pPr>
    </w:p>
    <w:p w14:paraId="67D3317E" w14:textId="77777777" w:rsidR="00AC4B33" w:rsidRPr="00B63117" w:rsidRDefault="00AC4B33">
      <w:pPr>
        <w:pStyle w:val="ConsPlusNormal0"/>
        <w:jc w:val="right"/>
        <w:outlineLvl w:val="0"/>
        <w:rPr>
          <w:rFonts w:ascii="Times New Roman" w:hAnsi="Times New Roman" w:cs="Times New Roman"/>
          <w:color w:val="000000" w:themeColor="text1"/>
        </w:rPr>
      </w:pPr>
    </w:p>
    <w:p w14:paraId="6DA0C4B7" w14:textId="77777777" w:rsidR="004A3F4E" w:rsidRPr="00B63117" w:rsidRDefault="004A3F4E">
      <w:pPr>
        <w:pStyle w:val="ConsPlusNormal0"/>
        <w:jc w:val="right"/>
        <w:outlineLvl w:val="0"/>
        <w:rPr>
          <w:rFonts w:ascii="Times New Roman" w:hAnsi="Times New Roman" w:cs="Times New Roman"/>
          <w:color w:val="000000" w:themeColor="text1"/>
        </w:rPr>
      </w:pPr>
    </w:p>
    <w:p w14:paraId="74D858D7" w14:textId="77777777" w:rsidR="004A3F4E" w:rsidRPr="00B63117" w:rsidRDefault="004A3F4E">
      <w:pPr>
        <w:pStyle w:val="ConsPlusNormal0"/>
        <w:jc w:val="right"/>
        <w:outlineLvl w:val="0"/>
        <w:rPr>
          <w:rFonts w:ascii="Times New Roman" w:hAnsi="Times New Roman" w:cs="Times New Roman"/>
          <w:color w:val="000000" w:themeColor="text1"/>
        </w:rPr>
      </w:pPr>
    </w:p>
    <w:p w14:paraId="4F9139AF" w14:textId="77777777" w:rsidR="004A3F4E" w:rsidRPr="00B63117" w:rsidRDefault="004A3F4E">
      <w:pPr>
        <w:pStyle w:val="ConsPlusNormal0"/>
        <w:jc w:val="right"/>
        <w:outlineLvl w:val="0"/>
        <w:rPr>
          <w:rFonts w:ascii="Times New Roman" w:hAnsi="Times New Roman" w:cs="Times New Roman"/>
          <w:color w:val="000000" w:themeColor="text1"/>
        </w:rPr>
      </w:pPr>
    </w:p>
    <w:p w14:paraId="7E0FE719" w14:textId="77777777" w:rsidR="004A3F4E" w:rsidRPr="00B63117" w:rsidRDefault="004A3F4E">
      <w:pPr>
        <w:pStyle w:val="ConsPlusNormal0"/>
        <w:jc w:val="right"/>
        <w:outlineLvl w:val="0"/>
        <w:rPr>
          <w:rFonts w:ascii="Times New Roman" w:hAnsi="Times New Roman" w:cs="Times New Roman"/>
          <w:color w:val="000000" w:themeColor="text1"/>
        </w:rPr>
      </w:pPr>
    </w:p>
    <w:p w14:paraId="7A8F06B8" w14:textId="77777777" w:rsidR="004A3F4E" w:rsidRPr="00B63117" w:rsidRDefault="004A3F4E">
      <w:pPr>
        <w:pStyle w:val="ConsPlusNormal0"/>
        <w:jc w:val="right"/>
        <w:outlineLvl w:val="0"/>
        <w:rPr>
          <w:rFonts w:ascii="Times New Roman" w:hAnsi="Times New Roman" w:cs="Times New Roman"/>
          <w:color w:val="000000" w:themeColor="text1"/>
        </w:rPr>
      </w:pPr>
    </w:p>
    <w:p w14:paraId="2DB8DAB0" w14:textId="77777777" w:rsidR="00AC4B33" w:rsidRPr="00B63117" w:rsidRDefault="00AC4B33">
      <w:pPr>
        <w:pStyle w:val="ConsPlusNormal0"/>
        <w:jc w:val="right"/>
        <w:outlineLvl w:val="0"/>
        <w:rPr>
          <w:rFonts w:ascii="Times New Roman" w:hAnsi="Times New Roman" w:cs="Times New Roman"/>
          <w:color w:val="000000" w:themeColor="text1"/>
        </w:rPr>
      </w:pPr>
    </w:p>
    <w:p w14:paraId="4C8BAA48" w14:textId="77777777" w:rsidR="00AC4B33" w:rsidRPr="00B63117" w:rsidRDefault="00AC4B33">
      <w:pPr>
        <w:pStyle w:val="ConsPlusNormal0"/>
        <w:jc w:val="right"/>
        <w:outlineLvl w:val="0"/>
        <w:rPr>
          <w:rFonts w:ascii="Times New Roman" w:hAnsi="Times New Roman" w:cs="Times New Roman"/>
          <w:color w:val="000000" w:themeColor="text1"/>
        </w:rPr>
      </w:pPr>
    </w:p>
    <w:p w14:paraId="7F1A90D8" w14:textId="77777777" w:rsidR="00AC4B33" w:rsidRPr="00B63117" w:rsidRDefault="00AC4B33">
      <w:pPr>
        <w:pStyle w:val="ConsPlusNormal0"/>
        <w:jc w:val="right"/>
        <w:outlineLvl w:val="0"/>
        <w:rPr>
          <w:rFonts w:ascii="Times New Roman" w:hAnsi="Times New Roman" w:cs="Times New Roman"/>
          <w:color w:val="000000" w:themeColor="text1"/>
        </w:rPr>
      </w:pPr>
    </w:p>
    <w:p w14:paraId="169AA0FF" w14:textId="41CFB5FD" w:rsidR="006D67E8" w:rsidRPr="00B63117" w:rsidRDefault="00E13CA7">
      <w:pPr>
        <w:pStyle w:val="ConsPlusNormal0"/>
        <w:jc w:val="right"/>
        <w:outlineLvl w:val="0"/>
        <w:rPr>
          <w:rFonts w:ascii="Times New Roman" w:hAnsi="Times New Roman" w:cs="Times New Roman"/>
        </w:rPr>
      </w:pPr>
      <w:r w:rsidRPr="00B63117">
        <w:rPr>
          <w:rFonts w:ascii="Times New Roman" w:hAnsi="Times New Roman" w:cs="Times New Roman"/>
        </w:rPr>
        <w:lastRenderedPageBreak/>
        <w:t xml:space="preserve">Приложение </w:t>
      </w:r>
      <w:r w:rsidR="001D554E" w:rsidRPr="00B63117">
        <w:rPr>
          <w:rFonts w:ascii="Times New Roman" w:hAnsi="Times New Roman" w:cs="Times New Roman"/>
        </w:rPr>
        <w:t>№</w:t>
      </w:r>
      <w:r w:rsidRPr="00B63117">
        <w:rPr>
          <w:rFonts w:ascii="Times New Roman" w:hAnsi="Times New Roman" w:cs="Times New Roman"/>
        </w:rPr>
        <w:t xml:space="preserve"> </w:t>
      </w:r>
      <w:r w:rsidR="0092572B" w:rsidRPr="00B63117">
        <w:rPr>
          <w:rFonts w:ascii="Times New Roman" w:hAnsi="Times New Roman" w:cs="Times New Roman"/>
        </w:rPr>
        <w:t>7</w:t>
      </w:r>
    </w:p>
    <w:p w14:paraId="451F131B" w14:textId="77777777" w:rsidR="006D67E8" w:rsidRPr="00B63117" w:rsidRDefault="00E13CA7">
      <w:pPr>
        <w:pStyle w:val="ConsPlusNormal0"/>
        <w:jc w:val="right"/>
        <w:rPr>
          <w:rFonts w:ascii="Times New Roman" w:hAnsi="Times New Roman" w:cs="Times New Roman"/>
        </w:rPr>
      </w:pPr>
      <w:r w:rsidRPr="00B63117">
        <w:rPr>
          <w:rFonts w:ascii="Times New Roman" w:hAnsi="Times New Roman" w:cs="Times New Roman"/>
        </w:rPr>
        <w:t>к приказу Министерства сельского</w:t>
      </w:r>
    </w:p>
    <w:p w14:paraId="542CBCB0" w14:textId="77777777" w:rsidR="006D67E8" w:rsidRPr="00B63117" w:rsidRDefault="00E13CA7">
      <w:pPr>
        <w:pStyle w:val="ConsPlusNormal0"/>
        <w:jc w:val="right"/>
        <w:rPr>
          <w:rFonts w:ascii="Times New Roman" w:hAnsi="Times New Roman" w:cs="Times New Roman"/>
        </w:rPr>
      </w:pPr>
      <w:r w:rsidRPr="00B63117">
        <w:rPr>
          <w:rFonts w:ascii="Times New Roman" w:hAnsi="Times New Roman" w:cs="Times New Roman"/>
        </w:rPr>
        <w:t>хозяйства и продовольствия</w:t>
      </w:r>
    </w:p>
    <w:p w14:paraId="534F8986" w14:textId="77777777" w:rsidR="006D67E8" w:rsidRPr="00B63117" w:rsidRDefault="00E13CA7">
      <w:pPr>
        <w:pStyle w:val="ConsPlusNormal0"/>
        <w:jc w:val="right"/>
        <w:rPr>
          <w:rFonts w:ascii="Times New Roman" w:hAnsi="Times New Roman" w:cs="Times New Roman"/>
        </w:rPr>
      </w:pPr>
      <w:r w:rsidRPr="00B63117">
        <w:rPr>
          <w:rFonts w:ascii="Times New Roman" w:hAnsi="Times New Roman" w:cs="Times New Roman"/>
        </w:rPr>
        <w:t>Республики Дагестан</w:t>
      </w:r>
    </w:p>
    <w:p w14:paraId="2D5BAE80" w14:textId="64C31C12" w:rsidR="006D67E8" w:rsidRPr="00B63117" w:rsidRDefault="00E13CA7">
      <w:pPr>
        <w:pStyle w:val="ConsPlusNormal0"/>
        <w:jc w:val="right"/>
        <w:rPr>
          <w:rFonts w:ascii="Times New Roman" w:hAnsi="Times New Roman" w:cs="Times New Roman"/>
        </w:rPr>
      </w:pPr>
      <w:r w:rsidRPr="00B63117">
        <w:rPr>
          <w:rFonts w:ascii="Times New Roman" w:hAnsi="Times New Roman" w:cs="Times New Roman"/>
        </w:rPr>
        <w:t xml:space="preserve">от </w:t>
      </w:r>
      <w:r w:rsidR="001D554E" w:rsidRPr="00B63117">
        <w:rPr>
          <w:rFonts w:ascii="Times New Roman" w:hAnsi="Times New Roman" w:cs="Times New Roman"/>
        </w:rPr>
        <w:t>___</w:t>
      </w:r>
      <w:r w:rsidRPr="00B63117">
        <w:rPr>
          <w:rFonts w:ascii="Times New Roman" w:hAnsi="Times New Roman" w:cs="Times New Roman"/>
        </w:rPr>
        <w:t xml:space="preserve"> </w:t>
      </w:r>
      <w:r w:rsidR="001D554E" w:rsidRPr="00B63117">
        <w:rPr>
          <w:rFonts w:ascii="Times New Roman" w:hAnsi="Times New Roman" w:cs="Times New Roman"/>
        </w:rPr>
        <w:t>________</w:t>
      </w:r>
      <w:r w:rsidRPr="00B63117">
        <w:rPr>
          <w:rFonts w:ascii="Times New Roman" w:hAnsi="Times New Roman" w:cs="Times New Roman"/>
        </w:rPr>
        <w:t xml:space="preserve"> 202</w:t>
      </w:r>
      <w:r w:rsidR="001D554E" w:rsidRPr="00B63117">
        <w:rPr>
          <w:rFonts w:ascii="Times New Roman" w:hAnsi="Times New Roman" w:cs="Times New Roman"/>
        </w:rPr>
        <w:t>6</w:t>
      </w:r>
      <w:r w:rsidRPr="00B63117">
        <w:rPr>
          <w:rFonts w:ascii="Times New Roman" w:hAnsi="Times New Roman" w:cs="Times New Roman"/>
        </w:rPr>
        <w:t xml:space="preserve"> г. </w:t>
      </w:r>
      <w:r w:rsidR="001D554E" w:rsidRPr="00B63117">
        <w:rPr>
          <w:rFonts w:ascii="Times New Roman" w:hAnsi="Times New Roman" w:cs="Times New Roman"/>
        </w:rPr>
        <w:t>№</w:t>
      </w:r>
      <w:r w:rsidRPr="00B63117">
        <w:rPr>
          <w:rFonts w:ascii="Times New Roman" w:hAnsi="Times New Roman" w:cs="Times New Roman"/>
        </w:rPr>
        <w:t xml:space="preserve"> </w:t>
      </w:r>
      <w:r w:rsidR="001D554E" w:rsidRPr="00B63117">
        <w:rPr>
          <w:rFonts w:ascii="Times New Roman" w:hAnsi="Times New Roman" w:cs="Times New Roman"/>
        </w:rPr>
        <w:t>___</w:t>
      </w:r>
    </w:p>
    <w:p w14:paraId="31422FA8" w14:textId="77777777" w:rsidR="006D67E8" w:rsidRPr="00B63117" w:rsidRDefault="006D67E8">
      <w:pPr>
        <w:pStyle w:val="ConsPlusNormal0"/>
        <w:jc w:val="both"/>
        <w:rPr>
          <w:rFonts w:ascii="Times New Roman" w:hAnsi="Times New Roman" w:cs="Times New Roman"/>
        </w:rPr>
      </w:pPr>
    </w:p>
    <w:p w14:paraId="532AFAA0" w14:textId="2E29DBC7" w:rsidR="006D67E8" w:rsidRPr="00B63117" w:rsidRDefault="00AB0F3D">
      <w:pPr>
        <w:pStyle w:val="ConsPlusTitle0"/>
        <w:jc w:val="center"/>
        <w:rPr>
          <w:rFonts w:ascii="Times New Roman" w:hAnsi="Times New Roman" w:cs="Times New Roman"/>
        </w:rPr>
      </w:pPr>
      <w:bookmarkStart w:id="9" w:name="P2239"/>
      <w:bookmarkEnd w:id="9"/>
      <w:r w:rsidRPr="00B63117">
        <w:rPr>
          <w:rFonts w:ascii="Times New Roman" w:hAnsi="Times New Roman" w:cs="Times New Roman"/>
        </w:rPr>
        <w:t>Ставки</w:t>
      </w:r>
    </w:p>
    <w:p w14:paraId="32DDA79D" w14:textId="651B4DBE" w:rsidR="006D67E8" w:rsidRPr="00B63117" w:rsidRDefault="00AB0F3D">
      <w:pPr>
        <w:pStyle w:val="ConsPlusTitle0"/>
        <w:jc w:val="center"/>
        <w:rPr>
          <w:rFonts w:ascii="Times New Roman" w:hAnsi="Times New Roman" w:cs="Times New Roman"/>
        </w:rPr>
      </w:pPr>
      <w:r w:rsidRPr="00B63117">
        <w:rPr>
          <w:rFonts w:ascii="Times New Roman" w:hAnsi="Times New Roman" w:cs="Times New Roman"/>
        </w:rPr>
        <w:t>субсидий на возмещение части затрат крестьянским фермерским хозяйств</w:t>
      </w:r>
      <w:r w:rsidR="00601081" w:rsidRPr="00B63117">
        <w:rPr>
          <w:rFonts w:ascii="Times New Roman" w:hAnsi="Times New Roman" w:cs="Times New Roman"/>
        </w:rPr>
        <w:t>ам</w:t>
      </w:r>
    </w:p>
    <w:p w14:paraId="7C74038E" w14:textId="77777777" w:rsidR="006D67E8" w:rsidRPr="00B63117" w:rsidRDefault="006D67E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0"/>
        <w:gridCol w:w="7552"/>
        <w:gridCol w:w="1361"/>
      </w:tblGrid>
      <w:tr w:rsidR="006D67E8" w:rsidRPr="00B63117" w14:paraId="66622881" w14:textId="77777777" w:rsidTr="00AB5FA7">
        <w:tc>
          <w:tcPr>
            <w:tcW w:w="590" w:type="dxa"/>
          </w:tcPr>
          <w:p w14:paraId="09B95068" w14:textId="5D4212B3" w:rsidR="006D67E8" w:rsidRPr="00B63117" w:rsidRDefault="001D554E">
            <w:pPr>
              <w:pStyle w:val="ConsPlusNormal0"/>
              <w:jc w:val="center"/>
              <w:rPr>
                <w:rFonts w:ascii="Times New Roman" w:hAnsi="Times New Roman" w:cs="Times New Roman"/>
              </w:rPr>
            </w:pPr>
            <w:r w:rsidRPr="00B63117">
              <w:rPr>
                <w:rFonts w:ascii="Times New Roman" w:hAnsi="Times New Roman" w:cs="Times New Roman"/>
              </w:rPr>
              <w:t>№ п/п</w:t>
            </w:r>
          </w:p>
        </w:tc>
        <w:tc>
          <w:tcPr>
            <w:tcW w:w="7552" w:type="dxa"/>
          </w:tcPr>
          <w:p w14:paraId="254E55F6" w14:textId="77777777" w:rsidR="006D67E8" w:rsidRPr="00B63117" w:rsidRDefault="00E13CA7">
            <w:pPr>
              <w:pStyle w:val="ConsPlusNormal0"/>
              <w:jc w:val="center"/>
              <w:rPr>
                <w:rFonts w:ascii="Times New Roman" w:hAnsi="Times New Roman" w:cs="Times New Roman"/>
              </w:rPr>
            </w:pPr>
            <w:r w:rsidRPr="00B63117">
              <w:rPr>
                <w:rFonts w:ascii="Times New Roman" w:hAnsi="Times New Roman" w:cs="Times New Roman"/>
              </w:rPr>
              <w:t>Наименование направления поддержки</w:t>
            </w:r>
          </w:p>
        </w:tc>
        <w:tc>
          <w:tcPr>
            <w:tcW w:w="1361" w:type="dxa"/>
          </w:tcPr>
          <w:p w14:paraId="49449057" w14:textId="77777777" w:rsidR="006D67E8" w:rsidRPr="00B63117" w:rsidRDefault="00E13CA7">
            <w:pPr>
              <w:pStyle w:val="ConsPlusNormal0"/>
              <w:jc w:val="center"/>
              <w:rPr>
                <w:rFonts w:ascii="Times New Roman" w:hAnsi="Times New Roman" w:cs="Times New Roman"/>
              </w:rPr>
            </w:pPr>
            <w:r w:rsidRPr="00B63117">
              <w:rPr>
                <w:rFonts w:ascii="Times New Roman" w:hAnsi="Times New Roman" w:cs="Times New Roman"/>
              </w:rPr>
              <w:t>Ставка субсидий (%)</w:t>
            </w:r>
          </w:p>
        </w:tc>
      </w:tr>
      <w:tr w:rsidR="006D67E8" w:rsidRPr="00B63117" w14:paraId="48B8590B" w14:textId="77777777" w:rsidTr="00AB5FA7">
        <w:tc>
          <w:tcPr>
            <w:tcW w:w="590" w:type="dxa"/>
          </w:tcPr>
          <w:p w14:paraId="5EB8C0F7" w14:textId="77777777" w:rsidR="006D67E8" w:rsidRPr="00B63117" w:rsidRDefault="00E13CA7">
            <w:pPr>
              <w:pStyle w:val="ConsPlusNormal0"/>
              <w:jc w:val="center"/>
              <w:rPr>
                <w:rFonts w:ascii="Times New Roman" w:hAnsi="Times New Roman" w:cs="Times New Roman"/>
              </w:rPr>
            </w:pPr>
            <w:r w:rsidRPr="00B63117">
              <w:rPr>
                <w:rFonts w:ascii="Times New Roman" w:hAnsi="Times New Roman" w:cs="Times New Roman"/>
              </w:rPr>
              <w:t>1.</w:t>
            </w:r>
          </w:p>
        </w:tc>
        <w:tc>
          <w:tcPr>
            <w:tcW w:w="7552" w:type="dxa"/>
          </w:tcPr>
          <w:p w14:paraId="70CFB758" w14:textId="24996C86" w:rsidR="006D67E8" w:rsidRPr="00B63117" w:rsidRDefault="00E13CA7" w:rsidP="00485F2D">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с приобретение</w:t>
            </w:r>
            <w:r w:rsidR="00485F2D" w:rsidRPr="00B63117">
              <w:rPr>
                <w:rFonts w:ascii="Times New Roman" w:hAnsi="Times New Roman" w:cs="Times New Roman"/>
              </w:rPr>
              <w:t>м инвентаря, оборудования (включая монтаж), в том числе модульного типа, машин, автотранспортных средств и техники, соответствующих кодам ОКПД 2: 16.24.12.111, 22.21.30, 22.22.13, 22.23.13, 22.23.20, 24.33.20, 25.21.11.140 - 25.21.13, 25.29.11, 25.30.11, 25.30.12, 25.91.12, 25.92.12, 26.51.53.120, 26.51.53.130, 26.51.53.190, 26.51.61.11 О, 26.70.22.150, 27.11.1 - 27.11.2, 27.11.26, 27.11.31, 27.11.32, 27.11.32.110, 27.11.32.120, 27.11.4, 27.51.26.120, 27.52.14, 28.12.13, 28.13.1, 28.13.14.110,</w:t>
            </w:r>
            <w:r w:rsidR="00B16C89" w:rsidRPr="00B63117">
              <w:t xml:space="preserve"> </w:t>
            </w:r>
            <w:r w:rsidR="00B16C89" w:rsidRPr="00B63117">
              <w:rPr>
                <w:rFonts w:ascii="Times New Roman" w:hAnsi="Times New Roman" w:cs="Times New Roman"/>
              </w:rPr>
              <w:t>28.13.21.190,</w:t>
            </w:r>
            <w:r w:rsidR="00B16C89" w:rsidRPr="00B63117">
              <w:t xml:space="preserve"> </w:t>
            </w:r>
            <w:r w:rsidR="00B16C89" w:rsidRPr="00B63117">
              <w:rPr>
                <w:rFonts w:ascii="Times New Roman" w:hAnsi="Times New Roman" w:cs="Times New Roman"/>
              </w:rPr>
              <w:t>28.21.13.120,</w:t>
            </w:r>
            <w:r w:rsidR="00B16C89" w:rsidRPr="00B63117">
              <w:t xml:space="preserve"> </w:t>
            </w:r>
            <w:r w:rsidR="00B16C89" w:rsidRPr="00B63117">
              <w:rPr>
                <w:rFonts w:ascii="Times New Roman" w:hAnsi="Times New Roman" w:cs="Times New Roman"/>
              </w:rPr>
              <w:t>28.13.22,</w:t>
            </w:r>
            <w:r w:rsidR="00B16C89" w:rsidRPr="00B63117">
              <w:t xml:space="preserve"> </w:t>
            </w:r>
            <w:r w:rsidR="00B16C89" w:rsidRPr="00B63117">
              <w:rPr>
                <w:rFonts w:ascii="Times New Roman" w:hAnsi="Times New Roman" w:cs="Times New Roman"/>
              </w:rPr>
              <w:t>28.13.23,</w:t>
            </w:r>
            <w:r w:rsidR="00B16C89" w:rsidRPr="00B63117">
              <w:t xml:space="preserve"> </w:t>
            </w:r>
            <w:r w:rsidR="00B16C89" w:rsidRPr="00B63117">
              <w:rPr>
                <w:rFonts w:ascii="Times New Roman" w:hAnsi="Times New Roman" w:cs="Times New Roman"/>
              </w:rPr>
              <w:t>28.13.26,</w:t>
            </w:r>
            <w:r w:rsidR="00B16C89" w:rsidRPr="00B63117">
              <w:t xml:space="preserve"> </w:t>
            </w:r>
            <w:r w:rsidR="00B16C89" w:rsidRPr="00B63117">
              <w:rPr>
                <w:rFonts w:ascii="Times New Roman" w:hAnsi="Times New Roman" w:cs="Times New Roman"/>
              </w:rPr>
              <w:t>28.13.28,</w:t>
            </w:r>
            <w:r w:rsidR="00B16C89" w:rsidRPr="00B63117">
              <w:t xml:space="preserve"> </w:t>
            </w:r>
            <w:r w:rsidR="00B16C89" w:rsidRPr="00B63117">
              <w:rPr>
                <w:rFonts w:ascii="Times New Roman" w:hAnsi="Times New Roman" w:cs="Times New Roman"/>
              </w:rPr>
              <w:t>28.22.14.150,</w:t>
            </w:r>
            <w:r w:rsidR="00B16C89" w:rsidRPr="00B63117">
              <w:t xml:space="preserve"> </w:t>
            </w:r>
            <w:r w:rsidR="00B16C89" w:rsidRPr="00B63117">
              <w:rPr>
                <w:rFonts w:ascii="Times New Roman" w:hAnsi="Times New Roman" w:cs="Times New Roman"/>
              </w:rPr>
              <w:t>28.22.14.159 -</w:t>
            </w:r>
            <w:r w:rsidR="00B16C89" w:rsidRPr="00B63117">
              <w:t xml:space="preserve"> </w:t>
            </w:r>
            <w:r w:rsidR="00B16C89" w:rsidRPr="00B63117">
              <w:rPr>
                <w:rFonts w:ascii="Times New Roman" w:hAnsi="Times New Roman" w:cs="Times New Roman"/>
              </w:rPr>
              <w:t>28.22.14.162,</w:t>
            </w:r>
            <w:r w:rsidR="00B16C89" w:rsidRPr="00B63117">
              <w:t xml:space="preserve"> </w:t>
            </w:r>
            <w:r w:rsidR="00B16C89" w:rsidRPr="00B63117">
              <w:rPr>
                <w:rFonts w:ascii="Times New Roman" w:hAnsi="Times New Roman" w:cs="Times New Roman"/>
              </w:rPr>
              <w:t>28.22.14.169,</w:t>
            </w:r>
            <w:r w:rsidR="00B16C89" w:rsidRPr="00B63117">
              <w:t xml:space="preserve"> </w:t>
            </w:r>
            <w:r w:rsidR="00B16C89" w:rsidRPr="00B63117">
              <w:rPr>
                <w:rFonts w:ascii="Times New Roman" w:hAnsi="Times New Roman" w:cs="Times New Roman"/>
              </w:rPr>
              <w:t>28.22.15.110,</w:t>
            </w:r>
            <w:r w:rsidR="00B16C89" w:rsidRPr="00B63117">
              <w:t xml:space="preserve"> </w:t>
            </w:r>
            <w:r w:rsidR="00B16C89" w:rsidRPr="00B63117">
              <w:rPr>
                <w:rFonts w:ascii="Times New Roman" w:hAnsi="Times New Roman" w:cs="Times New Roman"/>
              </w:rPr>
              <w:t>28.22.15.120,</w:t>
            </w:r>
            <w:r w:rsidR="00B16C89" w:rsidRPr="00B63117">
              <w:t xml:space="preserve"> </w:t>
            </w:r>
            <w:r w:rsidR="00B16C89" w:rsidRPr="00B63117">
              <w:rPr>
                <w:rFonts w:ascii="Times New Roman" w:hAnsi="Times New Roman" w:cs="Times New Roman"/>
              </w:rPr>
              <w:t>28.22.17.110,</w:t>
            </w:r>
            <w:r w:rsidR="00B16C89" w:rsidRPr="00B63117">
              <w:t xml:space="preserve"> </w:t>
            </w:r>
            <w:r w:rsidR="00B16C89" w:rsidRPr="00B63117">
              <w:rPr>
                <w:rFonts w:ascii="Times New Roman" w:hAnsi="Times New Roman" w:cs="Times New Roman"/>
              </w:rPr>
              <w:t>28.22.17.111,</w:t>
            </w:r>
            <w:r w:rsidR="00B16C89" w:rsidRPr="00B63117">
              <w:t xml:space="preserve"> </w:t>
            </w:r>
            <w:r w:rsidR="00B16C89" w:rsidRPr="00B63117">
              <w:rPr>
                <w:rFonts w:ascii="Times New Roman" w:hAnsi="Times New Roman" w:cs="Times New Roman"/>
              </w:rPr>
              <w:t>28.22.17.112,</w:t>
            </w:r>
            <w:r w:rsidR="00B16C89" w:rsidRPr="00B63117">
              <w:t xml:space="preserve"> </w:t>
            </w:r>
            <w:r w:rsidR="00B16C89" w:rsidRPr="00B63117">
              <w:rPr>
                <w:rFonts w:ascii="Times New Roman" w:hAnsi="Times New Roman" w:cs="Times New Roman"/>
              </w:rPr>
              <w:t>28.22.17.113,</w:t>
            </w:r>
            <w:r w:rsidR="00B16C89" w:rsidRPr="00B63117">
              <w:t xml:space="preserve"> </w:t>
            </w:r>
            <w:r w:rsidR="00B16C89" w:rsidRPr="00B63117">
              <w:rPr>
                <w:rFonts w:ascii="Times New Roman" w:hAnsi="Times New Roman" w:cs="Times New Roman"/>
              </w:rPr>
              <w:t>28.22.17.114,</w:t>
            </w:r>
            <w:r w:rsidR="00B16C89" w:rsidRPr="00B63117">
              <w:t xml:space="preserve"> </w:t>
            </w:r>
            <w:r w:rsidR="00B16C89" w:rsidRPr="00B63117">
              <w:rPr>
                <w:rFonts w:ascii="Times New Roman" w:hAnsi="Times New Roman" w:cs="Times New Roman"/>
              </w:rPr>
              <w:t>28.22.17.115,</w:t>
            </w:r>
            <w:r w:rsidR="00B16C89" w:rsidRPr="00B63117">
              <w:t xml:space="preserve"> </w:t>
            </w:r>
            <w:r w:rsidR="00B16C89" w:rsidRPr="00B63117">
              <w:rPr>
                <w:rFonts w:ascii="Times New Roman" w:hAnsi="Times New Roman" w:cs="Times New Roman"/>
              </w:rPr>
              <w:t>28.22.17.116,</w:t>
            </w:r>
            <w:r w:rsidR="00B16C89" w:rsidRPr="00B63117">
              <w:t xml:space="preserve"> </w:t>
            </w:r>
            <w:r w:rsidR="00B16C89" w:rsidRPr="00B63117">
              <w:rPr>
                <w:rFonts w:ascii="Times New Roman" w:hAnsi="Times New Roman" w:cs="Times New Roman"/>
              </w:rPr>
              <w:t>28.22.17.119,</w:t>
            </w:r>
            <w:r w:rsidR="00B16C89" w:rsidRPr="00B63117">
              <w:t xml:space="preserve"> </w:t>
            </w:r>
            <w:r w:rsidR="00B16C89" w:rsidRPr="00B63117">
              <w:rPr>
                <w:rFonts w:ascii="Times New Roman" w:hAnsi="Times New Roman" w:cs="Times New Roman"/>
              </w:rPr>
              <w:t>28.22.17.120,</w:t>
            </w:r>
            <w:r w:rsidR="00B16C89" w:rsidRPr="00B63117">
              <w:t xml:space="preserve"> </w:t>
            </w:r>
            <w:r w:rsidR="00B16C89" w:rsidRPr="00B63117">
              <w:rPr>
                <w:rFonts w:ascii="Times New Roman" w:hAnsi="Times New Roman" w:cs="Times New Roman"/>
              </w:rPr>
              <w:t>28.22.17.121,</w:t>
            </w:r>
            <w:r w:rsidR="00B16C89" w:rsidRPr="00B63117">
              <w:t xml:space="preserve"> </w:t>
            </w:r>
            <w:r w:rsidR="00B16C89" w:rsidRPr="00B63117">
              <w:rPr>
                <w:rFonts w:ascii="Times New Roman" w:hAnsi="Times New Roman" w:cs="Times New Roman"/>
              </w:rPr>
              <w:t>28.22.17.122,</w:t>
            </w:r>
            <w:r w:rsidR="00B16C89" w:rsidRPr="00B63117">
              <w:t xml:space="preserve"> </w:t>
            </w:r>
            <w:r w:rsidR="00B16C89" w:rsidRPr="00B63117">
              <w:rPr>
                <w:rFonts w:ascii="Times New Roman" w:hAnsi="Times New Roman" w:cs="Times New Roman"/>
              </w:rPr>
              <w:t>28.22.17.190,</w:t>
            </w:r>
            <w:r w:rsidR="00B16C89" w:rsidRPr="00B63117">
              <w:t xml:space="preserve"> </w:t>
            </w:r>
            <w:r w:rsidR="00B16C89" w:rsidRPr="00B63117">
              <w:rPr>
                <w:rFonts w:ascii="Times New Roman" w:hAnsi="Times New Roman" w:cs="Times New Roman"/>
              </w:rPr>
              <w:t>28.22.18.210</w:t>
            </w:r>
            <w:r w:rsidR="00B16C89" w:rsidRPr="00B63117">
              <w:t xml:space="preserve"> </w:t>
            </w:r>
            <w:r w:rsidR="00B16C89" w:rsidRPr="00B63117">
              <w:rPr>
                <w:rFonts w:ascii="Times New Roman" w:hAnsi="Times New Roman" w:cs="Times New Roman"/>
              </w:rPr>
              <w:t>- 28.22.18.269,</w:t>
            </w:r>
            <w:r w:rsidR="00B16C89" w:rsidRPr="00B63117">
              <w:t xml:space="preserve"> </w:t>
            </w:r>
            <w:r w:rsidR="00B16C89" w:rsidRPr="00B63117">
              <w:rPr>
                <w:rFonts w:ascii="Times New Roman" w:hAnsi="Times New Roman" w:cs="Times New Roman"/>
              </w:rPr>
              <w:t>28.22.18.310,</w:t>
            </w:r>
            <w:r w:rsidR="00B16C89" w:rsidRPr="00B63117">
              <w:t xml:space="preserve"> </w:t>
            </w:r>
            <w:r w:rsidR="00B16C89" w:rsidRPr="00B63117">
              <w:rPr>
                <w:rFonts w:ascii="Times New Roman" w:hAnsi="Times New Roman" w:cs="Times New Roman"/>
              </w:rPr>
              <w:t>28.22.18.314,</w:t>
            </w:r>
            <w:r w:rsidR="00B16C89" w:rsidRPr="00B63117">
              <w:t xml:space="preserve"> </w:t>
            </w:r>
            <w:r w:rsidR="00B16C89" w:rsidRPr="00B63117">
              <w:rPr>
                <w:rFonts w:ascii="Times New Roman" w:hAnsi="Times New Roman" w:cs="Times New Roman"/>
              </w:rPr>
              <w:t>28.22.18.320,</w:t>
            </w:r>
            <w:r w:rsidR="00B16C89" w:rsidRPr="00B63117">
              <w:t xml:space="preserve"> </w:t>
            </w:r>
            <w:r w:rsidR="00B16C89" w:rsidRPr="00B63117">
              <w:rPr>
                <w:rFonts w:ascii="Times New Roman" w:hAnsi="Times New Roman" w:cs="Times New Roman"/>
              </w:rPr>
              <w:t>28.22.18.390,</w:t>
            </w:r>
            <w:r w:rsidR="00B16C89" w:rsidRPr="00B63117">
              <w:t xml:space="preserve"> </w:t>
            </w:r>
            <w:r w:rsidR="00B16C89" w:rsidRPr="00B63117">
              <w:rPr>
                <w:rFonts w:ascii="Times New Roman" w:hAnsi="Times New Roman" w:cs="Times New Roman"/>
              </w:rPr>
              <w:t>28.25.1</w:t>
            </w:r>
            <w:r w:rsidR="00B16C89" w:rsidRPr="00B63117">
              <w:t xml:space="preserve"> </w:t>
            </w:r>
            <w:r w:rsidR="00B16C89" w:rsidRPr="00B63117">
              <w:rPr>
                <w:rFonts w:ascii="Times New Roman" w:hAnsi="Times New Roman" w:cs="Times New Roman"/>
              </w:rPr>
              <w:t>(за исключением кодов</w:t>
            </w:r>
            <w:r w:rsidR="00B16C89" w:rsidRPr="00B63117">
              <w:t xml:space="preserve"> </w:t>
            </w:r>
            <w:r w:rsidR="00B16C89" w:rsidRPr="00B63117">
              <w:rPr>
                <w:rFonts w:ascii="Times New Roman" w:hAnsi="Times New Roman" w:cs="Times New Roman"/>
              </w:rPr>
              <w:t>28.25.12.120,</w:t>
            </w:r>
            <w:r w:rsidR="00B16C89" w:rsidRPr="00B63117">
              <w:t xml:space="preserve"> </w:t>
            </w:r>
            <w:r w:rsidR="00B16C89" w:rsidRPr="00B63117">
              <w:rPr>
                <w:rFonts w:ascii="Times New Roman" w:hAnsi="Times New Roman" w:cs="Times New Roman"/>
              </w:rPr>
              <w:t>28.25.12.121,</w:t>
            </w:r>
            <w:r w:rsidR="00B16C89" w:rsidRPr="00B63117">
              <w:t xml:space="preserve"> </w:t>
            </w:r>
            <w:r w:rsidR="00B16C89" w:rsidRPr="00B63117">
              <w:rPr>
                <w:rFonts w:ascii="Times New Roman" w:hAnsi="Times New Roman" w:cs="Times New Roman"/>
              </w:rPr>
              <w:t>28.25.12.129,</w:t>
            </w:r>
            <w:r w:rsidR="00B16C89" w:rsidRPr="00B63117">
              <w:t xml:space="preserve"> </w:t>
            </w:r>
            <w:r w:rsidR="00B16C89" w:rsidRPr="00B63117">
              <w:rPr>
                <w:rFonts w:ascii="Times New Roman" w:hAnsi="Times New Roman" w:cs="Times New Roman"/>
              </w:rPr>
              <w:t>28.25.12.130,</w:t>
            </w:r>
            <w:r w:rsidR="00B16C89" w:rsidRPr="00B63117">
              <w:t xml:space="preserve"> </w:t>
            </w:r>
            <w:r w:rsidR="00B16C89" w:rsidRPr="00B63117">
              <w:rPr>
                <w:rFonts w:ascii="Times New Roman" w:hAnsi="Times New Roman" w:cs="Times New Roman"/>
              </w:rPr>
              <w:t>28.25.13.116),</w:t>
            </w:r>
            <w:r w:rsidR="00B16C89" w:rsidRPr="00B63117">
              <w:t xml:space="preserve"> </w:t>
            </w:r>
            <w:r w:rsidR="00B16C89" w:rsidRPr="00B63117">
              <w:rPr>
                <w:rFonts w:ascii="Times New Roman" w:hAnsi="Times New Roman" w:cs="Times New Roman"/>
              </w:rPr>
              <w:t>28.25.20.111,</w:t>
            </w:r>
            <w:r w:rsidR="00B16C89" w:rsidRPr="00B63117">
              <w:t xml:space="preserve"> </w:t>
            </w:r>
            <w:r w:rsidR="00B16C89" w:rsidRPr="00B63117">
              <w:rPr>
                <w:rFonts w:ascii="Times New Roman" w:hAnsi="Times New Roman" w:cs="Times New Roman"/>
              </w:rPr>
              <w:t>28.25.20.130,</w:t>
            </w:r>
            <w:r w:rsidR="00B16C89" w:rsidRPr="00B63117">
              <w:t xml:space="preserve"> </w:t>
            </w:r>
            <w:r w:rsidR="00B16C89" w:rsidRPr="00B63117">
              <w:rPr>
                <w:rFonts w:ascii="Times New Roman" w:hAnsi="Times New Roman" w:cs="Times New Roman"/>
              </w:rPr>
              <w:t>28.25.20.190,</w:t>
            </w:r>
            <w:r w:rsidR="00B16C89" w:rsidRPr="00B63117">
              <w:t xml:space="preserve"> </w:t>
            </w:r>
            <w:r w:rsidR="00B16C89" w:rsidRPr="00B63117">
              <w:rPr>
                <w:rFonts w:ascii="Times New Roman" w:hAnsi="Times New Roman" w:cs="Times New Roman"/>
              </w:rPr>
              <w:t>28.29.12, 28.29.21, 28.29.3, 28.30.2 - 28.30.8 (за исключением машин и оборудования для лесного хозяйства и кода 28.30.4), 28.92.25, 28.92.50.000, 28.93 (за исключением кодов 28.93.19; 28.93.3, 28.93.9), 29.10.41.110 - 29.10.41.122 (за исключением кода 29.10.41.113),</w:t>
            </w:r>
            <w:r w:rsidR="00B16C89" w:rsidRPr="00B63117">
              <w:t xml:space="preserve"> </w:t>
            </w:r>
            <w:r w:rsidR="00B16C89" w:rsidRPr="00B63117">
              <w:rPr>
                <w:rFonts w:ascii="Times New Roman" w:hAnsi="Times New Roman" w:cs="Times New Roman"/>
              </w:rPr>
              <w:t>29.10.42.111,</w:t>
            </w:r>
            <w:r w:rsidR="00B16C89" w:rsidRPr="00B63117">
              <w:t xml:space="preserve"> </w:t>
            </w:r>
            <w:r w:rsidR="00B16C89" w:rsidRPr="00B63117">
              <w:rPr>
                <w:rFonts w:ascii="Times New Roman" w:hAnsi="Times New Roman" w:cs="Times New Roman"/>
              </w:rPr>
              <w:t>29.10.42.121,</w:t>
            </w:r>
            <w:r w:rsidR="00B16C89" w:rsidRPr="00B63117">
              <w:t xml:space="preserve"> </w:t>
            </w:r>
            <w:r w:rsidR="00B16C89" w:rsidRPr="00B63117">
              <w:rPr>
                <w:rFonts w:ascii="Times New Roman" w:hAnsi="Times New Roman" w:cs="Times New Roman"/>
              </w:rPr>
              <w:t>29.10.44.000,</w:t>
            </w:r>
            <w:r w:rsidR="00B16C89" w:rsidRPr="00B63117">
              <w:t xml:space="preserve"> </w:t>
            </w:r>
            <w:r w:rsidR="00B16C89" w:rsidRPr="00B63117">
              <w:rPr>
                <w:rFonts w:ascii="Times New Roman" w:hAnsi="Times New Roman" w:cs="Times New Roman"/>
              </w:rPr>
              <w:t>29.10.59.240,</w:t>
            </w:r>
            <w:r w:rsidR="00B16C89" w:rsidRPr="00B63117">
              <w:t xml:space="preserve"> </w:t>
            </w:r>
            <w:r w:rsidR="00B16C89" w:rsidRPr="00B63117">
              <w:rPr>
                <w:rFonts w:ascii="Times New Roman" w:hAnsi="Times New Roman" w:cs="Times New Roman"/>
              </w:rPr>
              <w:t>29.10.59.280,</w:t>
            </w:r>
            <w:r w:rsidR="00B16C89" w:rsidRPr="00B63117">
              <w:t xml:space="preserve"> </w:t>
            </w:r>
            <w:r w:rsidR="00B16C89" w:rsidRPr="00B63117">
              <w:rPr>
                <w:rFonts w:ascii="Times New Roman" w:hAnsi="Times New Roman" w:cs="Times New Roman"/>
              </w:rPr>
              <w:t>29.10.59.390, 29.20.23.120, 29.20.23.130, 31.01.13.000</w:t>
            </w:r>
          </w:p>
        </w:tc>
        <w:tc>
          <w:tcPr>
            <w:tcW w:w="1361" w:type="dxa"/>
          </w:tcPr>
          <w:p w14:paraId="6BB98F38" w14:textId="01B81773" w:rsidR="006D67E8" w:rsidRPr="00B63117" w:rsidRDefault="00AC4B33">
            <w:pPr>
              <w:pStyle w:val="ConsPlusNormal0"/>
              <w:jc w:val="center"/>
              <w:rPr>
                <w:rFonts w:ascii="Times New Roman" w:hAnsi="Times New Roman" w:cs="Times New Roman"/>
              </w:rPr>
            </w:pPr>
            <w:r w:rsidRPr="00B63117">
              <w:rPr>
                <w:rFonts w:ascii="Times New Roman" w:hAnsi="Times New Roman" w:cs="Times New Roman"/>
              </w:rPr>
              <w:t>50</w:t>
            </w:r>
          </w:p>
        </w:tc>
      </w:tr>
      <w:tr w:rsidR="006D67E8" w:rsidRPr="00B63117" w14:paraId="096A3F95" w14:textId="77777777" w:rsidTr="00AB5FA7">
        <w:tc>
          <w:tcPr>
            <w:tcW w:w="590" w:type="dxa"/>
          </w:tcPr>
          <w:p w14:paraId="633CE505" w14:textId="77777777" w:rsidR="006D67E8" w:rsidRPr="00B63117" w:rsidRDefault="00E13CA7">
            <w:pPr>
              <w:pStyle w:val="ConsPlusNormal0"/>
              <w:jc w:val="center"/>
              <w:rPr>
                <w:rFonts w:ascii="Times New Roman" w:hAnsi="Times New Roman" w:cs="Times New Roman"/>
              </w:rPr>
            </w:pPr>
            <w:r w:rsidRPr="00B63117">
              <w:rPr>
                <w:rFonts w:ascii="Times New Roman" w:hAnsi="Times New Roman" w:cs="Times New Roman"/>
              </w:rPr>
              <w:t>2.</w:t>
            </w:r>
          </w:p>
        </w:tc>
        <w:tc>
          <w:tcPr>
            <w:tcW w:w="7552" w:type="dxa"/>
          </w:tcPr>
          <w:p w14:paraId="322ACB7B" w14:textId="4B9B90DA" w:rsidR="006D67E8" w:rsidRPr="00B63117" w:rsidRDefault="00E13CA7">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с приобретение</w:t>
            </w:r>
            <w:r w:rsidR="00AC4B33" w:rsidRPr="00B63117">
              <w:rPr>
                <w:rFonts w:ascii="Times New Roman" w:hAnsi="Times New Roman" w:cs="Times New Roman"/>
              </w:rPr>
              <w:t>м поголовья сельскохозяйственных животных (кроме свиней), в том числе крупного рогатого скота и (или) лошадей в возрасте не более 2 лет, и птицы</w:t>
            </w:r>
          </w:p>
        </w:tc>
        <w:tc>
          <w:tcPr>
            <w:tcW w:w="1361" w:type="dxa"/>
          </w:tcPr>
          <w:p w14:paraId="2ECCFF48" w14:textId="51CA533A" w:rsidR="006D67E8" w:rsidRPr="00B63117" w:rsidRDefault="00AC4B33">
            <w:pPr>
              <w:pStyle w:val="ConsPlusNormal0"/>
              <w:jc w:val="center"/>
              <w:rPr>
                <w:rFonts w:ascii="Times New Roman" w:hAnsi="Times New Roman" w:cs="Times New Roman"/>
              </w:rPr>
            </w:pPr>
            <w:r w:rsidRPr="00B63117">
              <w:rPr>
                <w:rFonts w:ascii="Times New Roman" w:hAnsi="Times New Roman" w:cs="Times New Roman"/>
              </w:rPr>
              <w:t>50</w:t>
            </w:r>
          </w:p>
        </w:tc>
      </w:tr>
      <w:tr w:rsidR="003A075E" w:rsidRPr="00B63117" w14:paraId="4A9C92A5" w14:textId="77777777" w:rsidTr="00AB5FA7">
        <w:trPr>
          <w:trHeight w:val="525"/>
        </w:trPr>
        <w:tc>
          <w:tcPr>
            <w:tcW w:w="590" w:type="dxa"/>
          </w:tcPr>
          <w:p w14:paraId="15AF5156" w14:textId="200B8D72"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3.</w:t>
            </w:r>
          </w:p>
        </w:tc>
        <w:tc>
          <w:tcPr>
            <w:tcW w:w="7552" w:type="dxa"/>
          </w:tcPr>
          <w:p w14:paraId="01D00BBD" w14:textId="34A975BB" w:rsidR="003A075E" w:rsidRPr="00B63117" w:rsidRDefault="003A075E" w:rsidP="003A075E">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с приобретением рыбопосадочного материала</w:t>
            </w:r>
          </w:p>
        </w:tc>
        <w:tc>
          <w:tcPr>
            <w:tcW w:w="1361" w:type="dxa"/>
          </w:tcPr>
          <w:p w14:paraId="255F0DAE" w14:textId="62F38E5D"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50</w:t>
            </w:r>
          </w:p>
        </w:tc>
      </w:tr>
      <w:tr w:rsidR="003A075E" w:rsidRPr="00B63117" w14:paraId="3D6FEEC9" w14:textId="77777777" w:rsidTr="00AB5FA7">
        <w:tc>
          <w:tcPr>
            <w:tcW w:w="590" w:type="dxa"/>
          </w:tcPr>
          <w:p w14:paraId="3BDED597" w14:textId="763E070F"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4.</w:t>
            </w:r>
          </w:p>
        </w:tc>
        <w:tc>
          <w:tcPr>
            <w:tcW w:w="7552" w:type="dxa"/>
          </w:tcPr>
          <w:p w14:paraId="6EB4E07D" w14:textId="35D2FAD5" w:rsidR="003A075E" w:rsidRPr="00B63117" w:rsidRDefault="003A075E" w:rsidP="003A075E">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приобретением семени (спермы) крупного рогатого скота, овец и коз</w:t>
            </w:r>
          </w:p>
        </w:tc>
        <w:tc>
          <w:tcPr>
            <w:tcW w:w="1361" w:type="dxa"/>
          </w:tcPr>
          <w:p w14:paraId="2C150510" w14:textId="6F9DF9C3"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50</w:t>
            </w:r>
          </w:p>
        </w:tc>
      </w:tr>
      <w:tr w:rsidR="003A075E" w:rsidRPr="00B63117" w14:paraId="14283A20" w14:textId="77777777" w:rsidTr="00AB5FA7">
        <w:tc>
          <w:tcPr>
            <w:tcW w:w="590" w:type="dxa"/>
          </w:tcPr>
          <w:p w14:paraId="3F97FC4B" w14:textId="44A1B094"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5.</w:t>
            </w:r>
          </w:p>
        </w:tc>
        <w:tc>
          <w:tcPr>
            <w:tcW w:w="7552" w:type="dxa"/>
          </w:tcPr>
          <w:p w14:paraId="44B68F3B" w14:textId="2A10DBB4" w:rsidR="003A075E" w:rsidRPr="00B63117" w:rsidRDefault="003A075E" w:rsidP="003A075E">
            <w:pPr>
              <w:pStyle w:val="ConsPlusNormal0"/>
              <w:rPr>
                <w:rFonts w:ascii="Times New Roman" w:hAnsi="Times New Roman" w:cs="Times New Roman"/>
              </w:rPr>
            </w:pPr>
            <w:r w:rsidRPr="00B63117">
              <w:rPr>
                <w:rFonts w:ascii="Times New Roman" w:hAnsi="Times New Roman" w:cs="Times New Roman"/>
              </w:rPr>
              <w:t xml:space="preserve">Возмещении части затрат, связанных с приобретением посадочного материала для закладки многолетних насаждений, в том числе виноградных, и земляники </w:t>
            </w:r>
          </w:p>
        </w:tc>
        <w:tc>
          <w:tcPr>
            <w:tcW w:w="1361" w:type="dxa"/>
          </w:tcPr>
          <w:p w14:paraId="2AA196F0" w14:textId="0868DBD2"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50</w:t>
            </w:r>
          </w:p>
        </w:tc>
      </w:tr>
      <w:tr w:rsidR="003A075E" w:rsidRPr="00B63117" w14:paraId="1E80CD69" w14:textId="77777777" w:rsidTr="00AB5FA7">
        <w:tc>
          <w:tcPr>
            <w:tcW w:w="590" w:type="dxa"/>
          </w:tcPr>
          <w:p w14:paraId="4BAAAE04" w14:textId="09FFE76C"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6.</w:t>
            </w:r>
          </w:p>
        </w:tc>
        <w:tc>
          <w:tcPr>
            <w:tcW w:w="7552" w:type="dxa"/>
          </w:tcPr>
          <w:p w14:paraId="6DE29BE1" w14:textId="7BD83CEC" w:rsidR="003A075E" w:rsidRPr="00B63117" w:rsidRDefault="003A075E" w:rsidP="003A075E">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с приобретением и монтаж газопоршневых установок</w:t>
            </w:r>
          </w:p>
        </w:tc>
        <w:tc>
          <w:tcPr>
            <w:tcW w:w="1361" w:type="dxa"/>
          </w:tcPr>
          <w:p w14:paraId="2982EB12" w14:textId="63CB53BF"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50</w:t>
            </w:r>
          </w:p>
        </w:tc>
      </w:tr>
      <w:tr w:rsidR="003A075E" w:rsidRPr="00601081" w14:paraId="3E95A270" w14:textId="77777777" w:rsidTr="00AB5FA7">
        <w:tc>
          <w:tcPr>
            <w:tcW w:w="590" w:type="dxa"/>
          </w:tcPr>
          <w:p w14:paraId="1B6B753B" w14:textId="61D70C30" w:rsidR="003A075E" w:rsidRPr="00B63117" w:rsidRDefault="003A075E" w:rsidP="003A075E">
            <w:pPr>
              <w:pStyle w:val="ConsPlusNormal0"/>
              <w:jc w:val="center"/>
              <w:rPr>
                <w:rFonts w:ascii="Times New Roman" w:hAnsi="Times New Roman" w:cs="Times New Roman"/>
              </w:rPr>
            </w:pPr>
            <w:r w:rsidRPr="00B63117">
              <w:rPr>
                <w:rFonts w:ascii="Times New Roman" w:hAnsi="Times New Roman" w:cs="Times New Roman"/>
              </w:rPr>
              <w:t>7.</w:t>
            </w:r>
          </w:p>
        </w:tc>
        <w:tc>
          <w:tcPr>
            <w:tcW w:w="7552" w:type="dxa"/>
          </w:tcPr>
          <w:p w14:paraId="047D216B" w14:textId="719733EB" w:rsidR="003A075E" w:rsidRPr="00B63117" w:rsidRDefault="003A075E" w:rsidP="003A075E">
            <w:pPr>
              <w:pStyle w:val="ConsPlusNormal0"/>
              <w:rPr>
                <w:rFonts w:ascii="Times New Roman" w:hAnsi="Times New Roman" w:cs="Times New Roman"/>
              </w:rPr>
            </w:pPr>
            <w:r w:rsidRPr="00B63117">
              <w:rPr>
                <w:rFonts w:ascii="Times New Roman" w:hAnsi="Times New Roman" w:cs="Times New Roman"/>
              </w:rPr>
              <w:t>Возмещении части затрат, связанных с приобретением оборудования (включая монтаж) и машин для рыбоводной инфраструктуры и аквакультуры (рыбоводства), предусмотренных в соответствии с Классификатором, по номенклатуре, определенной следующими кодами: 04.02.01, 04.02.04, 04.02.07, 04.02.09, 04.02.1 о, 04.02.11, 04.02.12, 04.03, 04.04, 04.05</w:t>
            </w:r>
          </w:p>
        </w:tc>
        <w:tc>
          <w:tcPr>
            <w:tcW w:w="1361" w:type="dxa"/>
          </w:tcPr>
          <w:p w14:paraId="4F77B633" w14:textId="72C99D13" w:rsidR="003A075E" w:rsidRPr="00601081" w:rsidRDefault="003A075E" w:rsidP="003A075E">
            <w:pPr>
              <w:pStyle w:val="ConsPlusNormal0"/>
              <w:jc w:val="center"/>
              <w:rPr>
                <w:rFonts w:ascii="Times New Roman" w:hAnsi="Times New Roman" w:cs="Times New Roman"/>
              </w:rPr>
            </w:pPr>
            <w:r w:rsidRPr="00B63117">
              <w:rPr>
                <w:rFonts w:ascii="Times New Roman" w:hAnsi="Times New Roman" w:cs="Times New Roman"/>
              </w:rPr>
              <w:t>50</w:t>
            </w:r>
          </w:p>
        </w:tc>
      </w:tr>
    </w:tbl>
    <w:p w14:paraId="4C15E31D" w14:textId="77777777" w:rsidR="006D67E8" w:rsidRPr="006A68F6" w:rsidRDefault="006D67E8">
      <w:pPr>
        <w:pStyle w:val="ConsPlusNormal0"/>
        <w:jc w:val="both"/>
        <w:rPr>
          <w:rFonts w:ascii="Times New Roman" w:hAnsi="Times New Roman" w:cs="Times New Roman"/>
          <w:color w:val="FF0000"/>
        </w:rPr>
      </w:pPr>
    </w:p>
    <w:sectPr w:rsidR="006D67E8" w:rsidRPr="006A68F6" w:rsidSect="00F743E0">
      <w:headerReference w:type="default" r:id="rId20"/>
      <w:footerReference w:type="default" r:id="rId21"/>
      <w:headerReference w:type="first" r:id="rId22"/>
      <w:footerReference w:type="first" r:id="rId23"/>
      <w:pgSz w:w="11906" w:h="16838"/>
      <w:pgMar w:top="1134" w:right="567" w:bottom="851" w:left="1134" w:header="42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05EA" w14:textId="77777777" w:rsidR="002F4EF7" w:rsidRDefault="002F4EF7">
      <w:r>
        <w:separator/>
      </w:r>
    </w:p>
  </w:endnote>
  <w:endnote w:type="continuationSeparator" w:id="0">
    <w:p w14:paraId="361589E7" w14:textId="77777777" w:rsidR="002F4EF7" w:rsidRDefault="002F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4AAC" w14:textId="77777777" w:rsidR="00AF39E1" w:rsidRDefault="00AF39E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BCA9" w14:textId="77777777" w:rsidR="00AF39E1" w:rsidRDefault="00AF39E1">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0E23" w14:textId="77777777" w:rsidR="00AF39E1" w:rsidRDefault="00AF39E1">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AAD8" w14:textId="77777777" w:rsidR="00AF39E1" w:rsidRDefault="00AF39E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F2F9" w14:textId="77777777" w:rsidR="002F4EF7" w:rsidRDefault="002F4EF7">
      <w:r>
        <w:separator/>
      </w:r>
    </w:p>
  </w:footnote>
  <w:footnote w:type="continuationSeparator" w:id="0">
    <w:p w14:paraId="1FD44A9D" w14:textId="77777777" w:rsidR="002F4EF7" w:rsidRDefault="002F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00935"/>
      <w:docPartObj>
        <w:docPartGallery w:val="Page Numbers (Top of Page)"/>
        <w:docPartUnique/>
      </w:docPartObj>
    </w:sdtPr>
    <w:sdtContent>
      <w:p w14:paraId="6F9C8970" w14:textId="488F8EAA" w:rsidR="00F743E0" w:rsidRDefault="00F743E0">
        <w:pPr>
          <w:pStyle w:val="a3"/>
          <w:jc w:val="center"/>
        </w:pPr>
        <w:r>
          <w:fldChar w:fldCharType="begin"/>
        </w:r>
        <w:r>
          <w:instrText>PAGE   \* MERGEFORMAT</w:instrText>
        </w:r>
        <w:r>
          <w:fldChar w:fldCharType="separate"/>
        </w:r>
        <w:r>
          <w:t>2</w:t>
        </w:r>
        <w:r>
          <w:fldChar w:fldCharType="end"/>
        </w:r>
      </w:p>
    </w:sdtContent>
  </w:sdt>
  <w:p w14:paraId="136A7D85" w14:textId="77777777" w:rsidR="00F743E0" w:rsidRDefault="00F743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522348"/>
      <w:docPartObj>
        <w:docPartGallery w:val="Page Numbers (Top of Page)"/>
        <w:docPartUnique/>
      </w:docPartObj>
    </w:sdtPr>
    <w:sdtContent>
      <w:p w14:paraId="7ABE986A" w14:textId="3A1B605E" w:rsidR="00F743E0" w:rsidRDefault="00F743E0">
        <w:pPr>
          <w:pStyle w:val="a3"/>
          <w:jc w:val="center"/>
        </w:pPr>
        <w:r>
          <w:fldChar w:fldCharType="begin"/>
        </w:r>
        <w:r>
          <w:instrText>PAGE   \* MERGEFORMAT</w:instrText>
        </w:r>
        <w:r>
          <w:fldChar w:fldCharType="separate"/>
        </w:r>
        <w:r>
          <w:t>2</w:t>
        </w:r>
        <w:r>
          <w:fldChar w:fldCharType="end"/>
        </w:r>
      </w:p>
    </w:sdtContent>
  </w:sdt>
  <w:p w14:paraId="0D623496" w14:textId="77777777" w:rsidR="00AF39E1" w:rsidRPr="00AB5FA7" w:rsidRDefault="00AF39E1" w:rsidP="00AB5F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131978"/>
      <w:docPartObj>
        <w:docPartGallery w:val="Page Numbers (Top of Page)"/>
        <w:docPartUnique/>
      </w:docPartObj>
    </w:sdtPr>
    <w:sdtContent>
      <w:p w14:paraId="0412861D" w14:textId="525D2CCE" w:rsidR="00F743E0" w:rsidRDefault="00F743E0">
        <w:pPr>
          <w:pStyle w:val="a3"/>
          <w:jc w:val="center"/>
        </w:pPr>
        <w:r>
          <w:fldChar w:fldCharType="begin"/>
        </w:r>
        <w:r>
          <w:instrText>PAGE   \* MERGEFORMAT</w:instrText>
        </w:r>
        <w:r>
          <w:fldChar w:fldCharType="separate"/>
        </w:r>
        <w:r>
          <w:t>2</w:t>
        </w:r>
        <w:r>
          <w:fldChar w:fldCharType="end"/>
        </w:r>
      </w:p>
    </w:sdtContent>
  </w:sdt>
  <w:p w14:paraId="0864241E" w14:textId="77777777" w:rsidR="00AF39E1" w:rsidRPr="00AC4B33" w:rsidRDefault="00AF39E1" w:rsidP="00AC4B3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08404"/>
      <w:docPartObj>
        <w:docPartGallery w:val="Page Numbers (Top of Page)"/>
        <w:docPartUnique/>
      </w:docPartObj>
    </w:sdtPr>
    <w:sdtContent>
      <w:p w14:paraId="11E8FC76" w14:textId="0C33C875" w:rsidR="00F743E0" w:rsidRDefault="00F743E0">
        <w:pPr>
          <w:pStyle w:val="a3"/>
          <w:jc w:val="center"/>
        </w:pPr>
        <w:r>
          <w:fldChar w:fldCharType="begin"/>
        </w:r>
        <w:r>
          <w:instrText>PAGE   \* MERGEFORMAT</w:instrText>
        </w:r>
        <w:r>
          <w:fldChar w:fldCharType="separate"/>
        </w:r>
        <w:r>
          <w:t>2</w:t>
        </w:r>
        <w:r>
          <w:fldChar w:fldCharType="end"/>
        </w:r>
      </w:p>
    </w:sdtContent>
  </w:sdt>
  <w:p w14:paraId="148DE12C" w14:textId="77777777" w:rsidR="00AF39E1" w:rsidRDefault="00AF39E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E8"/>
    <w:rsid w:val="00033624"/>
    <w:rsid w:val="0003593B"/>
    <w:rsid w:val="00061C59"/>
    <w:rsid w:val="00077147"/>
    <w:rsid w:val="00091D1B"/>
    <w:rsid w:val="0009613A"/>
    <w:rsid w:val="000D5757"/>
    <w:rsid w:val="0010462B"/>
    <w:rsid w:val="00122B51"/>
    <w:rsid w:val="001737AB"/>
    <w:rsid w:val="0019354E"/>
    <w:rsid w:val="001B40DD"/>
    <w:rsid w:val="001D554E"/>
    <w:rsid w:val="001E389C"/>
    <w:rsid w:val="00217BF7"/>
    <w:rsid w:val="002265DF"/>
    <w:rsid w:val="002404C7"/>
    <w:rsid w:val="002647A1"/>
    <w:rsid w:val="00281553"/>
    <w:rsid w:val="002B3F4F"/>
    <w:rsid w:val="002C69E6"/>
    <w:rsid w:val="002F4EF7"/>
    <w:rsid w:val="00300323"/>
    <w:rsid w:val="00343C83"/>
    <w:rsid w:val="0037751E"/>
    <w:rsid w:val="003A075E"/>
    <w:rsid w:val="003D0A9C"/>
    <w:rsid w:val="003F66A7"/>
    <w:rsid w:val="00413E38"/>
    <w:rsid w:val="0041499F"/>
    <w:rsid w:val="00434BAE"/>
    <w:rsid w:val="00444B57"/>
    <w:rsid w:val="00454A00"/>
    <w:rsid w:val="00464782"/>
    <w:rsid w:val="00485F2D"/>
    <w:rsid w:val="00495BA1"/>
    <w:rsid w:val="004A3F4E"/>
    <w:rsid w:val="004C7561"/>
    <w:rsid w:val="00513DB1"/>
    <w:rsid w:val="00520D28"/>
    <w:rsid w:val="00570778"/>
    <w:rsid w:val="00577892"/>
    <w:rsid w:val="00583ED3"/>
    <w:rsid w:val="00585222"/>
    <w:rsid w:val="00593C46"/>
    <w:rsid w:val="005A0DF9"/>
    <w:rsid w:val="005A549D"/>
    <w:rsid w:val="005B1A45"/>
    <w:rsid w:val="005C058B"/>
    <w:rsid w:val="005C4277"/>
    <w:rsid w:val="005D1DD5"/>
    <w:rsid w:val="005F26E8"/>
    <w:rsid w:val="005F3389"/>
    <w:rsid w:val="00601081"/>
    <w:rsid w:val="00610112"/>
    <w:rsid w:val="00655CAF"/>
    <w:rsid w:val="00680086"/>
    <w:rsid w:val="006A68F6"/>
    <w:rsid w:val="006D67E8"/>
    <w:rsid w:val="006F41A6"/>
    <w:rsid w:val="006F4B8B"/>
    <w:rsid w:val="00700FDC"/>
    <w:rsid w:val="0072480A"/>
    <w:rsid w:val="00733F07"/>
    <w:rsid w:val="007856B4"/>
    <w:rsid w:val="007929BE"/>
    <w:rsid w:val="007B10EB"/>
    <w:rsid w:val="007B1C72"/>
    <w:rsid w:val="007C3351"/>
    <w:rsid w:val="007C4094"/>
    <w:rsid w:val="007C7C84"/>
    <w:rsid w:val="007D52FF"/>
    <w:rsid w:val="007D58E8"/>
    <w:rsid w:val="007E4872"/>
    <w:rsid w:val="00803BFE"/>
    <w:rsid w:val="0081067A"/>
    <w:rsid w:val="00871DDD"/>
    <w:rsid w:val="008872B1"/>
    <w:rsid w:val="008A12A2"/>
    <w:rsid w:val="008D1F1F"/>
    <w:rsid w:val="008F30F5"/>
    <w:rsid w:val="00905C8A"/>
    <w:rsid w:val="00920E76"/>
    <w:rsid w:val="0092572B"/>
    <w:rsid w:val="0094152B"/>
    <w:rsid w:val="00960A89"/>
    <w:rsid w:val="0096271D"/>
    <w:rsid w:val="0098499B"/>
    <w:rsid w:val="009B3958"/>
    <w:rsid w:val="009C4078"/>
    <w:rsid w:val="009D6B79"/>
    <w:rsid w:val="00A17DF9"/>
    <w:rsid w:val="00A50019"/>
    <w:rsid w:val="00A62038"/>
    <w:rsid w:val="00A74C3B"/>
    <w:rsid w:val="00AB0F3D"/>
    <w:rsid w:val="00AB5F32"/>
    <w:rsid w:val="00AB5FA7"/>
    <w:rsid w:val="00AC4B33"/>
    <w:rsid w:val="00AC77AF"/>
    <w:rsid w:val="00AD36BD"/>
    <w:rsid w:val="00AE6658"/>
    <w:rsid w:val="00AF39E1"/>
    <w:rsid w:val="00B0379D"/>
    <w:rsid w:val="00B16C89"/>
    <w:rsid w:val="00B30DD6"/>
    <w:rsid w:val="00B352EC"/>
    <w:rsid w:val="00B425EE"/>
    <w:rsid w:val="00B63117"/>
    <w:rsid w:val="00B84372"/>
    <w:rsid w:val="00B9672A"/>
    <w:rsid w:val="00BC1AB8"/>
    <w:rsid w:val="00C30353"/>
    <w:rsid w:val="00C64BE5"/>
    <w:rsid w:val="00C70BC9"/>
    <w:rsid w:val="00CC59AB"/>
    <w:rsid w:val="00CD3639"/>
    <w:rsid w:val="00CF4B08"/>
    <w:rsid w:val="00D03653"/>
    <w:rsid w:val="00D720FA"/>
    <w:rsid w:val="00D8749D"/>
    <w:rsid w:val="00DB1C3C"/>
    <w:rsid w:val="00DD0425"/>
    <w:rsid w:val="00DD4B27"/>
    <w:rsid w:val="00DD72B4"/>
    <w:rsid w:val="00DE0308"/>
    <w:rsid w:val="00DF21E1"/>
    <w:rsid w:val="00DF60BE"/>
    <w:rsid w:val="00E12366"/>
    <w:rsid w:val="00E13CA7"/>
    <w:rsid w:val="00E27137"/>
    <w:rsid w:val="00E73C84"/>
    <w:rsid w:val="00EC0A57"/>
    <w:rsid w:val="00EC1D99"/>
    <w:rsid w:val="00EE167D"/>
    <w:rsid w:val="00EF32EF"/>
    <w:rsid w:val="00F20084"/>
    <w:rsid w:val="00F24206"/>
    <w:rsid w:val="00F743E0"/>
    <w:rsid w:val="00F83896"/>
    <w:rsid w:val="00FA2B09"/>
    <w:rsid w:val="00FB020F"/>
    <w:rsid w:val="00FB5DEF"/>
    <w:rsid w:val="00FD5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C082"/>
  <w15:docId w15:val="{39F852FE-A384-439D-BAEF-795E26F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7D52FF"/>
    <w:pPr>
      <w:tabs>
        <w:tab w:val="center" w:pos="4677"/>
        <w:tab w:val="right" w:pos="9355"/>
      </w:tabs>
    </w:pPr>
  </w:style>
  <w:style w:type="character" w:customStyle="1" w:styleId="a4">
    <w:name w:val="Верхний колонтитул Знак"/>
    <w:basedOn w:val="a0"/>
    <w:link w:val="a3"/>
    <w:uiPriority w:val="99"/>
    <w:rsid w:val="007D52FF"/>
  </w:style>
  <w:style w:type="paragraph" w:styleId="a5">
    <w:name w:val="footer"/>
    <w:basedOn w:val="a"/>
    <w:link w:val="a6"/>
    <w:uiPriority w:val="99"/>
    <w:unhideWhenUsed/>
    <w:rsid w:val="007D52FF"/>
    <w:pPr>
      <w:tabs>
        <w:tab w:val="center" w:pos="4677"/>
        <w:tab w:val="right" w:pos="9355"/>
      </w:tabs>
    </w:pPr>
  </w:style>
  <w:style w:type="character" w:customStyle="1" w:styleId="a6">
    <w:name w:val="Нижний колонтитул Знак"/>
    <w:basedOn w:val="a0"/>
    <w:link w:val="a5"/>
    <w:uiPriority w:val="99"/>
    <w:rsid w:val="007D52FF"/>
  </w:style>
  <w:style w:type="character" w:styleId="a7">
    <w:name w:val="annotation reference"/>
    <w:basedOn w:val="a0"/>
    <w:uiPriority w:val="99"/>
    <w:semiHidden/>
    <w:unhideWhenUsed/>
    <w:rsid w:val="0010462B"/>
    <w:rPr>
      <w:sz w:val="16"/>
      <w:szCs w:val="16"/>
    </w:rPr>
  </w:style>
  <w:style w:type="paragraph" w:styleId="a8">
    <w:name w:val="annotation text"/>
    <w:basedOn w:val="a"/>
    <w:link w:val="a9"/>
    <w:uiPriority w:val="99"/>
    <w:semiHidden/>
    <w:unhideWhenUsed/>
    <w:rsid w:val="0010462B"/>
  </w:style>
  <w:style w:type="character" w:customStyle="1" w:styleId="a9">
    <w:name w:val="Текст примечания Знак"/>
    <w:basedOn w:val="a0"/>
    <w:link w:val="a8"/>
    <w:uiPriority w:val="99"/>
    <w:semiHidden/>
    <w:rsid w:val="0010462B"/>
  </w:style>
  <w:style w:type="paragraph" w:styleId="aa">
    <w:name w:val="annotation subject"/>
    <w:basedOn w:val="a8"/>
    <w:next w:val="a8"/>
    <w:link w:val="ab"/>
    <w:uiPriority w:val="99"/>
    <w:semiHidden/>
    <w:unhideWhenUsed/>
    <w:rsid w:val="0010462B"/>
    <w:rPr>
      <w:b/>
      <w:bCs/>
    </w:rPr>
  </w:style>
  <w:style w:type="character" w:customStyle="1" w:styleId="ab">
    <w:name w:val="Тема примечания Знак"/>
    <w:basedOn w:val="a9"/>
    <w:link w:val="aa"/>
    <w:uiPriority w:val="99"/>
    <w:semiHidden/>
    <w:rsid w:val="00104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0322" TargetMode="External"/><Relationship Id="rId13" Type="http://schemas.openxmlformats.org/officeDocument/2006/relationships/hyperlink" Target="https://login.consultant.ru/link/?req=doc&amp;base=RLAW346&amp;n=52982&amp;dst=100017"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file:///C:\Users\&#1043;&#1077;&#1085;&#1072;&#1076;&#1080;&#1081;\Downloads\www.mcxrd.ru" TargetMode="External"/><Relationship Id="rId12" Type="http://schemas.openxmlformats.org/officeDocument/2006/relationships/hyperlink" Target="file:///C:\Users\&#1043;&#1077;&#1085;&#1072;&#1076;&#1080;&#1081;\Downloads\pravo.e-dag.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file:///C:\Users\&#1043;&#1077;&#1085;&#1072;&#1076;&#1080;&#1081;\Downloads\pravo.e-dag.ru" TargetMode="External"/><Relationship Id="rId11" Type="http://schemas.openxmlformats.org/officeDocument/2006/relationships/hyperlink" Target="file:///C:\Users\&#1043;&#1077;&#1085;&#1072;&#1076;&#1080;&#1081;\Downloads\pravo.e-dag.ru"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346289" TargetMode="External"/><Relationship Id="rId23" Type="http://schemas.openxmlformats.org/officeDocument/2006/relationships/footer" Target="footer4.xml"/><Relationship Id="rId10" Type="http://schemas.openxmlformats.org/officeDocument/2006/relationships/hyperlink" Target="file:///C:\Users\&#1043;&#1077;&#1085;&#1072;&#1076;&#1080;&#1081;\Downloads\pravo.e-dag.ru"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C:\Users\&#1043;&#1077;&#1085;&#1072;&#1076;&#1080;&#1081;\Downloads\pravo.e-dag.ru" TargetMode="External"/><Relationship Id="rId14" Type="http://schemas.openxmlformats.org/officeDocument/2006/relationships/hyperlink" Target="https://promote.budget.gov.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Приказ Минсельхозпрода РД от 28.05.2024 N 56
(ред. от 18.06.2024)
"О мерах по реализации постановления Правительства Республики Дагестан от 13 мая 2024 г. N 123 "О предоставлении мер государственной поддержки на развитие малых форм хозяйствования и о приз</vt:lpstr>
    </vt:vector>
  </TitlesOfParts>
  <Company>КонсультантПлюс Версия 4025.00.30</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Минсельхозпрода РД от 28.05.2024 N 56
(ред. от 18.06.2024)
"О мерах по реализации постановления Правительства Республики Дагестан от 13 мая 2024 г. N 123 "О предоставлении мер государственной поддержки на развитие малых форм хозяйствования и о признании утратившим силу некоторых актов Правительства Республики Дагестан"
(Зарегистрировано в Минюсте РД 06.06.2024 N 7126)</dc:title>
  <dc:creator>Генадий</dc:creator>
  <cp:lastModifiedBy>Саба</cp:lastModifiedBy>
  <cp:revision>4</cp:revision>
  <dcterms:created xsi:type="dcterms:W3CDTF">2026-06-11T08:40:00Z</dcterms:created>
  <dcterms:modified xsi:type="dcterms:W3CDTF">2026-06-11T13:59:00Z</dcterms:modified>
</cp:coreProperties>
</file>