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F08172" w14:textId="77777777" w:rsidR="00BA321A" w:rsidRDefault="00BA321A">
      <w:pPr>
        <w:pStyle w:val="ConsPlusTitle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D17A22E" w14:textId="77777777" w:rsidR="00BA321A" w:rsidRDefault="00BA321A">
      <w:pPr>
        <w:pStyle w:val="ConsPlusTitle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825C556" w14:textId="77777777" w:rsidR="00BA321A" w:rsidRDefault="00BA321A">
      <w:pPr>
        <w:pStyle w:val="ConsPlusTitle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4F2B6F2" w14:textId="77777777" w:rsidR="00BA321A" w:rsidRDefault="00BA321A">
      <w:pPr>
        <w:pStyle w:val="ConsPlusTitle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0D148B9" w14:textId="77777777" w:rsidR="00BA321A" w:rsidRDefault="00BA321A">
      <w:pPr>
        <w:pStyle w:val="ConsPlusTitle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D36A9E3" w14:textId="77777777" w:rsidR="00BA321A" w:rsidRDefault="00BA321A">
      <w:pPr>
        <w:pStyle w:val="ConsPlusTitle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CEBBE1" w14:textId="175B862A" w:rsidR="006D67E8" w:rsidRPr="00B63117" w:rsidRDefault="00E13CA7">
      <w:pPr>
        <w:pStyle w:val="ConsPlusTitle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>ПРИКАЗ</w:t>
      </w:r>
    </w:p>
    <w:p w14:paraId="0FD2DBF4" w14:textId="77777777" w:rsidR="006D67E8" w:rsidRPr="00B63117" w:rsidRDefault="006D67E8">
      <w:pPr>
        <w:pStyle w:val="ConsPlusTitle0"/>
        <w:jc w:val="both"/>
        <w:rPr>
          <w:rFonts w:ascii="Times New Roman" w:hAnsi="Times New Roman" w:cs="Times New Roman"/>
          <w:color w:val="000000" w:themeColor="text1"/>
        </w:rPr>
      </w:pPr>
    </w:p>
    <w:p w14:paraId="5B7E52A1" w14:textId="1504C64C" w:rsidR="00CF4209" w:rsidRDefault="007D52FF" w:rsidP="00CF4209">
      <w:pPr>
        <w:pStyle w:val="ConsPlusTitle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мерах по реализации </w:t>
      </w:r>
      <w:r w:rsidR="008B7AF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риказа </w:t>
      </w:r>
      <w:r w:rsidR="008B7AFA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инистерства сельского хозяйства и продовольствия Республики Дагестан от </w:t>
      </w:r>
      <w:r w:rsidR="00CF4209">
        <w:rPr>
          <w:rFonts w:ascii="Times New Roman" w:hAnsi="Times New Roman" w:cs="Times New Roman"/>
          <w:color w:val="000000" w:themeColor="text1"/>
          <w:sz w:val="28"/>
          <w:szCs w:val="28"/>
        </w:rPr>
        <w:t>4 мая</w:t>
      </w:r>
      <w:r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 года № </w:t>
      </w:r>
      <w:r w:rsidR="00CF4209">
        <w:rPr>
          <w:rFonts w:ascii="Times New Roman" w:hAnsi="Times New Roman" w:cs="Times New Roman"/>
          <w:color w:val="000000" w:themeColor="text1"/>
          <w:sz w:val="28"/>
          <w:szCs w:val="28"/>
        </w:rPr>
        <w:t>67</w:t>
      </w:r>
      <w:r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E0407E2" w14:textId="77777777" w:rsidR="00BA321A" w:rsidRDefault="007D52FF" w:rsidP="00CF4209">
      <w:pPr>
        <w:pStyle w:val="ConsPlusTitle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CF4209" w:rsidRPr="00CF42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Правил предоставления субсидий на возмещение части затрат сельхозтоваропроизводителей, осуществляющих деятельность </w:t>
      </w:r>
    </w:p>
    <w:p w14:paraId="61AD0C82" w14:textId="47F1B044" w:rsidR="006D67E8" w:rsidRPr="00B63117" w:rsidRDefault="00CF4209" w:rsidP="00CF4209">
      <w:pPr>
        <w:pStyle w:val="ConsPlusTitle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4209">
        <w:rPr>
          <w:rFonts w:ascii="Times New Roman" w:hAnsi="Times New Roman" w:cs="Times New Roman"/>
          <w:color w:val="000000" w:themeColor="text1"/>
          <w:sz w:val="28"/>
          <w:szCs w:val="28"/>
        </w:rPr>
        <w:t>в сфере сельского туризма</w:t>
      </w:r>
      <w:r w:rsidR="007D52FF"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14:paraId="46C5BD81" w14:textId="77777777" w:rsidR="006D67E8" w:rsidRPr="00B63117" w:rsidRDefault="006D67E8">
      <w:pPr>
        <w:pStyle w:val="ConsPlusNormal0"/>
        <w:spacing w:after="1"/>
        <w:rPr>
          <w:rFonts w:ascii="Times New Roman" w:hAnsi="Times New Roman" w:cs="Times New Roman"/>
          <w:color w:val="000000" w:themeColor="text1"/>
        </w:rPr>
      </w:pPr>
    </w:p>
    <w:p w14:paraId="29A4B6B5" w14:textId="77777777" w:rsidR="006D67E8" w:rsidRPr="00B63117" w:rsidRDefault="006D67E8">
      <w:pPr>
        <w:pStyle w:val="ConsPlusNormal0"/>
        <w:jc w:val="both"/>
        <w:rPr>
          <w:rFonts w:ascii="Times New Roman" w:hAnsi="Times New Roman" w:cs="Times New Roman"/>
          <w:color w:val="000000" w:themeColor="text1"/>
        </w:rPr>
      </w:pPr>
    </w:p>
    <w:p w14:paraId="2F01F71D" w14:textId="1A63495E" w:rsidR="006D67E8" w:rsidRPr="00B63117" w:rsidRDefault="00E13CA7" w:rsidP="00CF4209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DF26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целях реализации положений </w:t>
      </w:r>
      <w:r w:rsidR="00DF266C" w:rsidRPr="00CF4209">
        <w:rPr>
          <w:rFonts w:ascii="Times New Roman" w:hAnsi="Times New Roman" w:cs="Times New Roman"/>
          <w:color w:val="000000" w:themeColor="text1"/>
          <w:sz w:val="28"/>
          <w:szCs w:val="28"/>
        </w:rPr>
        <w:t>Правил предоставления субсидий на возмещение части затрат сельхозтоваропроизводителей, осуществляющих деятельность в сфере сельского туризма</w:t>
      </w:r>
      <w:r w:rsidR="00182A5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F26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утвержденных</w:t>
      </w:r>
      <w:r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D408D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CD3639"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риказом </w:t>
      </w:r>
      <w:r w:rsidR="00FD408D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CD3639"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инистерства сельского хозяйства и продовольствия Республики Дагестан </w:t>
      </w:r>
      <w:r w:rsidR="00CF4209" w:rsidRPr="00CF4209">
        <w:rPr>
          <w:rFonts w:ascii="Times New Roman" w:hAnsi="Times New Roman" w:cs="Times New Roman"/>
          <w:color w:val="000000" w:themeColor="text1"/>
          <w:sz w:val="28"/>
          <w:szCs w:val="28"/>
        </w:rPr>
        <w:t>от 4 мая 2026 года № 67 «Об утверждении Правил предоставления субсидий на возмещение части затрат сельхозтоваропроизводителей, осуществляющих деятельность в сфере сельского туризма»</w:t>
      </w:r>
      <w:r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(интернет-портал правовой информации Республики Дагестан (</w:t>
      </w:r>
      <w:hyperlink r:id="rId6">
        <w:r w:rsidR="006D67E8" w:rsidRPr="00B63117">
          <w:rPr>
            <w:rFonts w:ascii="Times New Roman" w:hAnsi="Times New Roman" w:cs="Times New Roman"/>
            <w:color w:val="000000" w:themeColor="text1"/>
            <w:sz w:val="28"/>
            <w:szCs w:val="28"/>
          </w:rPr>
          <w:t>www.pravo.e-dag.ru</w:t>
        </w:r>
      </w:hyperlink>
      <w:r w:rsidR="005C4277"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r w:rsidR="005C4277" w:rsidRPr="00CF42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2026, </w:t>
      </w:r>
      <w:r w:rsidR="00CF4209" w:rsidRPr="00CF4209">
        <w:rPr>
          <w:rFonts w:ascii="Times New Roman" w:hAnsi="Times New Roman" w:cs="Times New Roman"/>
          <w:color w:val="000000" w:themeColor="text1"/>
          <w:sz w:val="28"/>
          <w:szCs w:val="28"/>
        </w:rPr>
        <w:t>3 июня</w:t>
      </w:r>
      <w:r w:rsidR="005C4277" w:rsidRPr="00CF4209">
        <w:rPr>
          <w:rFonts w:ascii="Times New Roman" w:hAnsi="Times New Roman" w:cs="Times New Roman"/>
          <w:color w:val="000000" w:themeColor="text1"/>
          <w:sz w:val="28"/>
          <w:szCs w:val="28"/>
        </w:rPr>
        <w:t>, №</w:t>
      </w:r>
      <w:r w:rsidRPr="00CF42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4209" w:rsidRPr="00CF4209">
        <w:rPr>
          <w:rFonts w:ascii="Times New Roman" w:hAnsi="Times New Roman" w:cs="Times New Roman"/>
          <w:color w:val="000000" w:themeColor="text1"/>
          <w:sz w:val="28"/>
          <w:szCs w:val="28"/>
        </w:rPr>
        <w:t>05023018334</w:t>
      </w:r>
      <w:r w:rsidRPr="00CF420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743E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</w:t>
      </w:r>
      <w:r w:rsidR="00F743E0" w:rsidRPr="00F743E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743E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</w:t>
      </w:r>
      <w:r w:rsidR="00F743E0" w:rsidRPr="00F743E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743E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</w:t>
      </w:r>
      <w:r w:rsidR="00F743E0" w:rsidRPr="00F743E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743E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</w:t>
      </w:r>
      <w:r w:rsidR="00F743E0" w:rsidRPr="00F743E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743E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</w:t>
      </w:r>
      <w:r w:rsidR="00F743E0" w:rsidRPr="00F743E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743E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</w:t>
      </w:r>
      <w:r w:rsidR="00F743E0" w:rsidRPr="00F743E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743E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ы</w:t>
      </w:r>
      <w:r w:rsidR="00F743E0" w:rsidRPr="00F743E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743E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</w:t>
      </w:r>
      <w:r w:rsidR="00F743E0" w:rsidRPr="00F743E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743E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</w:t>
      </w:r>
      <w:r w:rsidR="00F743E0" w:rsidRPr="00F743E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743E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ю:</w:t>
      </w:r>
    </w:p>
    <w:p w14:paraId="7971DBF3" w14:textId="77777777" w:rsidR="006D67E8" w:rsidRPr="00B63117" w:rsidRDefault="00E13CA7">
      <w:pPr>
        <w:pStyle w:val="ConsPlusNormal0"/>
        <w:spacing w:before="20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>1. Утвердить:</w:t>
      </w:r>
    </w:p>
    <w:p w14:paraId="2AC5DB54" w14:textId="56F252D3" w:rsidR="006D67E8" w:rsidRPr="00B63117" w:rsidRDefault="00FD408D">
      <w:pPr>
        <w:pStyle w:val="ConsPlusNormal0"/>
        <w:spacing w:before="20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</w:t>
      </w:r>
      <w:r w:rsidR="006D67E8"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>орму</w:t>
      </w:r>
      <w:r w:rsidR="00E13CA7"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справки-расчета </w:t>
      </w:r>
      <w:r w:rsidR="00583ED3"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>запрашиваемой</w:t>
      </w:r>
      <w:r w:rsidR="00E13CA7"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суммы субсидии</w:t>
      </w:r>
      <w:r w:rsidR="00AC77AF"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возмещение части затрат </w:t>
      </w:r>
      <w:r w:rsidR="00CF4209" w:rsidRPr="00CF4209">
        <w:rPr>
          <w:rFonts w:ascii="Times New Roman" w:hAnsi="Times New Roman" w:cs="Times New Roman"/>
          <w:color w:val="000000" w:themeColor="text1"/>
          <w:sz w:val="28"/>
          <w:szCs w:val="28"/>
        </w:rPr>
        <w:t>сельхозтоваропроизводителей, осуществляющих деятельность в сфере сельского туризма</w:t>
      </w:r>
      <w:r w:rsidR="00E13CA7"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(приложение </w:t>
      </w:r>
      <w:r w:rsidR="0096271D"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E13CA7"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420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E13CA7"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14:paraId="037BDDB7" w14:textId="47E2F46C" w:rsidR="006D67E8" w:rsidRPr="00B63117" w:rsidRDefault="00FD408D">
      <w:pPr>
        <w:pStyle w:val="ConsPlusNormal0"/>
        <w:spacing w:before="20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ставки </w:t>
      </w:r>
      <w:r w:rsidR="00E13CA7"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субсидий на возмещение части затрат </w:t>
      </w:r>
      <w:r w:rsidR="00CF4209" w:rsidRPr="00CF4209">
        <w:rPr>
          <w:rFonts w:ascii="Times New Roman" w:hAnsi="Times New Roman" w:cs="Times New Roman"/>
          <w:color w:val="000000" w:themeColor="text1"/>
          <w:sz w:val="28"/>
          <w:szCs w:val="28"/>
        </w:rPr>
        <w:t>сельхозтоваропроизводителей, осуществляющих деятельность в сфере сельского туризма</w:t>
      </w:r>
      <w:r w:rsidR="00E13CA7"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(приложение </w:t>
      </w:r>
      <w:r w:rsidR="00733F07"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E13CA7"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420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13CA7"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01B816B" w14:textId="2ECB70BD" w:rsidR="006D67E8" w:rsidRDefault="00E13CA7">
      <w:pPr>
        <w:pStyle w:val="ConsPlusNormal0"/>
        <w:spacing w:before="20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Управлению развития сельских территорий </w:t>
      </w:r>
      <w:r w:rsidR="00300323"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>и малого агробизнеса</w:t>
      </w:r>
      <w:r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обеспечить:</w:t>
      </w:r>
    </w:p>
    <w:p w14:paraId="3A40A556" w14:textId="77777777" w:rsidR="006D67E8" w:rsidRPr="00B63117" w:rsidRDefault="00E13CA7">
      <w:pPr>
        <w:pStyle w:val="ConsPlusNormal0"/>
        <w:spacing w:before="20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направление настоящего приказа на государственную регистрацию в Министерство юстиции Республики Дагестан в установленном законодательством порядке;</w:t>
      </w:r>
    </w:p>
    <w:p w14:paraId="5D13A850" w14:textId="0FFEDC8F" w:rsidR="006D67E8" w:rsidRPr="00B63117" w:rsidRDefault="00E13CA7">
      <w:pPr>
        <w:pStyle w:val="ConsPlusNormal0"/>
        <w:spacing w:before="20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размещение настоящего приказа на официальном сайте Министерства сельского хозяйства и продовольствия Республики Дагестан в информационно-телекоммуникационной сети </w:t>
      </w:r>
      <w:r w:rsidR="00F743E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>Интернет</w:t>
      </w:r>
      <w:r w:rsidR="00F743E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FD408D" w:rsidRPr="00FD408D">
        <w:rPr>
          <w:rFonts w:ascii="Times New Roman" w:hAnsi="Times New Roman" w:cs="Times New Roman"/>
          <w:color w:val="000000" w:themeColor="text1"/>
          <w:sz w:val="28"/>
          <w:szCs w:val="28"/>
        </w:rPr>
        <w:t>www.mcxrd.ru</w:t>
      </w:r>
      <w:r w:rsidRPr="00B63117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1E6148A9" w14:textId="07DBE896" w:rsidR="008B7AFA" w:rsidRDefault="008B7AFA" w:rsidP="008B7A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949F0">
        <w:rPr>
          <w:sz w:val="28"/>
          <w:szCs w:val="28"/>
        </w:rPr>
        <w:t>Настоящий приказ вступает в силу в установленном законодательством порядке.</w:t>
      </w:r>
    </w:p>
    <w:p w14:paraId="152D4A72" w14:textId="1D5FF5E2" w:rsidR="008B7AFA" w:rsidRPr="001B5AB8" w:rsidRDefault="008B7AFA" w:rsidP="008B7A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8949F0">
        <w:rPr>
          <w:sz w:val="28"/>
          <w:szCs w:val="28"/>
        </w:rPr>
        <w:t xml:space="preserve">Контроль за исполнением настоящего приказа возложить на заместителя министра сельского хозяйства и продовольствия Республики Дагестан в соответствии </w:t>
      </w:r>
      <w:r w:rsidRPr="008949F0">
        <w:rPr>
          <w:sz w:val="28"/>
          <w:szCs w:val="28"/>
          <w:lang w:val="en-US"/>
        </w:rPr>
        <w:t>c</w:t>
      </w:r>
      <w:r w:rsidRPr="008949F0">
        <w:rPr>
          <w:sz w:val="28"/>
          <w:szCs w:val="28"/>
        </w:rPr>
        <w:t xml:space="preserve"> распределением должностных обязанностей.</w:t>
      </w:r>
    </w:p>
    <w:p w14:paraId="36E36FAE" w14:textId="4E402D21" w:rsidR="00AD36BD" w:rsidRPr="00B63117" w:rsidRDefault="00AD36BD" w:rsidP="007B10EB">
      <w:pPr>
        <w:autoSpaceDE w:val="0"/>
        <w:autoSpaceDN w:val="0"/>
        <w:adjustRightInd w:val="0"/>
        <w:ind w:firstLine="708"/>
        <w:contextualSpacing/>
        <w:jc w:val="both"/>
        <w:rPr>
          <w:color w:val="000000" w:themeColor="text1"/>
          <w:sz w:val="28"/>
          <w:szCs w:val="28"/>
        </w:rPr>
      </w:pPr>
    </w:p>
    <w:p w14:paraId="22AEEE6E" w14:textId="2BFDAD88" w:rsidR="00AD36BD" w:rsidRPr="00B63117" w:rsidRDefault="00AD36BD" w:rsidP="007B10EB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</w:p>
    <w:p w14:paraId="3DF6FD65" w14:textId="625BFD70" w:rsidR="00CF4209" w:rsidRDefault="00AD36BD" w:rsidP="007B10EB">
      <w:pPr>
        <w:autoSpaceDE w:val="0"/>
        <w:autoSpaceDN w:val="0"/>
        <w:adjustRightInd w:val="0"/>
        <w:ind w:firstLine="708"/>
        <w:jc w:val="both"/>
        <w:rPr>
          <w:b/>
          <w:color w:val="000000" w:themeColor="text1"/>
          <w:sz w:val="28"/>
          <w:szCs w:val="28"/>
        </w:rPr>
      </w:pPr>
      <w:r w:rsidRPr="00B63117">
        <w:rPr>
          <w:b/>
          <w:color w:val="000000" w:themeColor="text1"/>
          <w:sz w:val="28"/>
          <w:szCs w:val="28"/>
        </w:rPr>
        <w:t xml:space="preserve">Врио министра                             </w:t>
      </w:r>
      <w:r w:rsidR="00182A5C">
        <w:rPr>
          <w:b/>
          <w:color w:val="000000" w:themeColor="text1"/>
          <w:sz w:val="28"/>
          <w:szCs w:val="28"/>
        </w:rPr>
        <w:t xml:space="preserve">                 </w:t>
      </w:r>
      <w:r w:rsidRPr="00B63117">
        <w:rPr>
          <w:b/>
          <w:color w:val="000000" w:themeColor="text1"/>
          <w:sz w:val="28"/>
          <w:szCs w:val="28"/>
        </w:rPr>
        <w:t xml:space="preserve">                                  </w:t>
      </w:r>
      <w:r w:rsidR="00584E62">
        <w:rPr>
          <w:b/>
          <w:bCs/>
          <w:sz w:val="28"/>
          <w:szCs w:val="28"/>
        </w:rPr>
        <w:t>И.Н. Голуб</w:t>
      </w:r>
      <w:r w:rsidR="00584E62">
        <w:rPr>
          <w:b/>
          <w:color w:val="000000" w:themeColor="text1"/>
          <w:sz w:val="28"/>
          <w:szCs w:val="28"/>
        </w:rPr>
        <w:t xml:space="preserve"> </w:t>
      </w:r>
      <w:r w:rsidR="00CF4209">
        <w:rPr>
          <w:b/>
          <w:color w:val="000000" w:themeColor="text1"/>
          <w:sz w:val="28"/>
          <w:szCs w:val="28"/>
        </w:rPr>
        <w:br w:type="page"/>
      </w:r>
    </w:p>
    <w:p w14:paraId="71113BFF" w14:textId="19771827" w:rsidR="006D67E8" w:rsidRPr="00D46FAE" w:rsidRDefault="00E13CA7">
      <w:pPr>
        <w:pStyle w:val="ConsPlusNormal0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FA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</w:t>
      </w:r>
      <w:r w:rsidR="008A12A2" w:rsidRPr="00D46FA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D46F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4209" w:rsidRPr="00D46FA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</w:p>
    <w:p w14:paraId="3D379428" w14:textId="77777777" w:rsidR="006D67E8" w:rsidRPr="00D46FAE" w:rsidRDefault="00E13CA7">
      <w:pPr>
        <w:pStyle w:val="ConsPlusNormal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FAE">
        <w:rPr>
          <w:rFonts w:ascii="Times New Roman" w:hAnsi="Times New Roman" w:cs="Times New Roman"/>
          <w:color w:val="000000" w:themeColor="text1"/>
          <w:sz w:val="28"/>
          <w:szCs w:val="28"/>
        </w:rPr>
        <w:t>к приказу Министерства сельского</w:t>
      </w:r>
    </w:p>
    <w:p w14:paraId="183B9960" w14:textId="77777777" w:rsidR="006D67E8" w:rsidRPr="00D46FAE" w:rsidRDefault="00E13CA7">
      <w:pPr>
        <w:pStyle w:val="ConsPlusNormal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FAE">
        <w:rPr>
          <w:rFonts w:ascii="Times New Roman" w:hAnsi="Times New Roman" w:cs="Times New Roman"/>
          <w:color w:val="000000" w:themeColor="text1"/>
          <w:sz w:val="28"/>
          <w:szCs w:val="28"/>
        </w:rPr>
        <w:t>хозяйства и продовольствия</w:t>
      </w:r>
    </w:p>
    <w:p w14:paraId="4177BF5B" w14:textId="77777777" w:rsidR="006D67E8" w:rsidRPr="00D46FAE" w:rsidRDefault="00E13CA7">
      <w:pPr>
        <w:pStyle w:val="ConsPlusNormal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FAE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</w:t>
      </w:r>
    </w:p>
    <w:p w14:paraId="29F4EAD7" w14:textId="29E8307C" w:rsidR="006D67E8" w:rsidRPr="00D46FAE" w:rsidRDefault="00E13CA7">
      <w:pPr>
        <w:pStyle w:val="ConsPlusNormal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F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D46FA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A12A2" w:rsidRPr="00D46FAE">
        <w:rPr>
          <w:rFonts w:ascii="Times New Roman" w:hAnsi="Times New Roman" w:cs="Times New Roman"/>
          <w:color w:val="000000" w:themeColor="text1"/>
          <w:sz w:val="28"/>
          <w:szCs w:val="28"/>
        </w:rPr>
        <w:t>___</w:t>
      </w:r>
      <w:r w:rsidR="00D46FA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D46F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12A2" w:rsidRPr="00D46FAE">
        <w:rPr>
          <w:rFonts w:ascii="Times New Roman" w:hAnsi="Times New Roman" w:cs="Times New Roman"/>
          <w:color w:val="000000" w:themeColor="text1"/>
          <w:sz w:val="28"/>
          <w:szCs w:val="28"/>
        </w:rPr>
        <w:t>______</w:t>
      </w:r>
      <w:r w:rsidRPr="00D46F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8A12A2" w:rsidRPr="00D46FAE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D46F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</w:t>
      </w:r>
      <w:r w:rsidR="008A12A2" w:rsidRPr="00D46FA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D46F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12A2" w:rsidRPr="00D46FAE">
        <w:rPr>
          <w:rFonts w:ascii="Times New Roman" w:hAnsi="Times New Roman" w:cs="Times New Roman"/>
          <w:color w:val="000000" w:themeColor="text1"/>
          <w:sz w:val="28"/>
          <w:szCs w:val="28"/>
        </w:rPr>
        <w:t>___</w:t>
      </w:r>
    </w:p>
    <w:p w14:paraId="33E1F959" w14:textId="77777777" w:rsidR="006D67E8" w:rsidRPr="00D46FAE" w:rsidRDefault="006D67E8">
      <w:pPr>
        <w:pStyle w:val="ConsPlusNormal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278A7E" w14:textId="6DDBCF2E" w:rsidR="006D67E8" w:rsidRPr="00D46FAE" w:rsidRDefault="00D46FAE">
      <w:pPr>
        <w:pStyle w:val="ConsPlusNormal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E13CA7" w:rsidRPr="00D46FAE">
        <w:rPr>
          <w:rFonts w:ascii="Times New Roman" w:hAnsi="Times New Roman" w:cs="Times New Roman"/>
          <w:color w:val="000000" w:themeColor="text1"/>
          <w:sz w:val="28"/>
          <w:szCs w:val="28"/>
        </w:rPr>
        <w:t>Форма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2AF908B3" w14:textId="77777777" w:rsidR="006D67E8" w:rsidRPr="00B63117" w:rsidRDefault="006D67E8">
      <w:pPr>
        <w:pStyle w:val="ConsPlusNormal0"/>
        <w:jc w:val="both"/>
        <w:rPr>
          <w:rFonts w:ascii="Times New Roman" w:hAnsi="Times New Roman" w:cs="Times New Roman"/>
          <w:color w:val="000000" w:themeColor="text1"/>
        </w:rPr>
      </w:pPr>
    </w:p>
    <w:p w14:paraId="2ECF777F" w14:textId="55EF1E98" w:rsidR="006D67E8" w:rsidRPr="00503DF0" w:rsidRDefault="00E13CA7" w:rsidP="00AC4B33">
      <w:pPr>
        <w:pStyle w:val="ConsPlusNonformat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2176"/>
      <w:bookmarkEnd w:id="0"/>
      <w:r w:rsidRPr="00503DF0">
        <w:rPr>
          <w:rFonts w:ascii="Times New Roman" w:hAnsi="Times New Roman" w:cs="Times New Roman"/>
          <w:color w:val="000000" w:themeColor="text1"/>
          <w:sz w:val="28"/>
          <w:szCs w:val="28"/>
        </w:rPr>
        <w:t>СПРАВКА-РАСЧЕТ</w:t>
      </w:r>
    </w:p>
    <w:p w14:paraId="19F09A8A" w14:textId="025CF6E2" w:rsidR="00CF4209" w:rsidRPr="00503DF0" w:rsidRDefault="00033624" w:rsidP="00CF4209">
      <w:pPr>
        <w:pStyle w:val="ConsPlusNonformat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3DF0">
        <w:rPr>
          <w:rFonts w:ascii="Times New Roman" w:hAnsi="Times New Roman" w:cs="Times New Roman"/>
          <w:color w:val="000000" w:themeColor="text1"/>
          <w:sz w:val="28"/>
          <w:szCs w:val="28"/>
        </w:rPr>
        <w:t>запрашиваемой</w:t>
      </w:r>
      <w:r w:rsidR="00E13CA7" w:rsidRPr="00503D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20_</w:t>
      </w:r>
      <w:r w:rsidR="00503DF0">
        <w:rPr>
          <w:rFonts w:ascii="Times New Roman" w:hAnsi="Times New Roman" w:cs="Times New Roman"/>
          <w:color w:val="000000" w:themeColor="text1"/>
          <w:sz w:val="28"/>
          <w:szCs w:val="28"/>
        </w:rPr>
        <w:t>__</w:t>
      </w:r>
      <w:r w:rsidR="00E13CA7" w:rsidRPr="00503D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 году суммы </w:t>
      </w:r>
      <w:r w:rsidR="00CF4209" w:rsidRPr="00503DF0">
        <w:rPr>
          <w:rFonts w:ascii="Times New Roman" w:hAnsi="Times New Roman" w:cs="Times New Roman"/>
          <w:color w:val="000000" w:themeColor="text1"/>
          <w:sz w:val="28"/>
          <w:szCs w:val="28"/>
        </w:rPr>
        <w:t>субсидии</w:t>
      </w:r>
    </w:p>
    <w:p w14:paraId="548F67F1" w14:textId="77777777" w:rsidR="00CF4209" w:rsidRPr="00503DF0" w:rsidRDefault="00CF4209" w:rsidP="00CF4209">
      <w:pPr>
        <w:pStyle w:val="ConsPlusNonformat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3DF0">
        <w:rPr>
          <w:rFonts w:ascii="Times New Roman" w:hAnsi="Times New Roman" w:cs="Times New Roman"/>
          <w:color w:val="000000" w:themeColor="text1"/>
          <w:sz w:val="28"/>
          <w:szCs w:val="28"/>
        </w:rPr>
        <w:t>на возмещение части затрат сельхозтоваропроизводителей,</w:t>
      </w:r>
    </w:p>
    <w:p w14:paraId="7C676EF7" w14:textId="77777777" w:rsidR="00503DF0" w:rsidRDefault="00CF4209" w:rsidP="00CF4209">
      <w:pPr>
        <w:pStyle w:val="ConsPlusNonformat0"/>
        <w:jc w:val="center"/>
        <w:rPr>
          <w:rFonts w:ascii="Times New Roman" w:hAnsi="Times New Roman" w:cs="Times New Roman"/>
          <w:color w:val="000000" w:themeColor="text1"/>
        </w:rPr>
      </w:pPr>
      <w:r w:rsidRPr="00503D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осуществляющих деятельность в сфере сельского туризма</w:t>
      </w:r>
      <w:r w:rsidRPr="00CF4209">
        <w:rPr>
          <w:rFonts w:ascii="Times New Roman" w:hAnsi="Times New Roman" w:cs="Times New Roman"/>
          <w:color w:val="000000" w:themeColor="text1"/>
        </w:rPr>
        <w:t xml:space="preserve"> </w:t>
      </w:r>
    </w:p>
    <w:p w14:paraId="3DCADC3A" w14:textId="4E50C0B5" w:rsidR="00503DF0" w:rsidRDefault="00503DF0" w:rsidP="00CF4209">
      <w:pPr>
        <w:pStyle w:val="ConsPlusNonformat0"/>
        <w:jc w:val="center"/>
        <w:rPr>
          <w:rFonts w:ascii="Times New Roman" w:hAnsi="Times New Roman" w:cs="Times New Roman"/>
          <w:color w:val="000000" w:themeColor="text1"/>
        </w:rPr>
      </w:pPr>
    </w:p>
    <w:p w14:paraId="7AA7C473" w14:textId="4ADE26A5" w:rsidR="006D67E8" w:rsidRPr="00B63117" w:rsidRDefault="00E13CA7" w:rsidP="00CF4209">
      <w:pPr>
        <w:pStyle w:val="ConsPlusNonformat0"/>
        <w:jc w:val="center"/>
        <w:rPr>
          <w:rFonts w:ascii="Times New Roman" w:hAnsi="Times New Roman" w:cs="Times New Roman"/>
          <w:color w:val="000000" w:themeColor="text1"/>
        </w:rPr>
      </w:pPr>
      <w:r w:rsidRPr="00B63117">
        <w:rPr>
          <w:rFonts w:ascii="Times New Roman" w:hAnsi="Times New Roman" w:cs="Times New Roman"/>
          <w:color w:val="000000" w:themeColor="text1"/>
        </w:rPr>
        <w:t>_____________________________________</w:t>
      </w:r>
      <w:r w:rsidR="00503DF0">
        <w:rPr>
          <w:rFonts w:ascii="Times New Roman" w:hAnsi="Times New Roman" w:cs="Times New Roman"/>
          <w:color w:val="000000" w:themeColor="text1"/>
        </w:rPr>
        <w:t>_________________________</w:t>
      </w:r>
      <w:r w:rsidRPr="00B63117">
        <w:rPr>
          <w:rFonts w:ascii="Times New Roman" w:hAnsi="Times New Roman" w:cs="Times New Roman"/>
          <w:color w:val="000000" w:themeColor="text1"/>
        </w:rPr>
        <w:t>______________________________________</w:t>
      </w:r>
    </w:p>
    <w:p w14:paraId="1128614C" w14:textId="46439EFF" w:rsidR="006D67E8" w:rsidRPr="00B63117" w:rsidRDefault="00E13CA7" w:rsidP="00AC4B33">
      <w:pPr>
        <w:pStyle w:val="ConsPlusNonformat0"/>
        <w:jc w:val="center"/>
        <w:rPr>
          <w:rFonts w:ascii="Times New Roman" w:hAnsi="Times New Roman" w:cs="Times New Roman"/>
          <w:color w:val="000000" w:themeColor="text1"/>
        </w:rPr>
      </w:pPr>
      <w:r w:rsidRPr="00B63117">
        <w:rPr>
          <w:rFonts w:ascii="Times New Roman" w:hAnsi="Times New Roman" w:cs="Times New Roman"/>
          <w:color w:val="000000" w:themeColor="text1"/>
        </w:rPr>
        <w:t>(наименование получателя субсидии)</w:t>
      </w:r>
    </w:p>
    <w:p w14:paraId="55295B47" w14:textId="77777777" w:rsidR="006D67E8" w:rsidRPr="00B63117" w:rsidRDefault="006D67E8">
      <w:pPr>
        <w:pStyle w:val="ConsPlusNormal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1"/>
        <w:gridCol w:w="3175"/>
        <w:gridCol w:w="1142"/>
        <w:gridCol w:w="1142"/>
        <w:gridCol w:w="1699"/>
        <w:gridCol w:w="2160"/>
      </w:tblGrid>
      <w:tr w:rsidR="006D67E8" w:rsidRPr="00B63117" w14:paraId="70642D38" w14:textId="77777777">
        <w:tc>
          <w:tcPr>
            <w:tcW w:w="581" w:type="dxa"/>
            <w:vMerge w:val="restart"/>
          </w:tcPr>
          <w:p w14:paraId="2E9F9540" w14:textId="0977F907" w:rsidR="006D67E8" w:rsidRPr="00B63117" w:rsidRDefault="007C4094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3117">
              <w:rPr>
                <w:rFonts w:ascii="Times New Roman" w:hAnsi="Times New Roman" w:cs="Times New Roman"/>
                <w:color w:val="000000" w:themeColor="text1"/>
              </w:rPr>
              <w:t>№ п/п</w:t>
            </w:r>
          </w:p>
        </w:tc>
        <w:tc>
          <w:tcPr>
            <w:tcW w:w="3175" w:type="dxa"/>
            <w:vMerge w:val="restart"/>
          </w:tcPr>
          <w:p w14:paraId="3B2D85A7" w14:textId="77777777" w:rsidR="006D67E8" w:rsidRPr="00B63117" w:rsidRDefault="00E13CA7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3117">
              <w:rPr>
                <w:rFonts w:ascii="Times New Roman" w:hAnsi="Times New Roman" w:cs="Times New Roman"/>
                <w:color w:val="000000" w:themeColor="text1"/>
              </w:rPr>
              <w:t>Наимен</w:t>
            </w:r>
            <w:bookmarkStart w:id="1" w:name="_GoBack"/>
            <w:bookmarkEnd w:id="1"/>
            <w:r w:rsidRPr="00B63117">
              <w:rPr>
                <w:rFonts w:ascii="Times New Roman" w:hAnsi="Times New Roman" w:cs="Times New Roman"/>
                <w:color w:val="000000" w:themeColor="text1"/>
              </w:rPr>
              <w:t>ование направления затрат</w:t>
            </w:r>
          </w:p>
        </w:tc>
        <w:tc>
          <w:tcPr>
            <w:tcW w:w="2284" w:type="dxa"/>
            <w:gridSpan w:val="2"/>
          </w:tcPr>
          <w:p w14:paraId="5C6D237E" w14:textId="77777777" w:rsidR="006D67E8" w:rsidRPr="00B63117" w:rsidRDefault="00E13CA7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3117">
              <w:rPr>
                <w:rFonts w:ascii="Times New Roman" w:hAnsi="Times New Roman" w:cs="Times New Roman"/>
                <w:color w:val="000000" w:themeColor="text1"/>
              </w:rPr>
              <w:t>Стоимость, тыс. руб.</w:t>
            </w:r>
          </w:p>
        </w:tc>
        <w:tc>
          <w:tcPr>
            <w:tcW w:w="1699" w:type="dxa"/>
          </w:tcPr>
          <w:p w14:paraId="61F79215" w14:textId="77777777" w:rsidR="006D67E8" w:rsidRPr="00B63117" w:rsidRDefault="00E13CA7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3117">
              <w:rPr>
                <w:rFonts w:ascii="Times New Roman" w:hAnsi="Times New Roman" w:cs="Times New Roman"/>
                <w:color w:val="000000" w:themeColor="text1"/>
              </w:rPr>
              <w:t>Ставка субсидии, %</w:t>
            </w:r>
          </w:p>
        </w:tc>
        <w:tc>
          <w:tcPr>
            <w:tcW w:w="2160" w:type="dxa"/>
          </w:tcPr>
          <w:p w14:paraId="71AC0C63" w14:textId="77777777" w:rsidR="006D67E8" w:rsidRPr="00B63117" w:rsidRDefault="00E13CA7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3117">
              <w:rPr>
                <w:rFonts w:ascii="Times New Roman" w:hAnsi="Times New Roman" w:cs="Times New Roman"/>
                <w:color w:val="000000" w:themeColor="text1"/>
              </w:rPr>
              <w:t>Сумма причитающейся субсидии тыс. руб.</w:t>
            </w:r>
          </w:p>
        </w:tc>
      </w:tr>
      <w:tr w:rsidR="006D67E8" w:rsidRPr="00B63117" w14:paraId="5F93FE11" w14:textId="77777777">
        <w:tc>
          <w:tcPr>
            <w:tcW w:w="581" w:type="dxa"/>
            <w:vMerge/>
          </w:tcPr>
          <w:p w14:paraId="4E27B5E7" w14:textId="77777777" w:rsidR="006D67E8" w:rsidRPr="00B63117" w:rsidRDefault="006D67E8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75" w:type="dxa"/>
            <w:vMerge/>
          </w:tcPr>
          <w:p w14:paraId="647A42CC" w14:textId="77777777" w:rsidR="006D67E8" w:rsidRPr="00B63117" w:rsidRDefault="006D67E8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2" w:type="dxa"/>
          </w:tcPr>
          <w:p w14:paraId="41616AD2" w14:textId="77777777" w:rsidR="006D67E8" w:rsidRPr="00B63117" w:rsidRDefault="00E13CA7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3117">
              <w:rPr>
                <w:rFonts w:ascii="Times New Roman" w:hAnsi="Times New Roman" w:cs="Times New Roman"/>
                <w:color w:val="000000" w:themeColor="text1"/>
              </w:rPr>
              <w:t>с НДС</w:t>
            </w:r>
          </w:p>
        </w:tc>
        <w:tc>
          <w:tcPr>
            <w:tcW w:w="1142" w:type="dxa"/>
          </w:tcPr>
          <w:p w14:paraId="514BC48B" w14:textId="77777777" w:rsidR="006D67E8" w:rsidRPr="00B63117" w:rsidRDefault="00E13CA7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3117">
              <w:rPr>
                <w:rFonts w:ascii="Times New Roman" w:hAnsi="Times New Roman" w:cs="Times New Roman"/>
                <w:color w:val="000000" w:themeColor="text1"/>
              </w:rPr>
              <w:t>без НДС</w:t>
            </w:r>
          </w:p>
        </w:tc>
        <w:tc>
          <w:tcPr>
            <w:tcW w:w="1699" w:type="dxa"/>
          </w:tcPr>
          <w:p w14:paraId="62BFE28F" w14:textId="77777777" w:rsidR="006D67E8" w:rsidRPr="00B63117" w:rsidRDefault="006D67E8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60" w:type="dxa"/>
          </w:tcPr>
          <w:p w14:paraId="76636E86" w14:textId="77777777" w:rsidR="006D67E8" w:rsidRPr="00B63117" w:rsidRDefault="006D67E8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D67E8" w:rsidRPr="00B63117" w14:paraId="5FF84E3E" w14:textId="77777777">
        <w:tc>
          <w:tcPr>
            <w:tcW w:w="581" w:type="dxa"/>
          </w:tcPr>
          <w:p w14:paraId="4B86C7E3" w14:textId="77777777" w:rsidR="006D67E8" w:rsidRPr="00B63117" w:rsidRDefault="00E13CA7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311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175" w:type="dxa"/>
          </w:tcPr>
          <w:p w14:paraId="0CAF3705" w14:textId="77777777" w:rsidR="006D67E8" w:rsidRPr="00B63117" w:rsidRDefault="00E13CA7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311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42" w:type="dxa"/>
          </w:tcPr>
          <w:p w14:paraId="38DE6F58" w14:textId="77777777" w:rsidR="006D67E8" w:rsidRPr="00B63117" w:rsidRDefault="00E13CA7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311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42" w:type="dxa"/>
          </w:tcPr>
          <w:p w14:paraId="4862431B" w14:textId="77777777" w:rsidR="006D67E8" w:rsidRPr="00B63117" w:rsidRDefault="00E13CA7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3117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699" w:type="dxa"/>
          </w:tcPr>
          <w:p w14:paraId="7CB54F3A" w14:textId="77777777" w:rsidR="006D67E8" w:rsidRPr="00B63117" w:rsidRDefault="00E13CA7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311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160" w:type="dxa"/>
          </w:tcPr>
          <w:p w14:paraId="52AD5DE7" w14:textId="77777777" w:rsidR="006D67E8" w:rsidRPr="00B63117" w:rsidRDefault="00E13CA7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3117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6D67E8" w:rsidRPr="00B63117" w14:paraId="7D955B5E" w14:textId="77777777">
        <w:tc>
          <w:tcPr>
            <w:tcW w:w="581" w:type="dxa"/>
          </w:tcPr>
          <w:p w14:paraId="53DE8CDE" w14:textId="77777777" w:rsidR="006D67E8" w:rsidRPr="00B63117" w:rsidRDefault="006D67E8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75" w:type="dxa"/>
          </w:tcPr>
          <w:p w14:paraId="1BCF1384" w14:textId="77777777" w:rsidR="006D67E8" w:rsidRPr="00B63117" w:rsidRDefault="006D67E8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2" w:type="dxa"/>
          </w:tcPr>
          <w:p w14:paraId="722C73E2" w14:textId="77777777" w:rsidR="006D67E8" w:rsidRPr="00B63117" w:rsidRDefault="006D67E8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2" w:type="dxa"/>
          </w:tcPr>
          <w:p w14:paraId="2E66A980" w14:textId="77777777" w:rsidR="006D67E8" w:rsidRPr="00B63117" w:rsidRDefault="006D67E8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9" w:type="dxa"/>
          </w:tcPr>
          <w:p w14:paraId="33816BD7" w14:textId="77777777" w:rsidR="006D67E8" w:rsidRPr="00B63117" w:rsidRDefault="006D67E8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60" w:type="dxa"/>
          </w:tcPr>
          <w:p w14:paraId="0712F6DE" w14:textId="77777777" w:rsidR="006D67E8" w:rsidRPr="00B63117" w:rsidRDefault="006D67E8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D67E8" w:rsidRPr="00B63117" w14:paraId="730D66A5" w14:textId="77777777">
        <w:tc>
          <w:tcPr>
            <w:tcW w:w="581" w:type="dxa"/>
          </w:tcPr>
          <w:p w14:paraId="65DF123E" w14:textId="77777777" w:rsidR="006D67E8" w:rsidRPr="00B63117" w:rsidRDefault="006D67E8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75" w:type="dxa"/>
          </w:tcPr>
          <w:p w14:paraId="39CBC059" w14:textId="77777777" w:rsidR="006D67E8" w:rsidRPr="00B63117" w:rsidRDefault="006D67E8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2" w:type="dxa"/>
          </w:tcPr>
          <w:p w14:paraId="589ED86B" w14:textId="77777777" w:rsidR="006D67E8" w:rsidRPr="00B63117" w:rsidRDefault="006D67E8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2" w:type="dxa"/>
          </w:tcPr>
          <w:p w14:paraId="60E162A7" w14:textId="77777777" w:rsidR="006D67E8" w:rsidRPr="00B63117" w:rsidRDefault="006D67E8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9" w:type="dxa"/>
          </w:tcPr>
          <w:p w14:paraId="41927C15" w14:textId="77777777" w:rsidR="006D67E8" w:rsidRPr="00B63117" w:rsidRDefault="006D67E8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60" w:type="dxa"/>
          </w:tcPr>
          <w:p w14:paraId="2BAEFC2F" w14:textId="77777777" w:rsidR="006D67E8" w:rsidRPr="00B63117" w:rsidRDefault="006D67E8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D67E8" w:rsidRPr="00B63117" w14:paraId="7BE55F0A" w14:textId="77777777">
        <w:tc>
          <w:tcPr>
            <w:tcW w:w="581" w:type="dxa"/>
          </w:tcPr>
          <w:p w14:paraId="6427C465" w14:textId="77777777" w:rsidR="006D67E8" w:rsidRPr="00B63117" w:rsidRDefault="006D67E8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75" w:type="dxa"/>
          </w:tcPr>
          <w:p w14:paraId="64A64BA7" w14:textId="77777777" w:rsidR="006D67E8" w:rsidRPr="00182A5C" w:rsidRDefault="00E13CA7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82A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142" w:type="dxa"/>
          </w:tcPr>
          <w:p w14:paraId="5AB13443" w14:textId="77777777" w:rsidR="006D67E8" w:rsidRPr="00B63117" w:rsidRDefault="006D67E8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2" w:type="dxa"/>
          </w:tcPr>
          <w:p w14:paraId="5B2ECC13" w14:textId="77777777" w:rsidR="006D67E8" w:rsidRPr="00B63117" w:rsidRDefault="006D67E8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9" w:type="dxa"/>
          </w:tcPr>
          <w:p w14:paraId="2D57D7A9" w14:textId="77777777" w:rsidR="006D67E8" w:rsidRPr="00B63117" w:rsidRDefault="00E13CA7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  <w:r w:rsidRPr="00B63117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2160" w:type="dxa"/>
          </w:tcPr>
          <w:p w14:paraId="1DF9314F" w14:textId="77777777" w:rsidR="006D67E8" w:rsidRPr="00B63117" w:rsidRDefault="006D67E8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297BFD71" w14:textId="77777777" w:rsidR="006D67E8" w:rsidRPr="00B63117" w:rsidRDefault="006D67E8">
      <w:pPr>
        <w:pStyle w:val="ConsPlusNormal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98"/>
        <w:gridCol w:w="5001"/>
      </w:tblGrid>
      <w:tr w:rsidR="006D67E8" w:rsidRPr="00B63117" w14:paraId="67025512" w14:textId="77777777">
        <w:tc>
          <w:tcPr>
            <w:tcW w:w="4898" w:type="dxa"/>
          </w:tcPr>
          <w:p w14:paraId="14B6A6CE" w14:textId="77777777" w:rsidR="006D67E8" w:rsidRPr="00503DF0" w:rsidRDefault="00E13CA7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3D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банка</w:t>
            </w:r>
          </w:p>
        </w:tc>
        <w:tc>
          <w:tcPr>
            <w:tcW w:w="5001" w:type="dxa"/>
          </w:tcPr>
          <w:p w14:paraId="3E29DCA4" w14:textId="77777777" w:rsidR="006D67E8" w:rsidRPr="00B63117" w:rsidRDefault="006D67E8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D67E8" w:rsidRPr="00B63117" w14:paraId="26FB66EE" w14:textId="77777777">
        <w:tc>
          <w:tcPr>
            <w:tcW w:w="4898" w:type="dxa"/>
          </w:tcPr>
          <w:p w14:paraId="5F86770B" w14:textId="77777777" w:rsidR="006D67E8" w:rsidRPr="00503DF0" w:rsidRDefault="00E13CA7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3D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Расчетный счет получателя</w:t>
            </w:r>
          </w:p>
        </w:tc>
        <w:tc>
          <w:tcPr>
            <w:tcW w:w="5001" w:type="dxa"/>
          </w:tcPr>
          <w:p w14:paraId="4491C33A" w14:textId="77777777" w:rsidR="006D67E8" w:rsidRPr="00B63117" w:rsidRDefault="006D67E8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D67E8" w:rsidRPr="00B63117" w14:paraId="79982ABC" w14:textId="77777777">
        <w:tc>
          <w:tcPr>
            <w:tcW w:w="4898" w:type="dxa"/>
          </w:tcPr>
          <w:p w14:paraId="15A890A8" w14:textId="77777777" w:rsidR="006D67E8" w:rsidRPr="00503DF0" w:rsidRDefault="00E13CA7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3D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Корреспондентский счет банка</w:t>
            </w:r>
          </w:p>
        </w:tc>
        <w:tc>
          <w:tcPr>
            <w:tcW w:w="5001" w:type="dxa"/>
          </w:tcPr>
          <w:p w14:paraId="7EC2287C" w14:textId="77777777" w:rsidR="006D67E8" w:rsidRPr="00B63117" w:rsidRDefault="006D67E8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D67E8" w:rsidRPr="00B63117" w14:paraId="68B17C1B" w14:textId="77777777">
        <w:tc>
          <w:tcPr>
            <w:tcW w:w="4898" w:type="dxa"/>
          </w:tcPr>
          <w:p w14:paraId="5DAC5AB7" w14:textId="77777777" w:rsidR="006D67E8" w:rsidRPr="00503DF0" w:rsidRDefault="00E13CA7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3D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БИК банка</w:t>
            </w:r>
          </w:p>
        </w:tc>
        <w:tc>
          <w:tcPr>
            <w:tcW w:w="5001" w:type="dxa"/>
          </w:tcPr>
          <w:p w14:paraId="38211864" w14:textId="77777777" w:rsidR="006D67E8" w:rsidRPr="00B63117" w:rsidRDefault="006D67E8">
            <w:pPr>
              <w:pStyle w:val="ConsPlusNormal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7BF31875" w14:textId="23F9976F" w:rsidR="006D67E8" w:rsidRDefault="006D67E8">
      <w:pPr>
        <w:pStyle w:val="ConsPlusNormal0"/>
        <w:jc w:val="both"/>
        <w:rPr>
          <w:rFonts w:ascii="Times New Roman" w:hAnsi="Times New Roman" w:cs="Times New Roman"/>
          <w:color w:val="000000" w:themeColor="text1"/>
        </w:rPr>
      </w:pPr>
    </w:p>
    <w:p w14:paraId="3933342C" w14:textId="77777777" w:rsidR="00503DF0" w:rsidRPr="00B63117" w:rsidRDefault="00503DF0">
      <w:pPr>
        <w:pStyle w:val="ConsPlusNormal0"/>
        <w:jc w:val="both"/>
        <w:rPr>
          <w:rFonts w:ascii="Times New Roman" w:hAnsi="Times New Roman" w:cs="Times New Roman"/>
          <w:color w:val="000000" w:themeColor="text1"/>
        </w:rPr>
      </w:pPr>
    </w:p>
    <w:p w14:paraId="4C02258B" w14:textId="6837BEBF" w:rsidR="00CF4209" w:rsidRPr="0018594B" w:rsidRDefault="00CF4209">
      <w:pPr>
        <w:pStyle w:val="ConsPlusNonformat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594B">
        <w:rPr>
          <w:rFonts w:ascii="Times New Roman" w:hAnsi="Times New Roman" w:cs="Times New Roman"/>
          <w:color w:val="000000" w:themeColor="text1"/>
          <w:sz w:val="28"/>
          <w:szCs w:val="28"/>
        </w:rPr>
        <w:t>Сельхозтоваропроизводитель</w:t>
      </w:r>
    </w:p>
    <w:p w14:paraId="37FE3BFD" w14:textId="550FA73F" w:rsidR="006D67E8" w:rsidRDefault="00E13CA7">
      <w:pPr>
        <w:pStyle w:val="ConsPlusNonformat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59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получател</w:t>
      </w:r>
      <w:r w:rsidR="00CF4209" w:rsidRPr="0018594B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1859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субсидии</w:t>
      </w:r>
    </w:p>
    <w:p w14:paraId="548FF86C" w14:textId="77777777" w:rsidR="00503DF0" w:rsidRPr="0018594B" w:rsidRDefault="00503DF0">
      <w:pPr>
        <w:pStyle w:val="ConsPlusNonformat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501993" w14:textId="7B719993" w:rsidR="006D67E8" w:rsidRPr="0018594B" w:rsidRDefault="00E13CA7">
      <w:pPr>
        <w:pStyle w:val="ConsPlusNonformat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59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_______________ </w:t>
      </w:r>
      <w:r w:rsidR="007B1C72" w:rsidRPr="001859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18594B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 М.П</w:t>
      </w:r>
      <w:r w:rsidR="00503DF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B7AFA" w:rsidRPr="001859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503DF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18594B">
        <w:rPr>
          <w:rFonts w:ascii="Times New Roman" w:hAnsi="Times New Roman" w:cs="Times New Roman"/>
          <w:color w:val="000000" w:themeColor="text1"/>
          <w:sz w:val="28"/>
          <w:szCs w:val="28"/>
        </w:rPr>
        <w:t>__</w:t>
      </w:r>
      <w:r w:rsidR="00503DF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1859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 20___ г.</w:t>
      </w:r>
    </w:p>
    <w:p w14:paraId="2EF1ECE0" w14:textId="37790ABF" w:rsidR="006D67E8" w:rsidRPr="00B63117" w:rsidRDefault="00E13CA7">
      <w:pPr>
        <w:pStyle w:val="ConsPlusNonformat0"/>
        <w:jc w:val="both"/>
        <w:rPr>
          <w:rFonts w:ascii="Times New Roman" w:hAnsi="Times New Roman" w:cs="Times New Roman"/>
          <w:color w:val="000000" w:themeColor="text1"/>
        </w:rPr>
      </w:pPr>
      <w:r w:rsidRPr="00B63117">
        <w:rPr>
          <w:rFonts w:ascii="Times New Roman" w:hAnsi="Times New Roman" w:cs="Times New Roman"/>
          <w:color w:val="000000" w:themeColor="text1"/>
        </w:rPr>
        <w:t xml:space="preserve">  </w:t>
      </w:r>
      <w:r w:rsidR="00503DF0">
        <w:rPr>
          <w:rFonts w:ascii="Times New Roman" w:hAnsi="Times New Roman" w:cs="Times New Roman"/>
          <w:color w:val="000000" w:themeColor="text1"/>
        </w:rPr>
        <w:t xml:space="preserve">        </w:t>
      </w:r>
      <w:r w:rsidRPr="00B63117">
        <w:rPr>
          <w:rFonts w:ascii="Times New Roman" w:hAnsi="Times New Roman" w:cs="Times New Roman"/>
          <w:color w:val="000000" w:themeColor="text1"/>
        </w:rPr>
        <w:t xml:space="preserve"> (</w:t>
      </w:r>
      <w:proofErr w:type="gramStart"/>
      <w:r w:rsidRPr="00B63117">
        <w:rPr>
          <w:rFonts w:ascii="Times New Roman" w:hAnsi="Times New Roman" w:cs="Times New Roman"/>
          <w:color w:val="000000" w:themeColor="text1"/>
        </w:rPr>
        <w:t xml:space="preserve">подпись)   </w:t>
      </w:r>
      <w:proofErr w:type="gramEnd"/>
      <w:r w:rsidRPr="00B63117">
        <w:rPr>
          <w:rFonts w:ascii="Times New Roman" w:hAnsi="Times New Roman" w:cs="Times New Roman"/>
          <w:color w:val="000000" w:themeColor="text1"/>
        </w:rPr>
        <w:t xml:space="preserve">         </w:t>
      </w:r>
      <w:r w:rsidR="007B1C72" w:rsidRPr="00B63117"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B63117">
        <w:rPr>
          <w:rFonts w:ascii="Times New Roman" w:hAnsi="Times New Roman" w:cs="Times New Roman"/>
          <w:color w:val="000000" w:themeColor="text1"/>
        </w:rPr>
        <w:t xml:space="preserve">   (Ф.И.О.)</w:t>
      </w:r>
    </w:p>
    <w:p w14:paraId="12192A5D" w14:textId="77777777" w:rsidR="006D67E8" w:rsidRPr="00B63117" w:rsidRDefault="006D67E8">
      <w:pPr>
        <w:pStyle w:val="ConsPlusNormal0"/>
        <w:jc w:val="both"/>
        <w:rPr>
          <w:rFonts w:ascii="Times New Roman" w:hAnsi="Times New Roman" w:cs="Times New Roman"/>
          <w:color w:val="000000" w:themeColor="text1"/>
        </w:rPr>
      </w:pPr>
    </w:p>
    <w:p w14:paraId="6A7AF538" w14:textId="77777777" w:rsidR="006D67E8" w:rsidRPr="00B63117" w:rsidRDefault="006D67E8">
      <w:pPr>
        <w:pStyle w:val="ConsPlusNormal0"/>
        <w:jc w:val="both"/>
        <w:rPr>
          <w:rFonts w:ascii="Times New Roman" w:hAnsi="Times New Roman" w:cs="Times New Roman"/>
          <w:color w:val="000000" w:themeColor="text1"/>
        </w:rPr>
      </w:pPr>
    </w:p>
    <w:p w14:paraId="0A1E5178" w14:textId="77777777" w:rsidR="006D67E8" w:rsidRPr="00B63117" w:rsidRDefault="006D67E8">
      <w:pPr>
        <w:pStyle w:val="ConsPlusNormal0"/>
        <w:jc w:val="both"/>
        <w:rPr>
          <w:rFonts w:ascii="Times New Roman" w:hAnsi="Times New Roman" w:cs="Times New Roman"/>
          <w:color w:val="000000" w:themeColor="text1"/>
        </w:rPr>
      </w:pPr>
    </w:p>
    <w:p w14:paraId="48282031" w14:textId="77777777" w:rsidR="006D67E8" w:rsidRPr="00B63117" w:rsidRDefault="006D67E8">
      <w:pPr>
        <w:pStyle w:val="ConsPlusNormal0"/>
        <w:jc w:val="both"/>
        <w:rPr>
          <w:rFonts w:ascii="Times New Roman" w:hAnsi="Times New Roman" w:cs="Times New Roman"/>
          <w:color w:val="000000" w:themeColor="text1"/>
        </w:rPr>
      </w:pPr>
    </w:p>
    <w:p w14:paraId="0BF97EC7" w14:textId="77777777" w:rsidR="00AC4B33" w:rsidRPr="00B63117" w:rsidRDefault="00AC4B33">
      <w:pPr>
        <w:pStyle w:val="ConsPlusNormal0"/>
        <w:jc w:val="both"/>
        <w:rPr>
          <w:rFonts w:ascii="Times New Roman" w:hAnsi="Times New Roman" w:cs="Times New Roman"/>
          <w:color w:val="000000" w:themeColor="text1"/>
        </w:rPr>
      </w:pPr>
    </w:p>
    <w:p w14:paraId="6480F385" w14:textId="77777777" w:rsidR="00AC4B33" w:rsidRPr="00B63117" w:rsidRDefault="00AC4B33">
      <w:pPr>
        <w:pStyle w:val="ConsPlusNormal0"/>
        <w:jc w:val="both"/>
        <w:rPr>
          <w:rFonts w:ascii="Times New Roman" w:hAnsi="Times New Roman" w:cs="Times New Roman"/>
          <w:color w:val="000000" w:themeColor="text1"/>
        </w:rPr>
      </w:pPr>
    </w:p>
    <w:p w14:paraId="418A1294" w14:textId="77777777" w:rsidR="00AC4B33" w:rsidRPr="00B63117" w:rsidRDefault="00AC4B33">
      <w:pPr>
        <w:pStyle w:val="ConsPlusNormal0"/>
        <w:jc w:val="both"/>
        <w:rPr>
          <w:rFonts w:ascii="Times New Roman" w:hAnsi="Times New Roman" w:cs="Times New Roman"/>
          <w:color w:val="000000" w:themeColor="text1"/>
        </w:rPr>
      </w:pPr>
    </w:p>
    <w:p w14:paraId="7A49939E" w14:textId="77777777" w:rsidR="00AC4B33" w:rsidRPr="00B63117" w:rsidRDefault="00AC4B33">
      <w:pPr>
        <w:pStyle w:val="ConsPlusNormal0"/>
        <w:jc w:val="both"/>
        <w:rPr>
          <w:rFonts w:ascii="Times New Roman" w:hAnsi="Times New Roman" w:cs="Times New Roman"/>
          <w:color w:val="000000" w:themeColor="text1"/>
        </w:rPr>
      </w:pPr>
    </w:p>
    <w:p w14:paraId="6C1CA1EE" w14:textId="77777777" w:rsidR="00AC4B33" w:rsidRPr="00B63117" w:rsidRDefault="00AC4B33">
      <w:pPr>
        <w:pStyle w:val="ConsPlusNormal0"/>
        <w:jc w:val="both"/>
        <w:rPr>
          <w:rFonts w:ascii="Times New Roman" w:hAnsi="Times New Roman" w:cs="Times New Roman"/>
          <w:color w:val="000000" w:themeColor="text1"/>
        </w:rPr>
      </w:pPr>
    </w:p>
    <w:p w14:paraId="57D5089C" w14:textId="77777777" w:rsidR="00AC4B33" w:rsidRPr="00B63117" w:rsidRDefault="00AC4B33">
      <w:pPr>
        <w:pStyle w:val="ConsPlusNormal0"/>
        <w:jc w:val="both"/>
        <w:rPr>
          <w:rFonts w:ascii="Times New Roman" w:hAnsi="Times New Roman" w:cs="Times New Roman"/>
          <w:color w:val="000000" w:themeColor="text1"/>
        </w:rPr>
      </w:pPr>
    </w:p>
    <w:p w14:paraId="0E445F6D" w14:textId="77777777" w:rsidR="00AC4B33" w:rsidRPr="00B63117" w:rsidRDefault="00AC4B33">
      <w:pPr>
        <w:pStyle w:val="ConsPlusNormal0"/>
        <w:jc w:val="both"/>
        <w:rPr>
          <w:rFonts w:ascii="Times New Roman" w:hAnsi="Times New Roman" w:cs="Times New Roman"/>
          <w:color w:val="000000" w:themeColor="text1"/>
        </w:rPr>
      </w:pPr>
    </w:p>
    <w:p w14:paraId="559AC5DB" w14:textId="77777777" w:rsidR="00AC4B33" w:rsidRPr="00B63117" w:rsidRDefault="00AC4B33">
      <w:pPr>
        <w:pStyle w:val="ConsPlusNormal0"/>
        <w:jc w:val="both"/>
        <w:rPr>
          <w:rFonts w:ascii="Times New Roman" w:hAnsi="Times New Roman" w:cs="Times New Roman"/>
          <w:color w:val="000000" w:themeColor="text1"/>
        </w:rPr>
      </w:pPr>
    </w:p>
    <w:p w14:paraId="675A567E" w14:textId="77777777" w:rsidR="001E242D" w:rsidRDefault="001E242D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69AA0FF" w14:textId="55242989" w:rsidR="006D67E8" w:rsidRPr="00D46FAE" w:rsidRDefault="00E13CA7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46FAE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D554E" w:rsidRPr="00D46FAE">
        <w:rPr>
          <w:rFonts w:ascii="Times New Roman" w:hAnsi="Times New Roman" w:cs="Times New Roman"/>
          <w:sz w:val="28"/>
          <w:szCs w:val="28"/>
        </w:rPr>
        <w:t>№</w:t>
      </w:r>
      <w:r w:rsidRPr="00D46FAE">
        <w:rPr>
          <w:rFonts w:ascii="Times New Roman" w:hAnsi="Times New Roman" w:cs="Times New Roman"/>
          <w:sz w:val="28"/>
          <w:szCs w:val="28"/>
        </w:rPr>
        <w:t xml:space="preserve"> </w:t>
      </w:r>
      <w:r w:rsidR="00911325" w:rsidRPr="00D46FAE">
        <w:rPr>
          <w:rFonts w:ascii="Times New Roman" w:hAnsi="Times New Roman" w:cs="Times New Roman"/>
          <w:sz w:val="28"/>
          <w:szCs w:val="28"/>
        </w:rPr>
        <w:t>2</w:t>
      </w:r>
    </w:p>
    <w:p w14:paraId="451F131B" w14:textId="77777777" w:rsidR="006D67E8" w:rsidRPr="00D46FAE" w:rsidRDefault="00E13CA7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D46FAE">
        <w:rPr>
          <w:rFonts w:ascii="Times New Roman" w:hAnsi="Times New Roman" w:cs="Times New Roman"/>
          <w:sz w:val="28"/>
          <w:szCs w:val="28"/>
        </w:rPr>
        <w:t>к приказу Министерства сельского</w:t>
      </w:r>
    </w:p>
    <w:p w14:paraId="542CBCB0" w14:textId="77777777" w:rsidR="006D67E8" w:rsidRPr="00D46FAE" w:rsidRDefault="00E13CA7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D46FAE">
        <w:rPr>
          <w:rFonts w:ascii="Times New Roman" w:hAnsi="Times New Roman" w:cs="Times New Roman"/>
          <w:sz w:val="28"/>
          <w:szCs w:val="28"/>
        </w:rPr>
        <w:t>хозяйства и продовольствия</w:t>
      </w:r>
    </w:p>
    <w:p w14:paraId="534F8986" w14:textId="77777777" w:rsidR="006D67E8" w:rsidRPr="00D46FAE" w:rsidRDefault="00E13CA7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D46FAE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2D5BAE80" w14:textId="1E67B849" w:rsidR="006D67E8" w:rsidRPr="00D46FAE" w:rsidRDefault="00E13CA7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D46FAE">
        <w:rPr>
          <w:rFonts w:ascii="Times New Roman" w:hAnsi="Times New Roman" w:cs="Times New Roman"/>
          <w:sz w:val="28"/>
          <w:szCs w:val="28"/>
        </w:rPr>
        <w:t>от</w:t>
      </w:r>
      <w:r w:rsidR="00D46F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46FAE">
        <w:rPr>
          <w:rFonts w:ascii="Times New Roman" w:hAnsi="Times New Roman" w:cs="Times New Roman"/>
          <w:sz w:val="28"/>
          <w:szCs w:val="28"/>
        </w:rPr>
        <w:t>«</w:t>
      </w:r>
      <w:r w:rsidRPr="00D46FAE">
        <w:rPr>
          <w:rFonts w:ascii="Times New Roman" w:hAnsi="Times New Roman" w:cs="Times New Roman"/>
          <w:sz w:val="28"/>
          <w:szCs w:val="28"/>
        </w:rPr>
        <w:t xml:space="preserve"> </w:t>
      </w:r>
      <w:r w:rsidR="001D554E" w:rsidRPr="00D46FAE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1D554E" w:rsidRPr="00D46FAE">
        <w:rPr>
          <w:rFonts w:ascii="Times New Roman" w:hAnsi="Times New Roman" w:cs="Times New Roman"/>
          <w:sz w:val="28"/>
          <w:szCs w:val="28"/>
        </w:rPr>
        <w:t>__</w:t>
      </w:r>
      <w:r w:rsidR="00D46FAE">
        <w:rPr>
          <w:rFonts w:ascii="Times New Roman" w:hAnsi="Times New Roman" w:cs="Times New Roman"/>
          <w:sz w:val="28"/>
          <w:szCs w:val="28"/>
        </w:rPr>
        <w:t>»</w:t>
      </w:r>
      <w:r w:rsidRPr="00D46FAE">
        <w:rPr>
          <w:rFonts w:ascii="Times New Roman" w:hAnsi="Times New Roman" w:cs="Times New Roman"/>
          <w:sz w:val="28"/>
          <w:szCs w:val="28"/>
        </w:rPr>
        <w:t xml:space="preserve"> </w:t>
      </w:r>
      <w:r w:rsidR="001D554E" w:rsidRPr="00D46FAE">
        <w:rPr>
          <w:rFonts w:ascii="Times New Roman" w:hAnsi="Times New Roman" w:cs="Times New Roman"/>
          <w:sz w:val="28"/>
          <w:szCs w:val="28"/>
        </w:rPr>
        <w:t>______</w:t>
      </w:r>
      <w:r w:rsidRPr="00D46FAE">
        <w:rPr>
          <w:rFonts w:ascii="Times New Roman" w:hAnsi="Times New Roman" w:cs="Times New Roman"/>
          <w:sz w:val="28"/>
          <w:szCs w:val="28"/>
        </w:rPr>
        <w:t xml:space="preserve"> 202</w:t>
      </w:r>
      <w:r w:rsidR="001D554E" w:rsidRPr="00D46FAE">
        <w:rPr>
          <w:rFonts w:ascii="Times New Roman" w:hAnsi="Times New Roman" w:cs="Times New Roman"/>
          <w:sz w:val="28"/>
          <w:szCs w:val="28"/>
        </w:rPr>
        <w:t>6</w:t>
      </w:r>
      <w:r w:rsidRPr="00D46FAE">
        <w:rPr>
          <w:rFonts w:ascii="Times New Roman" w:hAnsi="Times New Roman" w:cs="Times New Roman"/>
          <w:sz w:val="28"/>
          <w:szCs w:val="28"/>
        </w:rPr>
        <w:t xml:space="preserve"> г. </w:t>
      </w:r>
      <w:r w:rsidR="001D554E" w:rsidRPr="00D46FAE">
        <w:rPr>
          <w:rFonts w:ascii="Times New Roman" w:hAnsi="Times New Roman" w:cs="Times New Roman"/>
          <w:sz w:val="28"/>
          <w:szCs w:val="28"/>
        </w:rPr>
        <w:t>№</w:t>
      </w:r>
      <w:r w:rsidRPr="00D46FAE">
        <w:rPr>
          <w:rFonts w:ascii="Times New Roman" w:hAnsi="Times New Roman" w:cs="Times New Roman"/>
          <w:sz w:val="28"/>
          <w:szCs w:val="28"/>
        </w:rPr>
        <w:t xml:space="preserve"> </w:t>
      </w:r>
      <w:r w:rsidR="001D554E" w:rsidRPr="00D46FAE">
        <w:rPr>
          <w:rFonts w:ascii="Times New Roman" w:hAnsi="Times New Roman" w:cs="Times New Roman"/>
          <w:sz w:val="28"/>
          <w:szCs w:val="28"/>
        </w:rPr>
        <w:t>__</w:t>
      </w:r>
      <w:r w:rsidR="00D46FAE">
        <w:rPr>
          <w:rFonts w:ascii="Times New Roman" w:hAnsi="Times New Roman" w:cs="Times New Roman"/>
          <w:sz w:val="28"/>
          <w:szCs w:val="28"/>
        </w:rPr>
        <w:t>_</w:t>
      </w:r>
      <w:r w:rsidR="001D554E" w:rsidRPr="00D46FAE">
        <w:rPr>
          <w:rFonts w:ascii="Times New Roman" w:hAnsi="Times New Roman" w:cs="Times New Roman"/>
          <w:sz w:val="28"/>
          <w:szCs w:val="28"/>
        </w:rPr>
        <w:t>_</w:t>
      </w:r>
    </w:p>
    <w:p w14:paraId="31422FA8" w14:textId="77777777" w:rsidR="006D67E8" w:rsidRPr="00B63117" w:rsidRDefault="006D67E8" w:rsidP="001C4210">
      <w:pPr>
        <w:pStyle w:val="ConsPlusNormal0"/>
        <w:jc w:val="center"/>
        <w:rPr>
          <w:rFonts w:ascii="Times New Roman" w:hAnsi="Times New Roman" w:cs="Times New Roman"/>
        </w:rPr>
      </w:pPr>
    </w:p>
    <w:p w14:paraId="532AFAA0" w14:textId="0B60FED9" w:rsidR="006D67E8" w:rsidRPr="00503DF0" w:rsidRDefault="00AB0F3D" w:rsidP="001C4210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2239"/>
      <w:bookmarkEnd w:id="2"/>
      <w:r w:rsidRPr="00503DF0">
        <w:rPr>
          <w:rFonts w:ascii="Times New Roman" w:hAnsi="Times New Roman" w:cs="Times New Roman"/>
          <w:sz w:val="28"/>
          <w:szCs w:val="28"/>
        </w:rPr>
        <w:t>Ставки</w:t>
      </w:r>
      <w:r w:rsidR="001E242D">
        <w:rPr>
          <w:rFonts w:ascii="Times New Roman" w:hAnsi="Times New Roman" w:cs="Times New Roman"/>
          <w:sz w:val="28"/>
          <w:szCs w:val="28"/>
        </w:rPr>
        <w:t xml:space="preserve"> субсидий</w:t>
      </w:r>
    </w:p>
    <w:p w14:paraId="4E1E1495" w14:textId="77777777" w:rsidR="001C4210" w:rsidRPr="00503DF0" w:rsidRDefault="001C4210" w:rsidP="001C4210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DF0">
        <w:rPr>
          <w:rFonts w:ascii="Times New Roman" w:hAnsi="Times New Roman" w:cs="Times New Roman"/>
          <w:b/>
          <w:sz w:val="28"/>
          <w:szCs w:val="28"/>
        </w:rPr>
        <w:t>на возмещение части затрат сельхозтоваропроизводителей,</w:t>
      </w:r>
    </w:p>
    <w:p w14:paraId="7C74038E" w14:textId="246DFB43" w:rsidR="006D67E8" w:rsidRPr="00503DF0" w:rsidRDefault="001C4210" w:rsidP="001C4210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DF0">
        <w:rPr>
          <w:rFonts w:ascii="Times New Roman" w:hAnsi="Times New Roman" w:cs="Times New Roman"/>
          <w:b/>
          <w:sz w:val="28"/>
          <w:szCs w:val="28"/>
        </w:rPr>
        <w:t>осуществляющих деятельность в сфере сельского туризма</w:t>
      </w:r>
    </w:p>
    <w:p w14:paraId="75D87B61" w14:textId="77777777" w:rsidR="00911325" w:rsidRPr="00B63117" w:rsidRDefault="00911325" w:rsidP="001C4210">
      <w:pPr>
        <w:pStyle w:val="ConsPlusNormal0"/>
        <w:jc w:val="center"/>
        <w:rPr>
          <w:rFonts w:ascii="Times New Roman" w:hAnsi="Times New Roman" w:cs="Times New Roman"/>
        </w:rPr>
      </w:pPr>
    </w:p>
    <w:tbl>
      <w:tblPr>
        <w:tblW w:w="10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0"/>
        <w:gridCol w:w="539"/>
        <w:gridCol w:w="7797"/>
        <w:gridCol w:w="1361"/>
      </w:tblGrid>
      <w:tr w:rsidR="00BA321A" w:rsidRPr="00B63117" w14:paraId="66622881" w14:textId="77777777" w:rsidTr="009C308D">
        <w:tc>
          <w:tcPr>
            <w:tcW w:w="590" w:type="dxa"/>
          </w:tcPr>
          <w:p w14:paraId="09B95068" w14:textId="5D4212B3" w:rsidR="00BA321A" w:rsidRPr="00B63117" w:rsidRDefault="00BA321A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B6311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336" w:type="dxa"/>
            <w:gridSpan w:val="2"/>
          </w:tcPr>
          <w:p w14:paraId="254E55F6" w14:textId="11538C49" w:rsidR="00BA321A" w:rsidRPr="001E242D" w:rsidRDefault="00BA321A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42D">
              <w:rPr>
                <w:rFonts w:ascii="Times New Roman" w:hAnsi="Times New Roman" w:cs="Times New Roman"/>
                <w:sz w:val="28"/>
                <w:szCs w:val="28"/>
              </w:rPr>
              <w:t>Наименование направления поддержки</w:t>
            </w:r>
          </w:p>
        </w:tc>
        <w:tc>
          <w:tcPr>
            <w:tcW w:w="1361" w:type="dxa"/>
          </w:tcPr>
          <w:p w14:paraId="49449057" w14:textId="77777777" w:rsidR="00BA321A" w:rsidRPr="00B63117" w:rsidRDefault="00BA321A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B63117">
              <w:rPr>
                <w:rFonts w:ascii="Times New Roman" w:hAnsi="Times New Roman" w:cs="Times New Roman"/>
              </w:rPr>
              <w:t>Ставка субсидий (%)</w:t>
            </w:r>
          </w:p>
        </w:tc>
      </w:tr>
      <w:tr w:rsidR="00BA321A" w:rsidRPr="00B63117" w14:paraId="149E40F1" w14:textId="77777777" w:rsidTr="00CB3274">
        <w:tc>
          <w:tcPr>
            <w:tcW w:w="590" w:type="dxa"/>
            <w:vMerge w:val="restart"/>
          </w:tcPr>
          <w:p w14:paraId="3C85AF3C" w14:textId="545EA1AC" w:rsidR="00BA321A" w:rsidRPr="00B63117" w:rsidRDefault="00BA321A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336" w:type="dxa"/>
            <w:gridSpan w:val="2"/>
          </w:tcPr>
          <w:p w14:paraId="6FA06324" w14:textId="34EFA8C8" w:rsidR="00BA321A" w:rsidRPr="001E242D" w:rsidRDefault="00BA321A" w:rsidP="00911325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42D">
              <w:rPr>
                <w:rFonts w:ascii="Times New Roman" w:hAnsi="Times New Roman" w:cs="Times New Roman"/>
                <w:sz w:val="24"/>
                <w:szCs w:val="24"/>
              </w:rPr>
              <w:t>Проведение работ по благоустройству территорий, прилегающих к средствам размещения, используемым для осуществления деятельности по оказанию услуг в сфере сельского туризма, объектам туристского показа, объектам развлекательной инфраструктуры сельского туризма, включая детские развлекательные комплексы, объектам проката, в том числе:</w:t>
            </w:r>
          </w:p>
        </w:tc>
        <w:tc>
          <w:tcPr>
            <w:tcW w:w="1361" w:type="dxa"/>
          </w:tcPr>
          <w:p w14:paraId="77084DD1" w14:textId="201FE813" w:rsidR="00BA321A" w:rsidRPr="00B63117" w:rsidRDefault="00BA321A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321A" w:rsidRPr="00424F1A" w14:paraId="05515205" w14:textId="77777777" w:rsidTr="00BA321A">
        <w:tc>
          <w:tcPr>
            <w:tcW w:w="590" w:type="dxa"/>
            <w:vMerge/>
          </w:tcPr>
          <w:p w14:paraId="42E93860" w14:textId="51F3F508" w:rsidR="00BA321A" w:rsidRPr="00B63117" w:rsidRDefault="00BA321A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14:paraId="1FE60668" w14:textId="170C1C0F" w:rsidR="00BA321A" w:rsidRPr="00424F1A" w:rsidRDefault="00BA321A" w:rsidP="00911325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424F1A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7797" w:type="dxa"/>
          </w:tcPr>
          <w:p w14:paraId="08248296" w14:textId="281099B9" w:rsidR="00BA321A" w:rsidRPr="00424F1A" w:rsidRDefault="00BA321A" w:rsidP="00911325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424F1A">
              <w:rPr>
                <w:rFonts w:ascii="Times New Roman" w:hAnsi="Times New Roman" w:cs="Times New Roman"/>
              </w:rPr>
              <w:t>создание и обустройство зон отдыха, спортивных и детских игровых площадок, площадок для занятия адаптивной физической культурой и адаптивным спортом для лиц с ограниченными возможностями здоровья, включая: приобретение элементов озеленения территории и работы по озеленению территории (в том числе разбивка газонов, клумб, высадка многолетних насаждений), приобретение покрытий (в том числе песка, гравия, щебня, асфальтового и асфальтобетонного покрытия, покрытия из брусчатки, плитки, газонной травы и элементов твердого покрытия), их устройство и (или) ремонт, приобретение и проведение работ по установке ограждений (в том числе заборов), обустройство освещения (в том числе приобретение элементов освещения и проведение работ по установке узлов учета электрической энергии), приобретение и установка игрового и спортивного оборудования, оборудования для детских игровых площадок, оборудования для зон отдыха (в том числе детских городков, игровых комплексов), приобретение и установка малых архитектурных форм, городской мебели и объектов монументального искусства (в том числе беседок, скамеек, урн и художественно-декоративных элементов), приобретение и установка информационных конструкций (не предназначенных для размещения рекламы), приобретение и устройство элементов сопряжения поверхностей (бортовых камней, ступеней, лестниц, подпорных стенок)</w:t>
            </w:r>
          </w:p>
        </w:tc>
        <w:tc>
          <w:tcPr>
            <w:tcW w:w="1361" w:type="dxa"/>
          </w:tcPr>
          <w:p w14:paraId="7BB26172" w14:textId="3F2C2138" w:rsidR="00BA321A" w:rsidRPr="00424F1A" w:rsidRDefault="00BA321A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424F1A">
              <w:rPr>
                <w:rFonts w:ascii="Times New Roman" w:hAnsi="Times New Roman" w:cs="Times New Roman"/>
              </w:rPr>
              <w:t>50</w:t>
            </w:r>
          </w:p>
        </w:tc>
      </w:tr>
      <w:tr w:rsidR="00BA321A" w:rsidRPr="00424F1A" w14:paraId="1D707BA0" w14:textId="77777777" w:rsidTr="00BA321A">
        <w:tc>
          <w:tcPr>
            <w:tcW w:w="590" w:type="dxa"/>
            <w:vMerge/>
          </w:tcPr>
          <w:p w14:paraId="145F106D" w14:textId="45DB2A28" w:rsidR="00BA321A" w:rsidRPr="00424F1A" w:rsidRDefault="00BA321A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14:paraId="008F2164" w14:textId="03ED2863" w:rsidR="00BA321A" w:rsidRPr="00424F1A" w:rsidRDefault="00BA321A" w:rsidP="00911325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424F1A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7797" w:type="dxa"/>
          </w:tcPr>
          <w:p w14:paraId="1E05E00B" w14:textId="56908019" w:rsidR="00BA321A" w:rsidRPr="00424F1A" w:rsidRDefault="00BA321A" w:rsidP="00911325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424F1A">
              <w:rPr>
                <w:rFonts w:ascii="Times New Roman" w:hAnsi="Times New Roman" w:cs="Times New Roman"/>
              </w:rPr>
              <w:t>организация освещения территории, включая архитектурную подсветку зданий, строений, сооружений, в том числе с использованием энергосберегающих технологий, включая: приобретение, установку и (или) ремонт технического оборудования, приобретение, установку и монтаж опор наружного освещения и контактной сети, монтаж (прокладку) наземных и подземных коммуникаций, приобретение, замену, установку и монтаж элементов освещения (фонарей, торшеров, светильников, ламп, кронштейнов, проводов, источников питания, питательных пунктов и элементов осветительных установок), приобретение и установку элементов подсветки информационных конструкций (не предназначенных для размещения рекламы), проведение работ по установке узлов учета электрической энергии</w:t>
            </w:r>
          </w:p>
        </w:tc>
        <w:tc>
          <w:tcPr>
            <w:tcW w:w="1361" w:type="dxa"/>
          </w:tcPr>
          <w:p w14:paraId="6270D38C" w14:textId="671EDEF1" w:rsidR="00BA321A" w:rsidRPr="00424F1A" w:rsidRDefault="00BA321A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424F1A">
              <w:rPr>
                <w:rFonts w:ascii="Times New Roman" w:hAnsi="Times New Roman" w:cs="Times New Roman"/>
              </w:rPr>
              <w:t>50</w:t>
            </w:r>
          </w:p>
        </w:tc>
      </w:tr>
      <w:tr w:rsidR="00BA321A" w:rsidRPr="00424F1A" w14:paraId="4158B955" w14:textId="77777777" w:rsidTr="00BA321A">
        <w:tc>
          <w:tcPr>
            <w:tcW w:w="590" w:type="dxa"/>
            <w:vMerge/>
          </w:tcPr>
          <w:p w14:paraId="1F31BED8" w14:textId="03B74BF9" w:rsidR="00BA321A" w:rsidRPr="00424F1A" w:rsidRDefault="00BA321A" w:rsidP="00BA321A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14:paraId="4CBE17D1" w14:textId="47EAA4E8" w:rsidR="00BA321A" w:rsidRPr="00424F1A" w:rsidRDefault="00BA321A" w:rsidP="00BA321A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424F1A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7797" w:type="dxa"/>
          </w:tcPr>
          <w:p w14:paraId="52732F9F" w14:textId="0E00B8CC" w:rsidR="00BA321A" w:rsidRPr="00424F1A" w:rsidRDefault="00BA321A" w:rsidP="00BA321A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424F1A">
              <w:rPr>
                <w:rFonts w:ascii="Times New Roman" w:hAnsi="Times New Roman" w:cs="Times New Roman"/>
              </w:rPr>
              <w:t>организация пешеходных коммуникаций, в том числе тротуаров, аллей, велосипедных дорожек, тропинок, включая: приобретение покрытий (в том числе песка, гравия, щебня, асфальтового и асфальтобетонного покрытия, покрытия из брусчатки, плитки, газонной травы и элементов твердого покрытия), их устройство и (или) ремонт, устройство и (или) капитальный ремонт элементов сопряжения поверхностей (бортовых камней, ступеней, лестниц, подпорных стенок), приобретение элементов озеленения территории, а также работы по озеленению территории (в том числе разбивка газонов, клумб, высадка многолетних насаждений), приобретение и установка ограждений (в том числе заборов), приобретение и установка элементов освещения, приобретение и размещение малых архитектурных форм и объектов монументального искусства</w:t>
            </w:r>
          </w:p>
        </w:tc>
        <w:tc>
          <w:tcPr>
            <w:tcW w:w="1361" w:type="dxa"/>
          </w:tcPr>
          <w:p w14:paraId="27F6C7B9" w14:textId="25BA1F98" w:rsidR="00BA321A" w:rsidRPr="00424F1A" w:rsidRDefault="00BA321A" w:rsidP="00BA321A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424F1A">
              <w:rPr>
                <w:rFonts w:ascii="Times New Roman" w:hAnsi="Times New Roman" w:cs="Times New Roman"/>
              </w:rPr>
              <w:t>50</w:t>
            </w:r>
          </w:p>
        </w:tc>
      </w:tr>
      <w:tr w:rsidR="00BA321A" w:rsidRPr="00424F1A" w14:paraId="61B32D36" w14:textId="77777777" w:rsidTr="00BA321A">
        <w:tc>
          <w:tcPr>
            <w:tcW w:w="590" w:type="dxa"/>
            <w:vMerge/>
          </w:tcPr>
          <w:p w14:paraId="6F4639E4" w14:textId="2FB290C0" w:rsidR="00BA321A" w:rsidRPr="00424F1A" w:rsidRDefault="00BA321A" w:rsidP="00BA321A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14:paraId="4A66E840" w14:textId="7067E2EC" w:rsidR="00BA321A" w:rsidRPr="00424F1A" w:rsidRDefault="00BA321A" w:rsidP="00BA321A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424F1A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7797" w:type="dxa"/>
          </w:tcPr>
          <w:p w14:paraId="7427C8A6" w14:textId="33A48AA0" w:rsidR="00BA321A" w:rsidRPr="00424F1A" w:rsidRDefault="00BA321A" w:rsidP="00BA321A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424F1A">
              <w:rPr>
                <w:rFonts w:ascii="Times New Roman" w:hAnsi="Times New Roman" w:cs="Times New Roman"/>
              </w:rPr>
              <w:t xml:space="preserve">создание и обустройство мест парковок, включая: приобретение покрытий (в том числе песка, гравия, щебня, асфальтового и асфальтобетонного покрытия, покрытия из брусчатки, плитки, газонной травы и элементов твердого покрытия), их устройство и (или) ремонт, обустройство бордюров, нанесение дорожной разметки, приобретение и установка ограждений (в том числе заборов), приобретение и установка специализированного оборудования для парковочных конструкций (в том числе велосипедных стоек, столбиков, барьеров, </w:t>
            </w:r>
            <w:proofErr w:type="spellStart"/>
            <w:r w:rsidRPr="00424F1A">
              <w:rPr>
                <w:rFonts w:ascii="Times New Roman" w:hAnsi="Times New Roman" w:cs="Times New Roman"/>
              </w:rPr>
              <w:t>колесоотбойников</w:t>
            </w:r>
            <w:proofErr w:type="spellEnd"/>
            <w:r w:rsidRPr="00424F1A">
              <w:rPr>
                <w:rFonts w:ascii="Times New Roman" w:hAnsi="Times New Roman" w:cs="Times New Roman"/>
              </w:rPr>
              <w:t>, шлагбаумов), обустройство освещения мест парковок (в том числе приобретение элементов освещения и проведение работ по установке узлов учета электрической энергии), монтаж, установка и размещение информационных конструкций (не предназначенных для размещения рекламы), дорожных знаков, приобретение элементов озеленения, а также проведение работ по озеленению территории (в том числе разбивка газонов, клумб, высадка многолетних насаждений)</w:t>
            </w:r>
          </w:p>
        </w:tc>
        <w:tc>
          <w:tcPr>
            <w:tcW w:w="1361" w:type="dxa"/>
          </w:tcPr>
          <w:p w14:paraId="35498D01" w14:textId="674E2340" w:rsidR="00BA321A" w:rsidRPr="00424F1A" w:rsidRDefault="00BA321A" w:rsidP="00BA321A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424F1A">
              <w:rPr>
                <w:rFonts w:ascii="Times New Roman" w:hAnsi="Times New Roman" w:cs="Times New Roman"/>
              </w:rPr>
              <w:t>50</w:t>
            </w:r>
          </w:p>
        </w:tc>
      </w:tr>
      <w:tr w:rsidR="00BA321A" w:rsidRPr="00424F1A" w14:paraId="11EC10C6" w14:textId="77777777" w:rsidTr="00BA321A">
        <w:tc>
          <w:tcPr>
            <w:tcW w:w="590" w:type="dxa"/>
            <w:vMerge/>
          </w:tcPr>
          <w:p w14:paraId="52008FA0" w14:textId="34E853F1" w:rsidR="00BA321A" w:rsidRPr="00424F1A" w:rsidRDefault="00BA321A" w:rsidP="00BA321A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14:paraId="463654D1" w14:textId="4FE91A58" w:rsidR="00BA321A" w:rsidRPr="00424F1A" w:rsidRDefault="00BA321A" w:rsidP="00BA321A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424F1A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7797" w:type="dxa"/>
          </w:tcPr>
          <w:p w14:paraId="7A92C23E" w14:textId="68E8CE11" w:rsidR="00BA321A" w:rsidRPr="00424F1A" w:rsidRDefault="00BA321A" w:rsidP="00BA321A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424F1A">
              <w:rPr>
                <w:rFonts w:ascii="Times New Roman" w:hAnsi="Times New Roman" w:cs="Times New Roman"/>
              </w:rPr>
              <w:t>приобретение и установка (обустройство) ограждений, в том числе газонных и тротуарных ограждений</w:t>
            </w:r>
          </w:p>
        </w:tc>
        <w:tc>
          <w:tcPr>
            <w:tcW w:w="1361" w:type="dxa"/>
          </w:tcPr>
          <w:p w14:paraId="6B32AB8C" w14:textId="0678335E" w:rsidR="00BA321A" w:rsidRPr="00424F1A" w:rsidRDefault="00BA321A" w:rsidP="00BA321A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424F1A">
              <w:rPr>
                <w:rFonts w:ascii="Times New Roman" w:hAnsi="Times New Roman" w:cs="Times New Roman"/>
              </w:rPr>
              <w:t>50</w:t>
            </w:r>
          </w:p>
        </w:tc>
      </w:tr>
      <w:tr w:rsidR="00BA321A" w:rsidRPr="00424F1A" w14:paraId="1F2F2DD2" w14:textId="77777777" w:rsidTr="00BA321A">
        <w:tc>
          <w:tcPr>
            <w:tcW w:w="590" w:type="dxa"/>
            <w:vMerge/>
          </w:tcPr>
          <w:p w14:paraId="606164D9" w14:textId="0916A503" w:rsidR="00BA321A" w:rsidRPr="00424F1A" w:rsidRDefault="00BA321A" w:rsidP="00BA321A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14:paraId="70BF89D2" w14:textId="44C5286D" w:rsidR="00BA321A" w:rsidRPr="00424F1A" w:rsidRDefault="00BA321A" w:rsidP="00BA321A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424F1A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7797" w:type="dxa"/>
          </w:tcPr>
          <w:p w14:paraId="1366BC57" w14:textId="2D60AC52" w:rsidR="00BA321A" w:rsidRPr="00424F1A" w:rsidRDefault="00BA321A" w:rsidP="00BA321A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424F1A">
              <w:rPr>
                <w:rFonts w:ascii="Times New Roman" w:hAnsi="Times New Roman" w:cs="Times New Roman"/>
              </w:rPr>
              <w:t>обустройство территории в целях обеспечения беспрепятственного передвижения инвалидов и других маломобильных групп населения, включая: приобретение, установку и монтаж специализированного оборудования для обеспечения беспрепятственного передвижения инвалидов и других маломобильных групп населения (в том числе пандусов, оборудования для санитарных комнат, тактильной плитки, противоскользящего покрытия, звуковых маяков и информаторов, мобильных лестничных подъемников), проведение работ по устройству тротуаров, пешеходных дорожек, пандусов, поручней, подходов к зданиям, сооружениям, а также пешеходных переходов для беспрепятственного передвижения инвалидов и других маломобильных групп населения</w:t>
            </w:r>
          </w:p>
        </w:tc>
        <w:tc>
          <w:tcPr>
            <w:tcW w:w="1361" w:type="dxa"/>
          </w:tcPr>
          <w:p w14:paraId="67541179" w14:textId="4DAE50EF" w:rsidR="00BA321A" w:rsidRPr="00424F1A" w:rsidRDefault="00BA321A" w:rsidP="00BA321A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424F1A">
              <w:rPr>
                <w:rFonts w:ascii="Times New Roman" w:hAnsi="Times New Roman" w:cs="Times New Roman"/>
              </w:rPr>
              <w:t>50</w:t>
            </w:r>
          </w:p>
        </w:tc>
      </w:tr>
      <w:tr w:rsidR="00BA321A" w:rsidRPr="00424F1A" w14:paraId="33B3D78A" w14:textId="77777777" w:rsidTr="00BA321A">
        <w:tc>
          <w:tcPr>
            <w:tcW w:w="590" w:type="dxa"/>
            <w:vMerge/>
          </w:tcPr>
          <w:p w14:paraId="7A0794F6" w14:textId="21A67EB7" w:rsidR="00BA321A" w:rsidRPr="00424F1A" w:rsidRDefault="00BA321A" w:rsidP="00BA321A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14:paraId="3937612D" w14:textId="0B57ECDA" w:rsidR="00BA321A" w:rsidRPr="00424F1A" w:rsidRDefault="00BA321A" w:rsidP="00BA321A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424F1A"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7797" w:type="dxa"/>
          </w:tcPr>
          <w:p w14:paraId="0FEA919D" w14:textId="7F173ACA" w:rsidR="00BA321A" w:rsidRPr="00424F1A" w:rsidRDefault="00BA321A" w:rsidP="00BA321A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424F1A">
              <w:rPr>
                <w:rFonts w:ascii="Times New Roman" w:hAnsi="Times New Roman" w:cs="Times New Roman"/>
              </w:rPr>
              <w:t>сохранение и восстановление природных ландшафтов и историко-культурных памятников, в том числе: проведение работ по устройству природных ландшафтов и водоемов, а также по их очистке (в том числе работы по укреплению береговых зон, устройству пешеходных дорожек и троп, смотровых площадок, пирсов, мостков, установке лестниц и пандусов для спуска к водным объектам, обустройству водоотведения), приобретение, монтаж и установка элементов освещения, приобретение элементов озеленения территории, а также работы по озеленению территории (в том числе разбивка газонов, клумб, высадка многолетних и лесных насаждений), приобретение покрытий (в том числе песка, гравия, щебня, асфальтового и асфальтобетонного покрытия, покрытия из брусчатки, плитки, газонной травы и элементов твердого покрытия), их устройство и (или) ремонт, приобретение, установка, ремонт (реставрация) памятников, обелисков, стел и скульптурно-архитектурных композиций, монументально-декоративных композиций, в том числе памятников истории и культуры, проведение работ по корчеванию деревьев, разреживанию участков с повышенной плотностью насаждений, удалению растений с наличием структурных изъянов, в том числе гнилей, обрыва корней, опасного наклона, способных привести к падению всего растения или его части и причинению ущерба имуществу и здоровью граждан</w:t>
            </w:r>
          </w:p>
        </w:tc>
        <w:tc>
          <w:tcPr>
            <w:tcW w:w="1361" w:type="dxa"/>
          </w:tcPr>
          <w:p w14:paraId="34E0EB68" w14:textId="13C91FC3" w:rsidR="00BA321A" w:rsidRPr="00424F1A" w:rsidRDefault="00BA321A" w:rsidP="00BA321A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424F1A">
              <w:rPr>
                <w:rFonts w:ascii="Times New Roman" w:hAnsi="Times New Roman" w:cs="Times New Roman"/>
              </w:rPr>
              <w:t>50</w:t>
            </w:r>
          </w:p>
        </w:tc>
      </w:tr>
      <w:tr w:rsidR="00BA321A" w:rsidRPr="001E242D" w14:paraId="3DB24C04" w14:textId="77777777" w:rsidTr="008A5309">
        <w:tc>
          <w:tcPr>
            <w:tcW w:w="590" w:type="dxa"/>
          </w:tcPr>
          <w:p w14:paraId="3C92EC5D" w14:textId="385F5B75" w:rsidR="00BA321A" w:rsidRPr="001E242D" w:rsidRDefault="00BA321A" w:rsidP="00BA321A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42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36" w:type="dxa"/>
            <w:gridSpan w:val="2"/>
          </w:tcPr>
          <w:p w14:paraId="6B826E05" w14:textId="1C97D6B0" w:rsidR="00BA321A" w:rsidRPr="001E242D" w:rsidRDefault="00BA321A" w:rsidP="00BA321A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42D">
              <w:rPr>
                <w:rFonts w:ascii="Times New Roman" w:hAnsi="Times New Roman" w:cs="Times New Roman"/>
                <w:sz w:val="24"/>
                <w:szCs w:val="24"/>
              </w:rPr>
              <w:t>Приобретение и монтаж туристского оборудования, снаряжения и инвентаря в целях обеспечения эксплуатации туристических объектов, в том числе пунктов проката, объектов туристского показа и объектов развлекательной инфраструктуры, включая детские развлекательные комплексы, мебели и оборудования для оснащения средств размещения, используемых для осуществления деятельности по оказанию услуг в сфере сельского туризма, техники, специализированного транспорта, согласно следующим кодам видов продукции в соответствии с Общероссийским классификатором продукции по видам экономической деятельности (ОКПД 2) ОК 034-2014 (КПЕС 2008): 16.23.20.120; 27.11; 27.51.21.121; 28.25.12.130; 28.25.13; 28.29.32; 28.29.5; 28.30.86.120; 28.93.15; 28.93.15.110; 28.93.15.120; 28.93.15.121; 28.93.15.122; 28.93.15.123; 28.93.15.126; 28.93.15.127; 28.93.15.128; 28.93.15.131; 28.93.15.132; 28.93.15.133; 28.93.15.139; 28.93.17.110; 28.93.17.111; 28.93.17.112; 28.93.17.113; 28.93.17.114; 28.93.17.115; 28.93.17.119; 28.93.17.120; 28.99.32; 28.99.32.110; 28.99.32.120; 29.10.3; 29.10.52.110; 29.10.52.130; 29.10.59.280; 29.10.59.330; 29.20.22.000; 30.11.21; 30.12.19; 30.30.20; 31.01.13; 31.02; 31.09.12; 31.09.14.</w:t>
            </w:r>
          </w:p>
        </w:tc>
        <w:tc>
          <w:tcPr>
            <w:tcW w:w="1361" w:type="dxa"/>
          </w:tcPr>
          <w:p w14:paraId="05C3A58A" w14:textId="57B50D45" w:rsidR="00BA321A" w:rsidRPr="001E242D" w:rsidRDefault="00BA321A" w:rsidP="00BA321A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42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14:paraId="4C15E31D" w14:textId="77777777" w:rsidR="006D67E8" w:rsidRPr="001E242D" w:rsidRDefault="006D67E8">
      <w:pPr>
        <w:pStyle w:val="ConsPlusNormal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6D67E8" w:rsidRPr="001E242D" w:rsidSect="001E242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907" w:right="567" w:bottom="851" w:left="1134" w:header="425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C4E7D2" w14:textId="77777777" w:rsidR="00A3106F" w:rsidRDefault="00A3106F">
      <w:r>
        <w:separator/>
      </w:r>
    </w:p>
  </w:endnote>
  <w:endnote w:type="continuationSeparator" w:id="0">
    <w:p w14:paraId="64FFCFC4" w14:textId="77777777" w:rsidR="00A3106F" w:rsidRDefault="00A31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20E23" w14:textId="77777777" w:rsidR="00AF39E1" w:rsidRDefault="00AF39E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8AAD8" w14:textId="77777777" w:rsidR="00AF39E1" w:rsidRDefault="00AF39E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AC444B" w14:textId="77777777" w:rsidR="00A3106F" w:rsidRDefault="00A3106F">
      <w:r>
        <w:separator/>
      </w:r>
    </w:p>
  </w:footnote>
  <w:footnote w:type="continuationSeparator" w:id="0">
    <w:p w14:paraId="3768826E" w14:textId="77777777" w:rsidR="00A3106F" w:rsidRDefault="00A31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3131978"/>
      <w:docPartObj>
        <w:docPartGallery w:val="Page Numbers (Top of Page)"/>
        <w:docPartUnique/>
      </w:docPartObj>
    </w:sdtPr>
    <w:sdtEndPr/>
    <w:sdtContent>
      <w:p w14:paraId="0412861D" w14:textId="79E077E3" w:rsidR="00F743E0" w:rsidRDefault="00F743E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2A5C">
          <w:rPr>
            <w:noProof/>
          </w:rPr>
          <w:t>5</w:t>
        </w:r>
        <w:r>
          <w:fldChar w:fldCharType="end"/>
        </w:r>
      </w:p>
    </w:sdtContent>
  </w:sdt>
  <w:p w14:paraId="0864241E" w14:textId="77777777" w:rsidR="00AF39E1" w:rsidRPr="00AC4B33" w:rsidRDefault="00AF39E1" w:rsidP="00AC4B3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E8FC76" w14:textId="3CEF6B3C" w:rsidR="00F743E0" w:rsidRDefault="00F743E0" w:rsidP="00BA321A">
    <w:pPr>
      <w:pStyle w:val="a3"/>
    </w:pPr>
  </w:p>
  <w:p w14:paraId="148DE12C" w14:textId="77777777" w:rsidR="00AF39E1" w:rsidRDefault="00AF39E1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7E8"/>
    <w:rsid w:val="00033624"/>
    <w:rsid w:val="0003593B"/>
    <w:rsid w:val="00061C59"/>
    <w:rsid w:val="00077147"/>
    <w:rsid w:val="00091D1B"/>
    <w:rsid w:val="0009613A"/>
    <w:rsid w:val="000D5757"/>
    <w:rsid w:val="0010462B"/>
    <w:rsid w:val="00122B51"/>
    <w:rsid w:val="001737AB"/>
    <w:rsid w:val="00182A5C"/>
    <w:rsid w:val="0018594B"/>
    <w:rsid w:val="0019354E"/>
    <w:rsid w:val="001B1F39"/>
    <w:rsid w:val="001B40DD"/>
    <w:rsid w:val="001C4210"/>
    <w:rsid w:val="001D554E"/>
    <w:rsid w:val="001E242D"/>
    <w:rsid w:val="001E389C"/>
    <w:rsid w:val="00210C63"/>
    <w:rsid w:val="00217BF7"/>
    <w:rsid w:val="002265DF"/>
    <w:rsid w:val="002404C7"/>
    <w:rsid w:val="0024572F"/>
    <w:rsid w:val="002647A1"/>
    <w:rsid w:val="00281553"/>
    <w:rsid w:val="002B3F4F"/>
    <w:rsid w:val="002C0C2E"/>
    <w:rsid w:val="002C69E6"/>
    <w:rsid w:val="002F2582"/>
    <w:rsid w:val="002F4EF7"/>
    <w:rsid w:val="002F5E4A"/>
    <w:rsid w:val="00300323"/>
    <w:rsid w:val="0030693E"/>
    <w:rsid w:val="00343C83"/>
    <w:rsid w:val="0037751E"/>
    <w:rsid w:val="003A075E"/>
    <w:rsid w:val="003D0A9C"/>
    <w:rsid w:val="003D75B6"/>
    <w:rsid w:val="003F66A7"/>
    <w:rsid w:val="00413E38"/>
    <w:rsid w:val="0041499F"/>
    <w:rsid w:val="00424F1A"/>
    <w:rsid w:val="00434BAE"/>
    <w:rsid w:val="00444B57"/>
    <w:rsid w:val="00454A00"/>
    <w:rsid w:val="00464782"/>
    <w:rsid w:val="00485F2D"/>
    <w:rsid w:val="00495BA1"/>
    <w:rsid w:val="004A3F4E"/>
    <w:rsid w:val="004C7561"/>
    <w:rsid w:val="00503DF0"/>
    <w:rsid w:val="00513DB1"/>
    <w:rsid w:val="00520D28"/>
    <w:rsid w:val="00570778"/>
    <w:rsid w:val="00577892"/>
    <w:rsid w:val="00583ED3"/>
    <w:rsid w:val="00584E62"/>
    <w:rsid w:val="00585222"/>
    <w:rsid w:val="00593C46"/>
    <w:rsid w:val="005A0DF9"/>
    <w:rsid w:val="005A549D"/>
    <w:rsid w:val="005B1A45"/>
    <w:rsid w:val="005C058B"/>
    <w:rsid w:val="005C4277"/>
    <w:rsid w:val="005D1DD5"/>
    <w:rsid w:val="005F26E8"/>
    <w:rsid w:val="005F3389"/>
    <w:rsid w:val="00601081"/>
    <w:rsid w:val="00610112"/>
    <w:rsid w:val="00655CAF"/>
    <w:rsid w:val="00680086"/>
    <w:rsid w:val="006A68F6"/>
    <w:rsid w:val="006D67E8"/>
    <w:rsid w:val="006F2B8C"/>
    <w:rsid w:val="006F41A6"/>
    <w:rsid w:val="006F4B8B"/>
    <w:rsid w:val="00700FDC"/>
    <w:rsid w:val="0072480A"/>
    <w:rsid w:val="00733F07"/>
    <w:rsid w:val="007856B4"/>
    <w:rsid w:val="007929BE"/>
    <w:rsid w:val="007B10EB"/>
    <w:rsid w:val="007B1C72"/>
    <w:rsid w:val="007C3351"/>
    <w:rsid w:val="007C4094"/>
    <w:rsid w:val="007C7C84"/>
    <w:rsid w:val="007D52FF"/>
    <w:rsid w:val="007D58E8"/>
    <w:rsid w:val="007E4872"/>
    <w:rsid w:val="00803BFE"/>
    <w:rsid w:val="0081067A"/>
    <w:rsid w:val="00871DDD"/>
    <w:rsid w:val="008872B1"/>
    <w:rsid w:val="008A12A2"/>
    <w:rsid w:val="008B7AFA"/>
    <w:rsid w:val="008D1F1F"/>
    <w:rsid w:val="008F30F5"/>
    <w:rsid w:val="00905C8A"/>
    <w:rsid w:val="00911325"/>
    <w:rsid w:val="00920E76"/>
    <w:rsid w:val="0092572B"/>
    <w:rsid w:val="0094152B"/>
    <w:rsid w:val="00960A89"/>
    <w:rsid w:val="0096271D"/>
    <w:rsid w:val="0098499B"/>
    <w:rsid w:val="009B3958"/>
    <w:rsid w:val="009C4078"/>
    <w:rsid w:val="009D6B79"/>
    <w:rsid w:val="00A17DF9"/>
    <w:rsid w:val="00A3106F"/>
    <w:rsid w:val="00A50019"/>
    <w:rsid w:val="00A62038"/>
    <w:rsid w:val="00A74C3B"/>
    <w:rsid w:val="00AB0F3D"/>
    <w:rsid w:val="00AB5F32"/>
    <w:rsid w:val="00AB5FA7"/>
    <w:rsid w:val="00AC4B33"/>
    <w:rsid w:val="00AC77AF"/>
    <w:rsid w:val="00AD36BD"/>
    <w:rsid w:val="00AE6658"/>
    <w:rsid w:val="00AF39E1"/>
    <w:rsid w:val="00B0379D"/>
    <w:rsid w:val="00B16C89"/>
    <w:rsid w:val="00B30DD6"/>
    <w:rsid w:val="00B352EC"/>
    <w:rsid w:val="00B425EE"/>
    <w:rsid w:val="00B63117"/>
    <w:rsid w:val="00B84372"/>
    <w:rsid w:val="00B9672A"/>
    <w:rsid w:val="00BA321A"/>
    <w:rsid w:val="00BC1AB8"/>
    <w:rsid w:val="00C30353"/>
    <w:rsid w:val="00C64BE5"/>
    <w:rsid w:val="00C70BC9"/>
    <w:rsid w:val="00CC59AB"/>
    <w:rsid w:val="00CD3639"/>
    <w:rsid w:val="00CF4209"/>
    <w:rsid w:val="00CF4B08"/>
    <w:rsid w:val="00D03653"/>
    <w:rsid w:val="00D46FAE"/>
    <w:rsid w:val="00D720FA"/>
    <w:rsid w:val="00D8749D"/>
    <w:rsid w:val="00DB1C3C"/>
    <w:rsid w:val="00DD0425"/>
    <w:rsid w:val="00DD4B27"/>
    <w:rsid w:val="00DD72B4"/>
    <w:rsid w:val="00DE0308"/>
    <w:rsid w:val="00DF21E1"/>
    <w:rsid w:val="00DF266C"/>
    <w:rsid w:val="00DF60BE"/>
    <w:rsid w:val="00E12366"/>
    <w:rsid w:val="00E13CA7"/>
    <w:rsid w:val="00E27137"/>
    <w:rsid w:val="00E73C84"/>
    <w:rsid w:val="00EC0A57"/>
    <w:rsid w:val="00EC1D99"/>
    <w:rsid w:val="00EE167D"/>
    <w:rsid w:val="00EF32EF"/>
    <w:rsid w:val="00F20084"/>
    <w:rsid w:val="00F24206"/>
    <w:rsid w:val="00F6375F"/>
    <w:rsid w:val="00F743E0"/>
    <w:rsid w:val="00F83896"/>
    <w:rsid w:val="00FA2B09"/>
    <w:rsid w:val="00FB020F"/>
    <w:rsid w:val="00FB5DEF"/>
    <w:rsid w:val="00FD408D"/>
    <w:rsid w:val="00FD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52C082"/>
  <w15:docId w15:val="{39F852FE-A384-439D-BAEF-795E26FE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7D52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D52FF"/>
  </w:style>
  <w:style w:type="paragraph" w:styleId="a5">
    <w:name w:val="footer"/>
    <w:basedOn w:val="a"/>
    <w:link w:val="a6"/>
    <w:uiPriority w:val="99"/>
    <w:unhideWhenUsed/>
    <w:rsid w:val="007D52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D52FF"/>
  </w:style>
  <w:style w:type="character" w:styleId="a7">
    <w:name w:val="annotation reference"/>
    <w:basedOn w:val="a0"/>
    <w:uiPriority w:val="99"/>
    <w:semiHidden/>
    <w:unhideWhenUsed/>
    <w:rsid w:val="0010462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0462B"/>
  </w:style>
  <w:style w:type="character" w:customStyle="1" w:styleId="a9">
    <w:name w:val="Текст примечания Знак"/>
    <w:basedOn w:val="a0"/>
    <w:link w:val="a8"/>
    <w:uiPriority w:val="99"/>
    <w:semiHidden/>
    <w:rsid w:val="0010462B"/>
  </w:style>
  <w:style w:type="paragraph" w:styleId="aa">
    <w:name w:val="annotation subject"/>
    <w:basedOn w:val="a8"/>
    <w:next w:val="a8"/>
    <w:link w:val="ab"/>
    <w:uiPriority w:val="99"/>
    <w:semiHidden/>
    <w:unhideWhenUsed/>
    <w:rsid w:val="0010462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0462B"/>
    <w:rPr>
      <w:b/>
      <w:bCs/>
    </w:rPr>
  </w:style>
  <w:style w:type="character" w:styleId="ac">
    <w:name w:val="Hyperlink"/>
    <w:basedOn w:val="a0"/>
    <w:uiPriority w:val="99"/>
    <w:unhideWhenUsed/>
    <w:rsid w:val="00FD40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43;&#1077;&#1085;&#1072;&#1076;&#1080;&#1081;\Downloads\pravo.e-dag.r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1629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Минсельхозпрода РД от 28.05.2024 N 56
(ред. от 18.06.2024)
"О мерах по реализации постановления Правительства Республики Дагестан от 13 мая 2024 г. N 123 "О предоставлении мер государственной поддержки на развитие малых форм хозяйствования и о приз</vt:lpstr>
    </vt:vector>
  </TitlesOfParts>
  <Company>КонсультантПлюс Версия 4025.00.30</Company>
  <LinksUpToDate>false</LinksUpToDate>
  <CharactersWithSpaces>10896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Минсельхозпрода РД от 28.05.2024 N 56
(ред. от 18.06.2024)
"О мерах по реализации постановления Правительства Республики Дагестан от 13 мая 2024 г. N 123 "О предоставлении мер государственной поддержки на развитие малых форм хозяйствования и о признании утратившим силу некоторых актов Правительства Республики Дагестан"
(Зарегистрировано в Минюсте РД 06.06.2024 N 7126)</dc:title>
  <dc:creator>Генадий</dc:creator>
  <cp:lastModifiedBy>User</cp:lastModifiedBy>
  <cp:revision>13</cp:revision>
  <dcterms:created xsi:type="dcterms:W3CDTF">2026-06-11T08:40:00Z</dcterms:created>
  <dcterms:modified xsi:type="dcterms:W3CDTF">2026-07-22T06:48:00Z</dcterms:modified>
</cp:coreProperties>
</file>