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8DE" w:rsidRDefault="00E168DE">
      <w:pPr>
        <w:pStyle w:val="ConsPlusTitlePage"/>
      </w:pPr>
      <w:r>
        <w:t xml:space="preserve">Документ предоставлен </w:t>
      </w:r>
      <w:hyperlink r:id="rId5">
        <w:r>
          <w:rPr>
            <w:color w:val="0000FF"/>
          </w:rPr>
          <w:t>КонсультантПлюс</w:t>
        </w:r>
      </w:hyperlink>
      <w:r>
        <w:br/>
      </w:r>
    </w:p>
    <w:p w:rsidR="00E168DE" w:rsidRDefault="00E168DE">
      <w:pPr>
        <w:pStyle w:val="ConsPlusNormal"/>
        <w:jc w:val="both"/>
        <w:outlineLvl w:val="0"/>
      </w:pPr>
    </w:p>
    <w:p w:rsidR="00E168DE" w:rsidRDefault="00E168DE">
      <w:pPr>
        <w:pStyle w:val="ConsPlusNormal"/>
        <w:jc w:val="both"/>
        <w:outlineLvl w:val="0"/>
      </w:pPr>
      <w:r>
        <w:t>Зарегистрировано в Минюсте РД 10 марта 2026 г. N 8978</w:t>
      </w:r>
    </w:p>
    <w:p w:rsidR="00E168DE" w:rsidRDefault="00E168DE">
      <w:pPr>
        <w:pStyle w:val="ConsPlusNormal"/>
        <w:pBdr>
          <w:bottom w:val="single" w:sz="6" w:space="0" w:color="auto"/>
        </w:pBdr>
        <w:spacing w:before="100" w:after="100"/>
        <w:jc w:val="both"/>
        <w:rPr>
          <w:sz w:val="2"/>
          <w:szCs w:val="2"/>
        </w:rPr>
      </w:pPr>
    </w:p>
    <w:p w:rsidR="00E168DE" w:rsidRDefault="00E168DE">
      <w:pPr>
        <w:pStyle w:val="ConsPlusNormal"/>
        <w:jc w:val="both"/>
      </w:pPr>
    </w:p>
    <w:p w:rsidR="00E168DE" w:rsidRDefault="00E168DE">
      <w:pPr>
        <w:pStyle w:val="ConsPlusTitle"/>
        <w:jc w:val="center"/>
      </w:pPr>
      <w:r>
        <w:t>МИНИСТЕРСТВО СЕЛЬСКОГО ХОЗЯЙСТВА И ПРОДОВОЛЬСТВИЯ</w:t>
      </w:r>
    </w:p>
    <w:p w:rsidR="00E168DE" w:rsidRDefault="00E168DE">
      <w:pPr>
        <w:pStyle w:val="ConsPlusTitle"/>
        <w:jc w:val="center"/>
      </w:pPr>
      <w:r>
        <w:t>РЕСПУБЛИКИ ДАГЕСТАН</w:t>
      </w:r>
    </w:p>
    <w:p w:rsidR="00E168DE" w:rsidRDefault="00E168DE">
      <w:pPr>
        <w:pStyle w:val="ConsPlusTitle"/>
        <w:jc w:val="both"/>
      </w:pPr>
    </w:p>
    <w:p w:rsidR="00E168DE" w:rsidRDefault="00E168DE">
      <w:pPr>
        <w:pStyle w:val="ConsPlusTitle"/>
        <w:jc w:val="center"/>
      </w:pPr>
      <w:r>
        <w:t>ПРИКАЗ</w:t>
      </w:r>
    </w:p>
    <w:p w:rsidR="00E168DE" w:rsidRDefault="00E168DE">
      <w:pPr>
        <w:pStyle w:val="ConsPlusTitle"/>
        <w:jc w:val="center"/>
      </w:pPr>
      <w:r>
        <w:t>от 12 февраля 2026 г. N 23</w:t>
      </w:r>
    </w:p>
    <w:p w:rsidR="00E168DE" w:rsidRDefault="00E168DE">
      <w:pPr>
        <w:pStyle w:val="ConsPlusTitle"/>
        <w:jc w:val="both"/>
      </w:pPr>
    </w:p>
    <w:p w:rsidR="00E168DE" w:rsidRDefault="00E168DE">
      <w:pPr>
        <w:pStyle w:val="ConsPlusTitle"/>
        <w:jc w:val="center"/>
      </w:pPr>
      <w:r>
        <w:t>ОБ УТВЕРЖДЕНИИ ПРАВИЛ ПРЕДОСТАВЛЕНИЯ СУБСИДИЙ</w:t>
      </w:r>
    </w:p>
    <w:p w:rsidR="00E168DE" w:rsidRDefault="00E168DE">
      <w:pPr>
        <w:pStyle w:val="ConsPlusTitle"/>
        <w:jc w:val="center"/>
      </w:pPr>
      <w:r>
        <w:t>НА СТИМУЛИРОВАНИЕ УВЕЛИЧЕНИЯ ПРОИЗВОДСТВА КАРТОФЕЛЯ И ОВОЩЕЙ</w:t>
      </w:r>
    </w:p>
    <w:p w:rsidR="00E168DE" w:rsidRDefault="00E168DE">
      <w:pPr>
        <w:pStyle w:val="ConsPlusNormal"/>
        <w:jc w:val="both"/>
      </w:pPr>
    </w:p>
    <w:p w:rsidR="00E168DE" w:rsidRDefault="00E168DE">
      <w:pPr>
        <w:pStyle w:val="ConsPlusNormal"/>
        <w:ind w:firstLine="540"/>
        <w:jc w:val="both"/>
      </w:pPr>
      <w:r>
        <w:t xml:space="preserve">В соответствии со </w:t>
      </w:r>
      <w:hyperlink r:id="rId6">
        <w:r>
          <w:rPr>
            <w:color w:val="0000FF"/>
          </w:rPr>
          <w:t>статьями 78</w:t>
        </w:r>
      </w:hyperlink>
      <w:r>
        <w:t xml:space="preserve"> и </w:t>
      </w:r>
      <w:hyperlink r:id="rId7">
        <w:r>
          <w:rPr>
            <w:color w:val="0000FF"/>
          </w:rPr>
          <w:t>78.1</w:t>
        </w:r>
      </w:hyperlink>
      <w:r>
        <w:t xml:space="preserve">, </w:t>
      </w:r>
      <w:hyperlink r:id="rId8">
        <w:r>
          <w:rPr>
            <w:color w:val="0000FF"/>
          </w:rPr>
          <w:t>78.5</w:t>
        </w:r>
      </w:hyperlink>
      <w:r>
        <w:t xml:space="preserve"> Бюджетного кодекса Российской Федерации (Собрание законодательства Российской Федерации, 1998, N 31, ст. 3823; 2025, N 48 (часть III), ст. 7242) в целях реализации постановлений Правительства Российской Федерации от 14 июля 2012 г. </w:t>
      </w:r>
      <w:hyperlink r:id="rId9">
        <w:r>
          <w:rPr>
            <w:color w:val="0000FF"/>
          </w:rPr>
          <w:t>N 717</w:t>
        </w:r>
      </w:hyperlink>
      <w:r>
        <w:t xml:space="preserve"> "О Государственной программе развития сельского хозяйства и регулирования рынков сельскохозяйственной продукции, сырья и продовольствия" (Собрание законодательства Российской Федерации, 2012, N 32, ст. 4549; 2026, N 5, ст. 482), от 25 октября 2023 г. </w:t>
      </w:r>
      <w:hyperlink r:id="rId10">
        <w:r>
          <w:rPr>
            <w:color w:val="0000FF"/>
          </w:rPr>
          <w:t>N 1782</w:t>
        </w:r>
      </w:hyperlink>
      <w:r>
        <w:t xml:space="preserve">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(Собрание законодательства Российской Федерации, 2023, N 46, ст. 8245; 2025, N 52 (часть I), ст. 8613), Правительства Республики Дагестан от 13 декабря 2013 г. </w:t>
      </w:r>
      <w:hyperlink r:id="rId11">
        <w:r>
          <w:rPr>
            <w:color w:val="0000FF"/>
          </w:rPr>
          <w:t>N 673</w:t>
        </w:r>
      </w:hyperlink>
      <w:r>
        <w:t xml:space="preserve"> "Об утверждении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(Собрание законодательства Республики Дагестан, 2014, N 8, ст. 443; интернет-портал правовой информации Республики Дагестан (</w:t>
      </w:r>
      <w:hyperlink r:id="rId12">
        <w:r>
          <w:rPr>
            <w:color w:val="0000FF"/>
          </w:rPr>
          <w:t>www.pravo.e-dag.ru</w:t>
        </w:r>
      </w:hyperlink>
      <w:r>
        <w:t xml:space="preserve">), 2025, 11 февраля, N 05002015353), </w:t>
      </w:r>
      <w:hyperlink r:id="rId13">
        <w:r>
          <w:rPr>
            <w:color w:val="0000FF"/>
          </w:rPr>
          <w:t>пункта 2</w:t>
        </w:r>
      </w:hyperlink>
      <w:r>
        <w:t xml:space="preserve"> постановления Правительства Республики Дагестан от 8 октября 2025 г. N 299 "Об отдельных вопросах предоставления субсидий юридическим лицам, индивидуальным предпринимателям, а также физическим лицам - производителям товаров, работ, услуг" (интернет-портал правовой информации Республики Дагестан (</w:t>
      </w:r>
      <w:hyperlink r:id="rId14">
        <w:r>
          <w:rPr>
            <w:color w:val="0000FF"/>
          </w:rPr>
          <w:t>www.pravo.e-dag.ru</w:t>
        </w:r>
      </w:hyperlink>
      <w:r>
        <w:t>), 2025, 14 октября, N 05002016534; 22 декабря, N 05002017390) приказываю:</w:t>
      </w:r>
    </w:p>
    <w:p w:rsidR="00E168DE" w:rsidRDefault="00E168DE">
      <w:pPr>
        <w:pStyle w:val="ConsPlusNormal"/>
        <w:spacing w:before="220"/>
        <w:ind w:firstLine="540"/>
        <w:jc w:val="both"/>
      </w:pPr>
      <w:r>
        <w:t xml:space="preserve">1. Утвердить прилагаемые </w:t>
      </w:r>
      <w:hyperlink w:anchor="P35">
        <w:r>
          <w:rPr>
            <w:color w:val="0000FF"/>
          </w:rPr>
          <w:t>Правила</w:t>
        </w:r>
      </w:hyperlink>
      <w:r>
        <w:t xml:space="preserve"> предоставления субсидий на стимулирование увеличения производства картофеля и овощей.</w:t>
      </w:r>
    </w:p>
    <w:p w:rsidR="00E168DE" w:rsidRDefault="00E168DE">
      <w:pPr>
        <w:pStyle w:val="ConsPlusNormal"/>
        <w:spacing w:before="220"/>
        <w:ind w:firstLine="540"/>
        <w:jc w:val="both"/>
      </w:pPr>
      <w: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E168DE" w:rsidRDefault="00E168DE">
      <w:pPr>
        <w:pStyle w:val="ConsPlusNormal"/>
        <w:spacing w:before="220"/>
        <w:ind w:firstLine="540"/>
        <w:jc w:val="both"/>
      </w:pPr>
      <w:r>
        <w:t>3. Разместить настоящий приказ на официальном сайте Министерства сельского хозяйства и продовольствия Республики Дагестан в информационно-телекоммуникационной сети "Интернет" (</w:t>
      </w:r>
      <w:hyperlink r:id="rId15">
        <w:r>
          <w:rPr>
            <w:color w:val="0000FF"/>
          </w:rPr>
          <w:t>www.mcxrd.ru</w:t>
        </w:r>
      </w:hyperlink>
      <w:r>
        <w:t>) в разделе "Документы".</w:t>
      </w:r>
    </w:p>
    <w:p w:rsidR="00E168DE" w:rsidRDefault="00E168DE">
      <w:pPr>
        <w:pStyle w:val="ConsPlusNormal"/>
        <w:spacing w:before="220"/>
        <w:ind w:firstLine="540"/>
        <w:jc w:val="both"/>
      </w:pPr>
      <w:r>
        <w:t>4. Настоящий приказ вступает в силу в установленном законодательством порядке.</w:t>
      </w:r>
    </w:p>
    <w:p w:rsidR="00E168DE" w:rsidRDefault="00E168DE">
      <w:pPr>
        <w:pStyle w:val="ConsPlusNormal"/>
        <w:spacing w:before="220"/>
        <w:ind w:firstLine="540"/>
        <w:jc w:val="both"/>
      </w:pPr>
      <w:r>
        <w:t>5. Контроль за исполнением настоящего приказа возложить на курирующего заместителя министра сельского хозяйства и продовольствия Республики Дагестан в соответствии с распределением должностных обязанностей.</w:t>
      </w:r>
    </w:p>
    <w:p w:rsidR="00E168DE" w:rsidRDefault="00E168DE">
      <w:pPr>
        <w:pStyle w:val="ConsPlusNormal"/>
        <w:jc w:val="both"/>
      </w:pPr>
    </w:p>
    <w:p w:rsidR="00E168DE" w:rsidRDefault="00E168DE">
      <w:pPr>
        <w:pStyle w:val="ConsPlusNormal"/>
        <w:jc w:val="right"/>
      </w:pPr>
      <w:r>
        <w:t>Министр</w:t>
      </w:r>
    </w:p>
    <w:p w:rsidR="00E168DE" w:rsidRDefault="00E168DE">
      <w:pPr>
        <w:pStyle w:val="ConsPlusNormal"/>
        <w:jc w:val="right"/>
      </w:pPr>
      <w:r>
        <w:lastRenderedPageBreak/>
        <w:t>сельского хозяйства и продовольствия</w:t>
      </w:r>
    </w:p>
    <w:p w:rsidR="00E168DE" w:rsidRDefault="00E168DE">
      <w:pPr>
        <w:pStyle w:val="ConsPlusNormal"/>
        <w:jc w:val="right"/>
      </w:pPr>
      <w:r>
        <w:t>Республики Дагестан</w:t>
      </w:r>
    </w:p>
    <w:p w:rsidR="00E168DE" w:rsidRDefault="00E168DE">
      <w:pPr>
        <w:pStyle w:val="ConsPlusNormal"/>
        <w:jc w:val="right"/>
      </w:pPr>
      <w:r>
        <w:t>Ш.РАМАЗАНОВ</w:t>
      </w:r>
    </w:p>
    <w:p w:rsidR="00E168DE" w:rsidRDefault="00E168DE">
      <w:pPr>
        <w:pStyle w:val="ConsPlusNormal"/>
        <w:jc w:val="both"/>
      </w:pPr>
    </w:p>
    <w:p w:rsidR="00E168DE" w:rsidRDefault="00E168DE">
      <w:pPr>
        <w:pStyle w:val="ConsPlusNormal"/>
        <w:jc w:val="both"/>
      </w:pPr>
    </w:p>
    <w:p w:rsidR="00E168DE" w:rsidRDefault="00E168DE">
      <w:pPr>
        <w:pStyle w:val="ConsPlusNormal"/>
        <w:jc w:val="both"/>
      </w:pPr>
    </w:p>
    <w:p w:rsidR="00E168DE" w:rsidRDefault="00E168DE">
      <w:pPr>
        <w:pStyle w:val="ConsPlusNormal"/>
        <w:jc w:val="both"/>
      </w:pPr>
    </w:p>
    <w:p w:rsidR="00E168DE" w:rsidRDefault="00E168DE">
      <w:pPr>
        <w:pStyle w:val="ConsPlusNormal"/>
        <w:jc w:val="both"/>
      </w:pPr>
    </w:p>
    <w:p w:rsidR="00E168DE" w:rsidRDefault="00E168DE">
      <w:pPr>
        <w:pStyle w:val="ConsPlusNormal"/>
        <w:jc w:val="right"/>
        <w:outlineLvl w:val="0"/>
      </w:pPr>
      <w:r>
        <w:t>Утверждены</w:t>
      </w:r>
    </w:p>
    <w:p w:rsidR="00E168DE" w:rsidRDefault="00E168DE">
      <w:pPr>
        <w:pStyle w:val="ConsPlusNormal"/>
        <w:jc w:val="right"/>
      </w:pPr>
      <w:r>
        <w:t>приказом Министерства сельского</w:t>
      </w:r>
    </w:p>
    <w:p w:rsidR="00E168DE" w:rsidRDefault="00E168DE">
      <w:pPr>
        <w:pStyle w:val="ConsPlusNormal"/>
        <w:jc w:val="right"/>
      </w:pPr>
      <w:r>
        <w:t>хозяйства и продовольствия</w:t>
      </w:r>
    </w:p>
    <w:p w:rsidR="00E168DE" w:rsidRDefault="00E168DE">
      <w:pPr>
        <w:pStyle w:val="ConsPlusNormal"/>
        <w:jc w:val="right"/>
      </w:pPr>
      <w:r>
        <w:t>Республики Дагестан</w:t>
      </w:r>
    </w:p>
    <w:p w:rsidR="00E168DE" w:rsidRDefault="00E168DE">
      <w:pPr>
        <w:pStyle w:val="ConsPlusNormal"/>
        <w:jc w:val="right"/>
      </w:pPr>
      <w:r>
        <w:t>от 12 февраля 2026 г. N 23</w:t>
      </w:r>
    </w:p>
    <w:p w:rsidR="00E168DE" w:rsidRDefault="00E168DE">
      <w:pPr>
        <w:pStyle w:val="ConsPlusNormal"/>
        <w:jc w:val="both"/>
      </w:pPr>
    </w:p>
    <w:p w:rsidR="00E168DE" w:rsidRDefault="00E168DE">
      <w:pPr>
        <w:pStyle w:val="ConsPlusTitle"/>
        <w:jc w:val="center"/>
      </w:pPr>
      <w:bookmarkStart w:id="0" w:name="P35"/>
      <w:bookmarkEnd w:id="0"/>
      <w:r>
        <w:t>ПРАВИЛА</w:t>
      </w:r>
    </w:p>
    <w:p w:rsidR="00E168DE" w:rsidRDefault="00E168DE">
      <w:pPr>
        <w:pStyle w:val="ConsPlusTitle"/>
        <w:jc w:val="center"/>
      </w:pPr>
      <w:r>
        <w:t>ПРЕДОСТАВЛЕНИЯ СУБСИДИЙ НА СТИМУЛИРОВАНИЕ УВЕЛИЧЕНИЯ</w:t>
      </w:r>
    </w:p>
    <w:p w:rsidR="00E168DE" w:rsidRDefault="00E168DE">
      <w:pPr>
        <w:pStyle w:val="ConsPlusTitle"/>
        <w:jc w:val="center"/>
      </w:pPr>
      <w:r>
        <w:t>ПРОИЗВОДСТВА КАРТОФЕЛЯ И ОВОЩЕЙ</w:t>
      </w:r>
    </w:p>
    <w:p w:rsidR="00E168DE" w:rsidRDefault="00E168DE">
      <w:pPr>
        <w:pStyle w:val="ConsPlusNormal"/>
        <w:jc w:val="both"/>
      </w:pPr>
    </w:p>
    <w:p w:rsidR="00E168DE" w:rsidRDefault="00E168DE">
      <w:pPr>
        <w:pStyle w:val="ConsPlusTitle"/>
        <w:jc w:val="center"/>
        <w:outlineLvl w:val="1"/>
      </w:pPr>
      <w:r>
        <w:t>I. Общие положения</w:t>
      </w:r>
    </w:p>
    <w:p w:rsidR="00E168DE" w:rsidRDefault="00E168DE">
      <w:pPr>
        <w:pStyle w:val="ConsPlusNormal"/>
        <w:jc w:val="both"/>
      </w:pPr>
    </w:p>
    <w:p w:rsidR="00E168DE" w:rsidRDefault="00E168DE">
      <w:pPr>
        <w:pStyle w:val="ConsPlusNormal"/>
        <w:ind w:firstLine="540"/>
        <w:jc w:val="both"/>
      </w:pPr>
      <w:r>
        <w:t>1. Настоящие Правила определяют цели, условия и порядок предоставления субсидий на возмещение части затрат на стимулирование увеличения производства картофеля и овощей (далее - субсидия).</w:t>
      </w:r>
    </w:p>
    <w:p w:rsidR="00E168DE" w:rsidRDefault="00E168DE">
      <w:pPr>
        <w:pStyle w:val="ConsPlusNormal"/>
        <w:spacing w:before="220"/>
        <w:ind w:firstLine="540"/>
        <w:jc w:val="both"/>
      </w:pPr>
      <w:bookmarkStart w:id="1" w:name="P42"/>
      <w:bookmarkEnd w:id="1"/>
      <w:r>
        <w:t xml:space="preserve">2. Субсидии предоставляются в рамках реализации мероприятий государственной </w:t>
      </w:r>
      <w:hyperlink r:id="rId16">
        <w:r>
          <w:rPr>
            <w:color w:val="0000FF"/>
          </w:rPr>
          <w:t>программы</w:t>
        </w:r>
      </w:hyperlink>
      <w:r>
        <w:t xml:space="preserve">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N 673, в целях возмещения части затрат (без учета налога на добавленную стоимость) на стимулирование увеличения производства картофеля и овощей.</w:t>
      </w:r>
    </w:p>
    <w:p w:rsidR="00E168DE" w:rsidRDefault="00E168DE">
      <w:pPr>
        <w:pStyle w:val="ConsPlusNormal"/>
        <w:spacing w:before="220"/>
        <w:ind w:firstLine="540"/>
        <w:jc w:val="both"/>
      </w:pPr>
      <w: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E168DE" w:rsidRDefault="00E168DE">
      <w:pPr>
        <w:pStyle w:val="ConsPlusNormal"/>
        <w:spacing w:before="220"/>
        <w:ind w:firstLine="540"/>
        <w:jc w:val="both"/>
      </w:pPr>
      <w:r>
        <w:t>3. Министерство сельского хозяйства и продовольствия Республики Дагестан (далее - Министерство) осуществляет функции главного распорядителя бюджетных средств,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гранта на соответствующий финансовый год.</w:t>
      </w:r>
    </w:p>
    <w:p w:rsidR="00E168DE" w:rsidRDefault="00E168DE">
      <w:pPr>
        <w:pStyle w:val="ConsPlusNormal"/>
        <w:spacing w:before="220"/>
        <w:ind w:firstLine="540"/>
        <w:jc w:val="both"/>
      </w:pPr>
      <w:r>
        <w:t xml:space="preserve">4.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w:t>
      </w:r>
      <w:hyperlink w:anchor="P42">
        <w:r>
          <w:rPr>
            <w:color w:val="0000FF"/>
          </w:rPr>
          <w:t>пункте 2</w:t>
        </w:r>
      </w:hyperlink>
      <w:r>
        <w:t xml:space="preserve"> настоящих Правил.</w:t>
      </w:r>
    </w:p>
    <w:p w:rsidR="00E168DE" w:rsidRDefault="00E168DE">
      <w:pPr>
        <w:pStyle w:val="ConsPlusNormal"/>
        <w:spacing w:before="220"/>
        <w:ind w:firstLine="540"/>
        <w:jc w:val="both"/>
      </w:pPr>
      <w:r>
        <w:t>5. Способом предоставления субсидии является возмещение части затрат, понесенных участниками отбора в отчетном и (или) текущем финансовом году.</w:t>
      </w:r>
    </w:p>
    <w:p w:rsidR="00E168DE" w:rsidRDefault="00E168DE">
      <w:pPr>
        <w:pStyle w:val="ConsPlusNormal"/>
        <w:spacing w:before="220"/>
        <w:ind w:firstLine="540"/>
        <w:jc w:val="both"/>
      </w:pPr>
      <w:r>
        <w:t xml:space="preserve">6.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"Бюджет&gt; Закон о бюджете") в порядке, установленном </w:t>
      </w:r>
      <w:r>
        <w:lastRenderedPageBreak/>
        <w:t>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E168DE" w:rsidRDefault="00E168DE">
      <w:pPr>
        <w:pStyle w:val="ConsPlusNormal"/>
        <w:jc w:val="both"/>
      </w:pPr>
    </w:p>
    <w:p w:rsidR="00E168DE" w:rsidRDefault="00E168DE">
      <w:pPr>
        <w:pStyle w:val="ConsPlusTitle"/>
        <w:jc w:val="center"/>
        <w:outlineLvl w:val="1"/>
      </w:pPr>
      <w:r>
        <w:t>II. Условия и порядок предоставления субсидий</w:t>
      </w:r>
    </w:p>
    <w:p w:rsidR="00E168DE" w:rsidRDefault="00E168DE">
      <w:pPr>
        <w:pStyle w:val="ConsPlusNormal"/>
        <w:jc w:val="both"/>
      </w:pPr>
    </w:p>
    <w:p w:rsidR="00E168DE" w:rsidRDefault="00E168DE">
      <w:pPr>
        <w:pStyle w:val="ConsPlusNormal"/>
        <w:ind w:firstLine="540"/>
        <w:jc w:val="both"/>
      </w:pPr>
      <w:bookmarkStart w:id="2" w:name="P51"/>
      <w:bookmarkEnd w:id="2"/>
      <w:r>
        <w:t>7. Получатель субсидии (участник отбора) должен соответствовать следующим требованиям:</w:t>
      </w:r>
    </w:p>
    <w:p w:rsidR="00E168DE" w:rsidRDefault="00E168DE">
      <w:pPr>
        <w:pStyle w:val="ConsPlusNormal"/>
        <w:spacing w:before="220"/>
        <w:ind w:firstLine="540"/>
        <w:jc w:val="both"/>
      </w:pPr>
      <w:r>
        <w:t>а) по состоянию на дату не ранее чем за 30 календарных дней до даты подачи заявки на участие в отборе, рассмотрения заявки и заключения соглашения о предоставлении субсидии:</w:t>
      </w:r>
    </w:p>
    <w:p w:rsidR="00E168DE" w:rsidRDefault="00E168DE">
      <w:pPr>
        <w:pStyle w:val="ConsPlusNormal"/>
        <w:spacing w:before="220"/>
        <w:ind w:firstLine="540"/>
        <w:jc w:val="both"/>
      </w:pPr>
      <w:r>
        <w:t>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168DE" w:rsidRDefault="00E168DE">
      <w:pPr>
        <w:pStyle w:val="ConsPlusNormal"/>
        <w:spacing w:before="220"/>
        <w:ind w:firstLine="540"/>
        <w:jc w:val="both"/>
      </w:pPr>
      <w: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168DE" w:rsidRDefault="00E168DE">
      <w:pPr>
        <w:pStyle w:val="ConsPlusNormal"/>
        <w:spacing w:before="220"/>
        <w:ind w:firstLine="540"/>
        <w:jc w:val="both"/>
      </w:pPr>
      <w:r>
        <w:t xml:space="preserve">не должен находиться в составляемых в рамках реализации полномочий, предусмотренных </w:t>
      </w:r>
      <w:hyperlink r:id="rId17">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168DE" w:rsidRDefault="00E168DE">
      <w:pPr>
        <w:pStyle w:val="ConsPlusNormal"/>
        <w:spacing w:before="220"/>
        <w:ind w:firstLine="540"/>
        <w:jc w:val="both"/>
      </w:pPr>
      <w: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w:t>
      </w:r>
      <w:hyperlink w:anchor="P42">
        <w:r>
          <w:rPr>
            <w:color w:val="0000FF"/>
          </w:rPr>
          <w:t>пункте 2</w:t>
        </w:r>
      </w:hyperlink>
      <w:r>
        <w:t xml:space="preserve"> настоящих Правил;</w:t>
      </w:r>
    </w:p>
    <w:p w:rsidR="00E168DE" w:rsidRDefault="00E168DE">
      <w:pPr>
        <w:pStyle w:val="ConsPlusNormal"/>
        <w:spacing w:before="220"/>
        <w:ind w:firstLine="540"/>
        <w:jc w:val="both"/>
      </w:pPr>
      <w:r>
        <w:t xml:space="preserve">не является иностранным агентом в соответствии с Федеральным </w:t>
      </w:r>
      <w:hyperlink r:id="rId18">
        <w:r>
          <w:rPr>
            <w:color w:val="0000FF"/>
          </w:rPr>
          <w:t>законом</w:t>
        </w:r>
      </w:hyperlink>
      <w:r>
        <w:t xml:space="preserve"> "О контроле за деятельностью лиц, находящихся под иностранным влиянием";</w:t>
      </w:r>
    </w:p>
    <w:p w:rsidR="00E168DE" w:rsidRDefault="00E168DE">
      <w:pPr>
        <w:pStyle w:val="ConsPlusNormal"/>
        <w:spacing w:before="220"/>
        <w:ind w:firstLine="540"/>
        <w:jc w:val="both"/>
      </w:pPr>
      <w:r>
        <w:t xml:space="preserve">на едином налоговом счете отсутствует или не превышает размер, определенный </w:t>
      </w:r>
      <w:hyperlink r:id="rId19">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E168DE" w:rsidRDefault="00E168DE">
      <w:pPr>
        <w:pStyle w:val="ConsPlusNormal"/>
        <w:spacing w:before="220"/>
        <w:ind w:firstLine="540"/>
        <w:jc w:val="both"/>
      </w:pPr>
      <w:r>
        <w:t>отсутствуют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rsidR="00E168DE" w:rsidRDefault="00E168DE">
      <w:pPr>
        <w:pStyle w:val="ConsPlusNormal"/>
        <w:spacing w:before="220"/>
        <w:ind w:firstLine="540"/>
        <w:jc w:val="both"/>
      </w:pPr>
      <w:r>
        <w:t xml:space="preserve">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w:t>
      </w:r>
      <w:r>
        <w:lastRenderedPageBreak/>
        <w:t>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E168DE" w:rsidRDefault="00E168DE">
      <w:pPr>
        <w:pStyle w:val="ConsPlusNormal"/>
        <w:spacing w:before="220"/>
        <w:ind w:firstLine="540"/>
        <w:jc w:val="both"/>
      </w:pP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w:t>
      </w:r>
    </w:p>
    <w:p w:rsidR="00E168DE" w:rsidRDefault="00E168DE">
      <w:pPr>
        <w:pStyle w:val="ConsPlusNormal"/>
        <w:spacing w:before="220"/>
        <w:ind w:firstLine="540"/>
        <w:jc w:val="both"/>
      </w:pPr>
      <w:r>
        <w:t>б) осуществление производственной деятельности и постановка на налоговый учет на территории Республики Дагестан;</w:t>
      </w:r>
    </w:p>
    <w:p w:rsidR="00E168DE" w:rsidRDefault="00E168DE">
      <w:pPr>
        <w:pStyle w:val="ConsPlusNormal"/>
        <w:spacing w:before="220"/>
        <w:ind w:firstLine="540"/>
        <w:jc w:val="both"/>
      </w:pPr>
      <w:r>
        <w:t xml:space="preserve">в) отсутствие в году, предшествующем году получения субсидии, случаев привлечения к ответственности получателей субсидий (участников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0">
        <w:r>
          <w:rPr>
            <w:color w:val="0000FF"/>
          </w:rPr>
          <w:t>Правилами</w:t>
        </w:r>
      </w:hyperlink>
      <w: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rsidR="00E168DE" w:rsidRDefault="00E168DE">
      <w:pPr>
        <w:pStyle w:val="ConsPlusNormal"/>
        <w:spacing w:before="220"/>
        <w:ind w:firstLine="540"/>
        <w:jc w:val="both"/>
      </w:pPr>
      <w:r>
        <w:t xml:space="preserve">г) по направлению, указанному в </w:t>
      </w:r>
      <w:hyperlink w:anchor="P254">
        <w:r>
          <w:rPr>
            <w:color w:val="0000FF"/>
          </w:rPr>
          <w:t>пп. "а" п. 33</w:t>
        </w:r>
      </w:hyperlink>
      <w:r>
        <w:t xml:space="preserve"> настоящих Правил:</w:t>
      </w:r>
    </w:p>
    <w:p w:rsidR="00E168DE" w:rsidRDefault="00E168DE">
      <w:pPr>
        <w:pStyle w:val="ConsPlusNormal"/>
        <w:spacing w:before="220"/>
        <w:ind w:firstLine="540"/>
        <w:jc w:val="both"/>
      </w:pPr>
      <w:r>
        <w:t>на посев при проведении агротехнологических работ получателями средств использовались семена сельскохозяйственных растений:</w:t>
      </w:r>
    </w:p>
    <w:p w:rsidR="00E168DE" w:rsidRDefault="00E168DE">
      <w:pPr>
        <w:pStyle w:val="ConsPlusNormal"/>
        <w:spacing w:before="220"/>
        <w:ind w:firstLine="540"/>
        <w:jc w:val="both"/>
      </w:pPr>
      <w: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1">
        <w:r>
          <w:rPr>
            <w:color w:val="0000FF"/>
          </w:rPr>
          <w:t>частью 2 статьи 13</w:t>
        </w:r>
      </w:hyperlink>
      <w:r>
        <w:t xml:space="preserve"> Федерального закона "О семеноводстве" на дату определения в соответствии с </w:t>
      </w:r>
      <w:hyperlink r:id="rId22">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23">
        <w:r>
          <w:rPr>
            <w:color w:val="0000FF"/>
          </w:rPr>
          <w:t>перечне</w:t>
        </w:r>
      </w:hyperlink>
      <w: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Федерации от 8 декабря 2022 г. N 3835-р (далее - перечень видов сельскохозяйственных растений);</w:t>
      </w:r>
    </w:p>
    <w:p w:rsidR="00E168DE" w:rsidRDefault="00E168DE">
      <w:pPr>
        <w:pStyle w:val="ConsPlusNormal"/>
        <w:spacing w:before="220"/>
        <w:ind w:firstLine="540"/>
        <w:jc w:val="both"/>
      </w:pPr>
      <w:r>
        <w:t xml:space="preserve">показатели сортовых и посевных (посадочных) качеств которых соответствуют межгосударственному стандарту ГОСТ 32592-2013 "Семена овощных, бахчевых культур, кормовых корнеплодов и кормовой капусты. Сортовые и посевные качества. Общие технические условия" (принят 27 декабря 2013 г. и введен в действие с 1 июля 2015 г.), межгосударственному стандарту ГОСТ 30106-94 "Чеснок семенной. Сортовые и посевные качества. Общие технические условия" (принят 21 октября 1994 г. и введен в действие с 1 января 1996 г.), межгосударственному стандарту ГОСТ 32917-2014 "Семена овощных культур и кормовой свеклы дражированные. Посевные качества. Общие технические условия" (принят 14 ноября 2014 г. и введен в действие с 1 января 2016 г.), межгосударственному стандарту ГОСТ 30088-93 "Лук-севок и лук-выборок. Посевные качества. Общие технические условия" (принят 15 апреля 1994 г. и введен в действие с 1 января 1995 г.) - в случае если роды и виды сельскохозяйственных растений не входят в </w:t>
      </w:r>
      <w:hyperlink r:id="rId24">
        <w:r>
          <w:rPr>
            <w:color w:val="0000FF"/>
          </w:rPr>
          <w:t>перечень</w:t>
        </w:r>
      </w:hyperlink>
      <w:r>
        <w:t xml:space="preserve"> видов сельскохозяйственных растений (далее - показатели сортовых и посевных (посадочных) качеств);</w:t>
      </w:r>
    </w:p>
    <w:p w:rsidR="00E168DE" w:rsidRDefault="00E168DE">
      <w:pPr>
        <w:pStyle w:val="ConsPlusNormal"/>
        <w:spacing w:before="220"/>
        <w:ind w:firstLine="540"/>
        <w:jc w:val="both"/>
      </w:pPr>
      <w:r>
        <w:t xml:space="preserve">получатель субсидии включен в единый реестр субъектов малого и среднего предпринимательства, отвечающих критериям отнесения к субъектам малого </w:t>
      </w:r>
      <w:r>
        <w:lastRenderedPageBreak/>
        <w:t xml:space="preserve">предпринимательства в соответствии с Федеральным </w:t>
      </w:r>
      <w:hyperlink r:id="rId25">
        <w:r>
          <w:rPr>
            <w:color w:val="0000FF"/>
          </w:rPr>
          <w:t>законом</w:t>
        </w:r>
      </w:hyperlink>
      <w:r>
        <w:t xml:space="preserve"> "О развитии малого и среднего предпринимательства в Российской Федерации";</w:t>
      </w:r>
    </w:p>
    <w:p w:rsidR="00E168DE" w:rsidRDefault="00E168DE">
      <w:pPr>
        <w:pStyle w:val="ConsPlusNormal"/>
        <w:spacing w:before="220"/>
        <w:ind w:firstLine="540"/>
        <w:jc w:val="both"/>
      </w:pPr>
      <w:r>
        <w:t xml:space="preserve">д) по направлению, указанному в </w:t>
      </w:r>
      <w:hyperlink w:anchor="P257">
        <w:r>
          <w:rPr>
            <w:color w:val="0000FF"/>
          </w:rPr>
          <w:t>абзаце третьем пп. "б" п. 33</w:t>
        </w:r>
      </w:hyperlink>
      <w:r>
        <w:t xml:space="preserve"> настоящих Правил, - при условии представления получателем средств в уполномоченный орган документов, подтверждающих наличие и использование системы электрического досвечивания, соответствующей требованиям к мощности досвечивания и урожайности овощей с 1 гектара производственной площади, определенным Министерством сельского хозяйства Российской Федерации, на всей площади, с которой собран урожай овощей защищенного грунта собственного производства, произведенных с применением технологии досвечивания;</w:t>
      </w:r>
    </w:p>
    <w:p w:rsidR="00E168DE" w:rsidRDefault="00E168DE">
      <w:pPr>
        <w:pStyle w:val="ConsPlusNormal"/>
        <w:spacing w:before="220"/>
        <w:ind w:firstLine="540"/>
        <w:jc w:val="both"/>
      </w:pPr>
      <w:r>
        <w:t xml:space="preserve">е) по направлению, указанному в </w:t>
      </w:r>
      <w:hyperlink w:anchor="P258">
        <w:r>
          <w:rPr>
            <w:color w:val="0000FF"/>
          </w:rPr>
          <w:t>абзаце четвертом пп. "б" п. 33</w:t>
        </w:r>
      </w:hyperlink>
      <w:r>
        <w:t xml:space="preserve"> настоящих Правил:</w:t>
      </w:r>
    </w:p>
    <w:p w:rsidR="00E168DE" w:rsidRDefault="00E168DE">
      <w:pPr>
        <w:pStyle w:val="ConsPlusNormal"/>
        <w:spacing w:before="220"/>
        <w:ind w:firstLine="540"/>
        <w:jc w:val="both"/>
      </w:pPr>
      <w:r>
        <w:t>внесение удобрений, используемых при производстве картофеля и овощей открытого грунта, в объеме, установленном приказом Министерства;</w:t>
      </w:r>
    </w:p>
    <w:p w:rsidR="00E168DE" w:rsidRDefault="00E168DE">
      <w:pPr>
        <w:pStyle w:val="ConsPlusNormal"/>
        <w:spacing w:before="220"/>
        <w:ind w:firstLine="540"/>
        <w:jc w:val="both"/>
      </w:pPr>
      <w:r>
        <w:t>отсутствие у участника отбора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rsidR="00E168DE" w:rsidRDefault="00E168DE">
      <w:pPr>
        <w:pStyle w:val="ConsPlusNormal"/>
        <w:spacing w:before="220"/>
        <w:ind w:firstLine="540"/>
        <w:jc w:val="both"/>
      </w:pPr>
      <w:r>
        <w:t xml:space="preserve">наличие в государственном реестре земель сельскохозяйственного назначения сведений о земельном участке, на котором осуществляется или планируется осуществлять сельскохозяйственное производство продукции растениеводства, на поддержку которого направлены средства, предусмотренных </w:t>
      </w:r>
      <w:hyperlink r:id="rId26">
        <w:r>
          <w:rPr>
            <w:color w:val="0000FF"/>
          </w:rPr>
          <w:t>пунктами 1</w:t>
        </w:r>
      </w:hyperlink>
      <w:r>
        <w:t xml:space="preserve">, </w:t>
      </w:r>
      <w:hyperlink r:id="rId27">
        <w:r>
          <w:rPr>
            <w:color w:val="0000FF"/>
          </w:rPr>
          <w:t>2</w:t>
        </w:r>
      </w:hyperlink>
      <w:r>
        <w:t xml:space="preserve">, </w:t>
      </w:r>
      <w:hyperlink r:id="rId28">
        <w:r>
          <w:rPr>
            <w:color w:val="0000FF"/>
          </w:rPr>
          <w:t>5</w:t>
        </w:r>
      </w:hyperlink>
      <w:r>
        <w:t xml:space="preserve">, </w:t>
      </w:r>
      <w:hyperlink r:id="rId29">
        <w:r>
          <w:rPr>
            <w:color w:val="0000FF"/>
          </w:rPr>
          <w:t>14</w:t>
        </w:r>
      </w:hyperlink>
      <w:r>
        <w:t xml:space="preserve">, </w:t>
      </w:r>
      <w:hyperlink r:id="rId30">
        <w:r>
          <w:rPr>
            <w:color w:val="0000FF"/>
          </w:rPr>
          <w:t>17</w:t>
        </w:r>
      </w:hyperlink>
      <w:r>
        <w:t xml:space="preserve">, </w:t>
      </w:r>
      <w:hyperlink r:id="rId31">
        <w:r>
          <w:rPr>
            <w:color w:val="0000FF"/>
          </w:rPr>
          <w:t>18</w:t>
        </w:r>
      </w:hyperlink>
      <w:r>
        <w:t xml:space="preserve"> и </w:t>
      </w:r>
      <w:hyperlink r:id="rId32">
        <w:r>
          <w:rPr>
            <w:color w:val="0000FF"/>
          </w:rPr>
          <w:t>20</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N 154 "О порядке ведения государственного реестра земель сельскохозяйственного назначения";</w:t>
      </w:r>
    </w:p>
    <w:p w:rsidR="00E168DE" w:rsidRDefault="00E168DE">
      <w:pPr>
        <w:pStyle w:val="ConsPlusNormal"/>
        <w:spacing w:before="220"/>
        <w:ind w:firstLine="540"/>
        <w:jc w:val="both"/>
      </w:pPr>
      <w:r>
        <w:t>использование семян и посадочного материала сельскохозяйственных растений:</w:t>
      </w:r>
    </w:p>
    <w:p w:rsidR="00E168DE" w:rsidRDefault="00E168DE">
      <w:pPr>
        <w:pStyle w:val="ConsPlusNormal"/>
        <w:spacing w:before="220"/>
        <w:ind w:firstLine="540"/>
        <w:jc w:val="both"/>
      </w:pPr>
      <w: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33">
        <w:r>
          <w:rPr>
            <w:color w:val="0000FF"/>
          </w:rPr>
          <w:t>частью 2 статьи 13</w:t>
        </w:r>
      </w:hyperlink>
      <w:r>
        <w:t xml:space="preserve"> Федерального закона "О семеноводстве" на дату определения в соответствии с </w:t>
      </w:r>
      <w:hyperlink r:id="rId34">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35">
        <w:r>
          <w:rPr>
            <w:color w:val="0000FF"/>
          </w:rPr>
          <w:t>перечне</w:t>
        </w:r>
      </w:hyperlink>
      <w:r>
        <w:t xml:space="preserve"> видов сельскохозяйственных растений);</w:t>
      </w:r>
    </w:p>
    <w:p w:rsidR="00E168DE" w:rsidRDefault="00E168DE">
      <w:pPr>
        <w:pStyle w:val="ConsPlusNormal"/>
        <w:spacing w:before="220"/>
        <w:ind w:firstLine="540"/>
        <w:jc w:val="both"/>
      </w:pPr>
      <w:r>
        <w:t xml:space="preserve">показатели сортовых и посевных (посадочных) качеств которых соответствуют межгосударственному стандарту ГОСТ 32592-2013 "Семена овощных, бахчевых культур, кормовых корнеплодов и кормовой капусты. Сортовые и посевные качества. Общие технические условия" (принят 27 декабря 2013 г. и введен в действие с 1 июля 2015 г.), межгосударственному стандарту ГОСТ 30106-94 "Чеснок семенной. Сортовые и посевные качества. Общие технические условия" (принят 21 октября 1994 г. и введен в действие с 1 января 1996 г.), межгосударственному стандарту ГОСТ 32917-2014 "Семена овощных культур и кормовой свеклы дражированные. Посевные качества. Общие технические условия" (принят 14 ноября 2014 г. и введен в действие с 1 января 2016 г.), межгосударственному стандарту ГОСТ 30088-93 "Лук-севок и лук-выборок. Посевные качества. Общие технические условия" (принят 15 апреля 1994 г. и введен в действие с 1 января 1995 г.) - в случае если роды и виды сельскохозяйственных растений не входят в </w:t>
      </w:r>
      <w:hyperlink r:id="rId36">
        <w:r>
          <w:rPr>
            <w:color w:val="0000FF"/>
          </w:rPr>
          <w:t>перечень</w:t>
        </w:r>
      </w:hyperlink>
      <w:r>
        <w:t xml:space="preserve"> видов сельскохозяйственных растений).</w:t>
      </w:r>
    </w:p>
    <w:p w:rsidR="00E168DE" w:rsidRDefault="00E168DE">
      <w:pPr>
        <w:pStyle w:val="ConsPlusNormal"/>
        <w:spacing w:before="220"/>
        <w:ind w:firstLine="540"/>
        <w:jc w:val="both"/>
      </w:pPr>
      <w:r>
        <w:t xml:space="preserve">8. Министерство в течение 15 рабочих дней со дня окончания срока приема заявок, </w:t>
      </w:r>
      <w:r>
        <w:lastRenderedPageBreak/>
        <w:t xml:space="preserve">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w:anchor="P51">
        <w:r>
          <w:rPr>
            <w:color w:val="0000FF"/>
          </w:rPr>
          <w:t>пунктах 7</w:t>
        </w:r>
      </w:hyperlink>
      <w:r>
        <w:t xml:space="preserve"> и </w:t>
      </w:r>
      <w:hyperlink w:anchor="P253">
        <w:r>
          <w:rPr>
            <w:color w:val="0000FF"/>
          </w:rPr>
          <w:t>33</w:t>
        </w:r>
      </w:hyperlink>
      <w:r>
        <w:t xml:space="preserve"> 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используя формы проверки, не противоречащие законодательству Российской Федерации.</w:t>
      </w:r>
    </w:p>
    <w:p w:rsidR="00E168DE" w:rsidRDefault="00E168DE">
      <w:pPr>
        <w:pStyle w:val="ConsPlusNormal"/>
        <w:spacing w:before="220"/>
        <w:ind w:firstLine="540"/>
        <w:jc w:val="both"/>
      </w:pPr>
      <w:bookmarkStart w:id="3" w:name="P78"/>
      <w:bookmarkEnd w:id="3"/>
      <w:r>
        <w:t xml:space="preserve">9. Для подтверждения соответствия участника отбора требованиям и категории, предусмотренным </w:t>
      </w:r>
      <w:hyperlink w:anchor="P51">
        <w:r>
          <w:rPr>
            <w:color w:val="0000FF"/>
          </w:rPr>
          <w:t>пунктами 7</w:t>
        </w:r>
      </w:hyperlink>
      <w:r>
        <w:t xml:space="preserve"> и </w:t>
      </w:r>
      <w:hyperlink w:anchor="P253">
        <w:r>
          <w:rPr>
            <w:color w:val="0000FF"/>
          </w:rPr>
          <w:t>33</w:t>
        </w:r>
      </w:hyperlink>
      <w:r>
        <w:t xml:space="preserve"> настоящих Правил, участником отбора в сроки, указанные в объявлении о проведении отбора, представляется заявка (в электронной форме в системе "Электронный бюджет"), формируемая участником отбора согласно </w:t>
      </w:r>
      <w:hyperlink w:anchor="P259">
        <w:r>
          <w:rPr>
            <w:color w:val="0000FF"/>
          </w:rPr>
          <w:t>пункту 34</w:t>
        </w:r>
      </w:hyperlink>
      <w:r>
        <w:t xml:space="preserve"> настоящих Правил и содержащая сведения, установленные </w:t>
      </w:r>
      <w:hyperlink w:anchor="P268">
        <w:r>
          <w:rPr>
            <w:color w:val="0000FF"/>
          </w:rPr>
          <w:t>пунктом 35</w:t>
        </w:r>
      </w:hyperlink>
      <w:r>
        <w:t xml:space="preserve"> настоящих Правил, с приложением электронных образов следующих документов:</w:t>
      </w:r>
    </w:p>
    <w:p w:rsidR="00E168DE" w:rsidRDefault="00E168DE">
      <w:pPr>
        <w:pStyle w:val="ConsPlusNormal"/>
        <w:spacing w:before="220"/>
        <w:ind w:firstLine="540"/>
        <w:jc w:val="both"/>
      </w:pPr>
      <w:r>
        <w:t>а) документа, подтверждающего полномочия представителя на осуществление действий от имени участника отбора, подписанного участником отбора и заверенного печатью (при наличии), в случае подачи заявки представителем участника отбора;</w:t>
      </w:r>
    </w:p>
    <w:p w:rsidR="00E168DE" w:rsidRDefault="00E168DE">
      <w:pPr>
        <w:pStyle w:val="ConsPlusNormal"/>
        <w:spacing w:before="220"/>
        <w:ind w:firstLine="540"/>
        <w:jc w:val="both"/>
      </w:pPr>
      <w:r>
        <w:t>б) справки-расчета причитающейся суммы субсидии по форме, утвержденной приказом Министерства;</w:t>
      </w:r>
    </w:p>
    <w:p w:rsidR="00E168DE" w:rsidRDefault="00E168DE">
      <w:pPr>
        <w:pStyle w:val="ConsPlusNormal"/>
        <w:spacing w:before="220"/>
        <w:ind w:firstLine="540"/>
        <w:jc w:val="both"/>
      </w:pPr>
      <w:bookmarkStart w:id="4" w:name="P81"/>
      <w:bookmarkEnd w:id="4"/>
      <w:r>
        <w:t>в) выписки из Единого государственного реестра юридических лиц или Единого государственного реестра индивидуальных предпринимателей (далее - ЕГРЮЛ/ЕГРИП), справки о постановке на учет в качестве плательщика налога на профессиональный доход для физических лиц, выданной на дату не ранее чем за 30 календарных дней до дня подачи заявки;</w:t>
      </w:r>
    </w:p>
    <w:p w:rsidR="00E168DE" w:rsidRDefault="00E168DE">
      <w:pPr>
        <w:pStyle w:val="ConsPlusNormal"/>
        <w:spacing w:before="220"/>
        <w:ind w:firstLine="540"/>
        <w:jc w:val="both"/>
      </w:pPr>
      <w:bookmarkStart w:id="5" w:name="P82"/>
      <w:bookmarkEnd w:id="5"/>
      <w:r>
        <w:t>г) справки об исполнении участником отбора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выданной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на участие в отборе;</w:t>
      </w:r>
    </w:p>
    <w:p w:rsidR="00E168DE" w:rsidRDefault="00E168DE">
      <w:pPr>
        <w:pStyle w:val="ConsPlusNormal"/>
        <w:spacing w:before="220"/>
        <w:ind w:firstLine="540"/>
        <w:jc w:val="both"/>
      </w:pPr>
      <w:r>
        <w:t>д) документа, подтверждающего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соответствующих затрат, направленного участником отбора в налоговый орган по месту учета и имеющего отметку налогового органа о его получении (представляется в случае использования участником отбора указанного права);</w:t>
      </w:r>
    </w:p>
    <w:p w:rsidR="00E168DE" w:rsidRDefault="00E168DE">
      <w:pPr>
        <w:pStyle w:val="ConsPlusNormal"/>
        <w:spacing w:before="220"/>
        <w:ind w:firstLine="540"/>
        <w:jc w:val="both"/>
      </w:pPr>
      <w:r>
        <w:t xml:space="preserve">е) отчета о финансово-экономическом состоянии товаропроизводителей агропромышленного комплекса за отчетный финансовый год по формам, установленным Министерством сельского хозяйства Российской Федерации (за исключением граждан, ведущих личное подсобное хозяйство и применяющих специальный налоговый режим "Налог на профессиональный доход"). Для юридических лиц - формы </w:t>
      </w:r>
      <w:hyperlink r:id="rId37">
        <w:r>
          <w:rPr>
            <w:color w:val="0000FF"/>
          </w:rPr>
          <w:t>6-АПК</w:t>
        </w:r>
      </w:hyperlink>
      <w:r>
        <w:t xml:space="preserve">, </w:t>
      </w:r>
      <w:hyperlink r:id="rId38">
        <w:r>
          <w:rPr>
            <w:color w:val="0000FF"/>
          </w:rPr>
          <w:t>9-АПК</w:t>
        </w:r>
      </w:hyperlink>
      <w:r>
        <w:t xml:space="preserve"> и </w:t>
      </w:r>
      <w:hyperlink r:id="rId39">
        <w:r>
          <w:rPr>
            <w:color w:val="0000FF"/>
          </w:rPr>
          <w:t>16-АПК</w:t>
        </w:r>
      </w:hyperlink>
      <w:r>
        <w:t xml:space="preserve">, для крестьянских (фермерских) хозяйств и индивидуальных предпринимателей - формы </w:t>
      </w:r>
      <w:hyperlink r:id="rId40">
        <w:r>
          <w:rPr>
            <w:color w:val="0000FF"/>
          </w:rPr>
          <w:t>1-КФХ</w:t>
        </w:r>
      </w:hyperlink>
      <w:r>
        <w:t xml:space="preserve"> и </w:t>
      </w:r>
      <w:hyperlink r:id="rId41">
        <w:r>
          <w:rPr>
            <w:color w:val="0000FF"/>
          </w:rPr>
          <w:t>1-ИП</w:t>
        </w:r>
      </w:hyperlink>
      <w:r>
        <w:t xml:space="preserve"> соответственно;</w:t>
      </w:r>
    </w:p>
    <w:p w:rsidR="00E168DE" w:rsidRDefault="00E168DE">
      <w:pPr>
        <w:pStyle w:val="ConsPlusNormal"/>
        <w:spacing w:before="220"/>
        <w:ind w:firstLine="540"/>
        <w:jc w:val="both"/>
      </w:pPr>
      <w:bookmarkStart w:id="6" w:name="P85"/>
      <w:bookmarkEnd w:id="6"/>
      <w:r>
        <w:t xml:space="preserve">ж) правоустанавливающих документов на земельный участок из категории земель сельскохозяйственного назначения, подтверждающих право собственности, или право пожизненного наследуемого владения, или право постоянного (бессрочного) пользования, или право аренды (субаренды) на земельный участок (зарегистрированных в соответствии с законодательством Российской Федерации), или выписки из Единого государственного реестра недвижимости (далее - ЕГРН), содержащей сведения о правах участника отбора на земельный </w:t>
      </w:r>
      <w:r>
        <w:lastRenderedPageBreak/>
        <w:t>участок из земель сельскохозяйственного назначения, выданной не ранее чем за 30 календарных дней до даты подачи заявки.</w:t>
      </w:r>
    </w:p>
    <w:p w:rsidR="00E168DE" w:rsidRDefault="00E168DE">
      <w:pPr>
        <w:pStyle w:val="ConsPlusNormal"/>
        <w:spacing w:before="220"/>
        <w:ind w:firstLine="540"/>
        <w:jc w:val="both"/>
      </w:pPr>
      <w:r>
        <w:t>В случае непредставления указанных документов по собственной инициативе, участником отбора представляется информация, содержащая учетный кадастровый номер земельного участка, используемого в целях достижения плановых показателей деятельности участника отбора, заверенная подписью участника отбора и печатью (при наличии), для дальнейшего формирования межведомственного запроса Министерством.</w:t>
      </w:r>
    </w:p>
    <w:p w:rsidR="00E168DE" w:rsidRDefault="00E168DE">
      <w:pPr>
        <w:pStyle w:val="ConsPlusNormal"/>
        <w:spacing w:before="220"/>
        <w:ind w:firstLine="540"/>
        <w:jc w:val="both"/>
      </w:pPr>
      <w:r>
        <w:t xml:space="preserve">9.1. По направлению, указанному в </w:t>
      </w:r>
      <w:hyperlink w:anchor="P254">
        <w:r>
          <w:rPr>
            <w:color w:val="0000FF"/>
          </w:rPr>
          <w:t>пп. "а" п. 33</w:t>
        </w:r>
      </w:hyperlink>
      <w:r>
        <w:t xml:space="preserve"> настоящих Правил, участник отбора дополнительно представляет электронные образы следующих документов:</w:t>
      </w:r>
    </w:p>
    <w:p w:rsidR="00E168DE" w:rsidRDefault="00E168DE">
      <w:pPr>
        <w:pStyle w:val="ConsPlusNormal"/>
        <w:spacing w:before="220"/>
        <w:ind w:firstLine="540"/>
        <w:jc w:val="both"/>
      </w:pPr>
      <w:r>
        <w:t>справки о размере посевных площадей, занятых картофелем и овощами открытого грунта под урожай текущего финансового года, подписанной руководителем и главным бухгалтером (при наличии) или индивидуальным предпринимателем, по форме, утвержденной приказом Министерства;</w:t>
      </w:r>
    </w:p>
    <w:p w:rsidR="00E168DE" w:rsidRDefault="00E168DE">
      <w:pPr>
        <w:pStyle w:val="ConsPlusNormal"/>
        <w:spacing w:before="220"/>
        <w:ind w:firstLine="540"/>
        <w:jc w:val="both"/>
      </w:pPr>
      <w:r>
        <w:t>результата анализа семян, удостоверяющего соответствие качества семян требованиям к показателям сортовых и посевных (посадочных) качеств, и (или) удостоверения о кондиционности семян, и (или) протоколов испытаний, выданных уполномоченным органом по сертификации в системе добровольной сертификации "Россельхозцентр", имеющим свидетельство, удостоверяющее полномочия испытательной лаборатории на право проведения работ по испытанию объектов в системе добровольной сертификации "Россельхозцентр" (далее - уполномоченный орган в области сертификации семян), сорта или гибриды которых включены в Государственный реестр селекционных достижений;</w:t>
      </w:r>
    </w:p>
    <w:p w:rsidR="00E168DE" w:rsidRDefault="00E168DE">
      <w:pPr>
        <w:pStyle w:val="ConsPlusNormal"/>
        <w:spacing w:before="220"/>
        <w:ind w:firstLine="540"/>
        <w:jc w:val="both"/>
      </w:pPr>
      <w:r>
        <w:t xml:space="preserve">документов, подтверждающих фактически понесенные затраты на производство сельскохозяйственных культур в текущем финансовом году по направлениям затрат, указанным в </w:t>
      </w:r>
      <w:hyperlink w:anchor="P164">
        <w:r>
          <w:rPr>
            <w:color w:val="0000FF"/>
          </w:rPr>
          <w:t>пункте 16</w:t>
        </w:r>
      </w:hyperlink>
      <w:r>
        <w:t xml:space="preserve"> настоящих Правил (договоров поставки, выполнения работ, оказания услуг, товарных накладных и платежных документов, закупочных актов);</w:t>
      </w:r>
    </w:p>
    <w:p w:rsidR="00E168DE" w:rsidRDefault="00E168DE">
      <w:pPr>
        <w:pStyle w:val="ConsPlusNormal"/>
        <w:spacing w:before="220"/>
        <w:ind w:firstLine="540"/>
        <w:jc w:val="both"/>
      </w:pPr>
      <w:r>
        <w:t xml:space="preserve">заполненной формы федерального статистического наблюдения </w:t>
      </w:r>
      <w:hyperlink r:id="rId42">
        <w:r>
          <w:rPr>
            <w:color w:val="0000FF"/>
          </w:rPr>
          <w:t>N 4-СХ</w:t>
        </w:r>
      </w:hyperlink>
      <w:r>
        <w:t xml:space="preserve"> "Сведения об итогах сева под урожай" за текущий финансовый год с отметкой Территориального органа Федеральной службы государственной статистики по Республике Дагестан о ее принятии;</w:t>
      </w:r>
    </w:p>
    <w:p w:rsidR="00E168DE" w:rsidRDefault="00E168DE">
      <w:pPr>
        <w:pStyle w:val="ConsPlusNormal"/>
        <w:spacing w:before="220"/>
        <w:ind w:firstLine="540"/>
        <w:jc w:val="both"/>
      </w:pPr>
      <w:r>
        <w:t xml:space="preserve">заполненной формы федерального статистического наблюдения </w:t>
      </w:r>
      <w:hyperlink r:id="rId43">
        <w:r>
          <w:rPr>
            <w:color w:val="0000FF"/>
          </w:rPr>
          <w:t>N 1-фермер</w:t>
        </w:r>
      </w:hyperlink>
      <w:r>
        <w:t xml:space="preserve"> "Сведения об итогах сева под урожай" за текущий финансовый год с отметкой Территориального органа Федеральной службы государственной статистики по Республике Дагестан о ее принятии;</w:t>
      </w:r>
    </w:p>
    <w:p w:rsidR="00E168DE" w:rsidRDefault="00E168DE">
      <w:pPr>
        <w:pStyle w:val="ConsPlusNormal"/>
        <w:spacing w:before="220"/>
        <w:ind w:firstLine="540"/>
        <w:jc w:val="both"/>
      </w:pPr>
      <w:bookmarkStart w:id="7" w:name="P93"/>
      <w:bookmarkEnd w:id="7"/>
      <w:r>
        <w:t>документа, подтверждающего включение участника отбора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
    <w:p w:rsidR="00E168DE" w:rsidRDefault="00E168DE">
      <w:pPr>
        <w:pStyle w:val="ConsPlusNormal"/>
        <w:spacing w:before="220"/>
        <w:ind w:firstLine="540"/>
        <w:jc w:val="both"/>
      </w:pPr>
      <w:r>
        <w:t xml:space="preserve">9.2. По направлению, указанному в </w:t>
      </w:r>
      <w:hyperlink w:anchor="P256">
        <w:r>
          <w:rPr>
            <w:color w:val="0000FF"/>
          </w:rPr>
          <w:t>абзаце втором пп. "б" п. 33</w:t>
        </w:r>
      </w:hyperlink>
      <w:r>
        <w:t xml:space="preserve"> настоящих Правил, участник отбора дополнительно представляет электронные образы следующих документов:</w:t>
      </w:r>
    </w:p>
    <w:p w:rsidR="00E168DE" w:rsidRDefault="00E168DE">
      <w:pPr>
        <w:pStyle w:val="ConsPlusNormal"/>
        <w:spacing w:before="220"/>
        <w:ind w:firstLine="540"/>
        <w:jc w:val="both"/>
      </w:pPr>
      <w:r>
        <w:t>справки о посевных площадях, расположенных на территории Республики Дагестан, засеянных элитными и (или) оригинальными семенами картофеля и (или) овощных культур, включая гибриды овощных культур, в текущем финансовом году и (или) отчетном финансовом году, подписанной руководителем и главным бухгалтером (при наличии) или индивидуальным предпринимателем, по форме, утвержденной приказом Министерства;</w:t>
      </w:r>
    </w:p>
    <w:p w:rsidR="00E168DE" w:rsidRDefault="00E168DE">
      <w:pPr>
        <w:pStyle w:val="ConsPlusNormal"/>
        <w:spacing w:before="220"/>
        <w:ind w:firstLine="540"/>
        <w:jc w:val="both"/>
      </w:pPr>
      <w:r>
        <w:t xml:space="preserve">документов, подтверждающих фактически произведенные участником отбора затраты, по направлениям затрат, указанным в </w:t>
      </w:r>
      <w:hyperlink w:anchor="P164">
        <w:r>
          <w:rPr>
            <w:color w:val="0000FF"/>
          </w:rPr>
          <w:t>пункте 16</w:t>
        </w:r>
      </w:hyperlink>
      <w:r>
        <w:t xml:space="preserve"> настоящих Правил, в отчетном и (или) текущем финансовом году на приобретение элитных семян и (или) семян, произведенных в рамках федеральной научно-технической программы (договоров купли-продажи, счета-оферты, товарных </w:t>
      </w:r>
      <w:r>
        <w:lastRenderedPageBreak/>
        <w:t>накладных, универсальных передаточных документов, актов приема-передачи, расписок в получении денежных средств (в случае заключения договоров с физическими лицами)), платежных документов и иных документов, подтверждающих факт оплаты 100 процентов стоимости приобретения элитных семян и (или) семян, произведенных в рамках федеральной научно-технической программы, не субсидируемые по другим направлениям государственной поддержки;</w:t>
      </w:r>
    </w:p>
    <w:p w:rsidR="00E168DE" w:rsidRDefault="00E168DE">
      <w:pPr>
        <w:pStyle w:val="ConsPlusNormal"/>
        <w:spacing w:before="220"/>
        <w:ind w:firstLine="540"/>
        <w:jc w:val="both"/>
      </w:pPr>
      <w:r>
        <w:t>результатов анализа семян, удостоверяющих посевные качества элитных и (или) оригинальных семян картофеля и (или) овощных культур, включая гибриды овощных культур, сорта которых включены в Государственный реестр селекционных достижений, и подтверждающих их соответствие требованиям государственных и отраслевых стандартов;</w:t>
      </w:r>
    </w:p>
    <w:p w:rsidR="00E168DE" w:rsidRDefault="00E168DE">
      <w:pPr>
        <w:pStyle w:val="ConsPlusNormal"/>
        <w:spacing w:before="220"/>
        <w:ind w:firstLine="540"/>
        <w:jc w:val="both"/>
      </w:pPr>
      <w:r>
        <w:t xml:space="preserve">акта расхода семян и посадочного материала, составленного по </w:t>
      </w:r>
      <w:hyperlink r:id="rId44">
        <w:r>
          <w:rPr>
            <w:color w:val="0000FF"/>
          </w:rPr>
          <w:t>форме СП-13</w:t>
        </w:r>
      </w:hyperlink>
      <w:r>
        <w:t>, утвержденной Федеральной службой государственной статистики.</w:t>
      </w:r>
    </w:p>
    <w:p w:rsidR="00E168DE" w:rsidRDefault="00E168DE">
      <w:pPr>
        <w:pStyle w:val="ConsPlusNormal"/>
        <w:spacing w:before="220"/>
        <w:ind w:firstLine="540"/>
        <w:jc w:val="both"/>
      </w:pPr>
      <w:r>
        <w:t xml:space="preserve">9.3. По направлению, указанному в </w:t>
      </w:r>
      <w:hyperlink w:anchor="P257">
        <w:r>
          <w:rPr>
            <w:color w:val="0000FF"/>
          </w:rPr>
          <w:t>абзаце третьем пп. "б" п. 33</w:t>
        </w:r>
      </w:hyperlink>
      <w:r>
        <w:t xml:space="preserve"> настоящих Правил, участник отбора дополнительно представляет электронные образы следующих документов:</w:t>
      </w:r>
    </w:p>
    <w:p w:rsidR="00E168DE" w:rsidRDefault="00E168DE">
      <w:pPr>
        <w:pStyle w:val="ConsPlusNormal"/>
        <w:spacing w:before="220"/>
        <w:ind w:firstLine="540"/>
        <w:jc w:val="both"/>
      </w:pPr>
      <w:r>
        <w:t>выписки из проектной документации, прошедшей экспертизу, подтверждающей наличие установленной на предприятии системы ассимиляции и ее мощности, предоставляющей возможность установления норматива досвечивания для данной световой зоны;</w:t>
      </w:r>
    </w:p>
    <w:p w:rsidR="00E168DE" w:rsidRDefault="00E168DE">
      <w:pPr>
        <w:pStyle w:val="ConsPlusNormal"/>
        <w:spacing w:before="220"/>
        <w:ind w:firstLine="540"/>
        <w:jc w:val="both"/>
      </w:pPr>
      <w:r>
        <w:t>справки об использовании ассимиляционной досветки;</w:t>
      </w:r>
    </w:p>
    <w:p w:rsidR="00E168DE" w:rsidRDefault="00E168DE">
      <w:pPr>
        <w:pStyle w:val="ConsPlusNormal"/>
        <w:spacing w:before="220"/>
        <w:ind w:firstLine="540"/>
        <w:jc w:val="both"/>
      </w:pPr>
      <w:r>
        <w:t>сведений по валовому сбору, производственным площадям и урожайности овощей защищенного грунта по форме, утвержденной приказом Министерства;</w:t>
      </w:r>
    </w:p>
    <w:p w:rsidR="00E168DE" w:rsidRDefault="00E168DE">
      <w:pPr>
        <w:pStyle w:val="ConsPlusNormal"/>
        <w:spacing w:before="220"/>
        <w:ind w:firstLine="540"/>
        <w:jc w:val="both"/>
      </w:pPr>
      <w:r>
        <w:t xml:space="preserve">заполненной формы федерального статистического наблюдения </w:t>
      </w:r>
      <w:hyperlink r:id="rId45">
        <w:r>
          <w:rPr>
            <w:color w:val="0000FF"/>
          </w:rPr>
          <w:t>N 29-СХ</w:t>
        </w:r>
      </w:hyperlink>
      <w:r>
        <w:t xml:space="preserve"> "Сведения о сборе урожая сельскохозяйственных культур" за отчетный финансовый год с отметкой Территориального органа Федеральной службы государственной статистики по Республике Дагестан о ее принятии;</w:t>
      </w:r>
    </w:p>
    <w:p w:rsidR="00E168DE" w:rsidRDefault="00E168DE">
      <w:pPr>
        <w:pStyle w:val="ConsPlusNormal"/>
        <w:spacing w:before="220"/>
        <w:ind w:firstLine="540"/>
        <w:jc w:val="both"/>
      </w:pPr>
      <w:r>
        <w:t xml:space="preserve">заполненной формы федерального статистического наблюдения </w:t>
      </w:r>
      <w:hyperlink r:id="rId46">
        <w:r>
          <w:rPr>
            <w:color w:val="0000FF"/>
          </w:rPr>
          <w:t>N 2-фермер</w:t>
        </w:r>
      </w:hyperlink>
      <w:r>
        <w:t xml:space="preserve"> "Сведения о сборе урожая сельскохозяйственных культур" за отчетный финансовый год с отметкой Территориального органа Федеральной службы государственной статистики по Республике Дагестан о ее принятии;</w:t>
      </w:r>
    </w:p>
    <w:p w:rsidR="00E168DE" w:rsidRDefault="00E168DE">
      <w:pPr>
        <w:pStyle w:val="ConsPlusNormal"/>
        <w:spacing w:before="220"/>
        <w:ind w:firstLine="540"/>
        <w:jc w:val="both"/>
      </w:pPr>
      <w:r>
        <w:t xml:space="preserve">документов (договоров поставки, оказания услуг, актов приемки и платежных документов), подтверждающих фактически произведенные участником отбора в отчетном финансовом году затраты на приобретение и (или) производство электроэнергии, по направлениям затрат, указанным в </w:t>
      </w:r>
      <w:hyperlink w:anchor="P164">
        <w:r>
          <w:rPr>
            <w:color w:val="0000FF"/>
          </w:rPr>
          <w:t>пункте 16</w:t>
        </w:r>
      </w:hyperlink>
      <w:r>
        <w:t xml:space="preserve"> настоящих Правил.</w:t>
      </w:r>
    </w:p>
    <w:p w:rsidR="00E168DE" w:rsidRDefault="00E168DE">
      <w:pPr>
        <w:pStyle w:val="ConsPlusNormal"/>
        <w:spacing w:before="220"/>
        <w:ind w:firstLine="540"/>
        <w:jc w:val="both"/>
      </w:pPr>
      <w:r>
        <w:t xml:space="preserve">9.4. По направлению, указанному в </w:t>
      </w:r>
      <w:hyperlink w:anchor="P258">
        <w:r>
          <w:rPr>
            <w:color w:val="0000FF"/>
          </w:rPr>
          <w:t>абзаце четвертом пп. "б" п. 33</w:t>
        </w:r>
      </w:hyperlink>
      <w:r>
        <w:t xml:space="preserve"> настоящих Правил, участник отбора дополнительно представляет электронные образы следующих документов:</w:t>
      </w:r>
    </w:p>
    <w:p w:rsidR="00E168DE" w:rsidRDefault="00E168DE">
      <w:pPr>
        <w:pStyle w:val="ConsPlusNormal"/>
        <w:spacing w:before="220"/>
        <w:ind w:firstLine="540"/>
        <w:jc w:val="both"/>
      </w:pPr>
      <w:r>
        <w:t>сведений о производстве картофеля и овощей открытого грунта собственного производства по форме, утвержденной приказом Министерства;</w:t>
      </w:r>
    </w:p>
    <w:p w:rsidR="00E168DE" w:rsidRDefault="00E168DE">
      <w:pPr>
        <w:pStyle w:val="ConsPlusNormal"/>
        <w:spacing w:before="220"/>
        <w:ind w:firstLine="540"/>
        <w:jc w:val="both"/>
      </w:pPr>
      <w:r>
        <w:t xml:space="preserve">документов (договоров поставки, оказания услуг, накладных, счетов-фактур (при наличии), актов приемки и платежных документов, закупочных актов), подтверждающих фактически произведенные участником отбора в отчетном финансовом году затраты, по направлениям затрат, указанным в </w:t>
      </w:r>
      <w:hyperlink w:anchor="P164">
        <w:r>
          <w:rPr>
            <w:color w:val="0000FF"/>
          </w:rPr>
          <w:t>пункте 16</w:t>
        </w:r>
      </w:hyperlink>
      <w:r>
        <w:t xml:space="preserve"> настоящих Правил;</w:t>
      </w:r>
    </w:p>
    <w:p w:rsidR="00E168DE" w:rsidRDefault="00E168DE">
      <w:pPr>
        <w:pStyle w:val="ConsPlusNormal"/>
        <w:spacing w:before="220"/>
        <w:ind w:firstLine="540"/>
        <w:jc w:val="both"/>
      </w:pPr>
      <w:r>
        <w:t xml:space="preserve">заполненной формы федерального статистического наблюдения </w:t>
      </w:r>
      <w:hyperlink r:id="rId47">
        <w:r>
          <w:rPr>
            <w:color w:val="0000FF"/>
          </w:rPr>
          <w:t>N 29-СХ</w:t>
        </w:r>
      </w:hyperlink>
      <w:r>
        <w:t xml:space="preserve"> "Сведения о сборе урожая сельскохозяйственных культур" за отчетный финансовый год с отметкой Территориального органа Федеральной службы государственной статистики по Республике </w:t>
      </w:r>
      <w:r>
        <w:lastRenderedPageBreak/>
        <w:t>Дагестан о ее принятии;</w:t>
      </w:r>
    </w:p>
    <w:p w:rsidR="00E168DE" w:rsidRDefault="00E168DE">
      <w:pPr>
        <w:pStyle w:val="ConsPlusNormal"/>
        <w:spacing w:before="220"/>
        <w:ind w:firstLine="540"/>
        <w:jc w:val="both"/>
      </w:pPr>
      <w:r>
        <w:t xml:space="preserve">заполненной формы федерального статистического наблюдения </w:t>
      </w:r>
      <w:hyperlink r:id="rId48">
        <w:r>
          <w:rPr>
            <w:color w:val="0000FF"/>
          </w:rPr>
          <w:t>N 2-фермер</w:t>
        </w:r>
      </w:hyperlink>
      <w:r>
        <w:t xml:space="preserve"> "Сведения о сборе урожая сельскохозяйственных культур" за отчетный финансовый год с отметкой Территориального органа Федеральной службы государственной статистики по Республике Дагестан о ее принятии;</w:t>
      </w:r>
    </w:p>
    <w:p w:rsidR="00E168DE" w:rsidRDefault="00E168DE">
      <w:pPr>
        <w:pStyle w:val="ConsPlusNormal"/>
        <w:spacing w:before="220"/>
        <w:ind w:firstLine="540"/>
        <w:jc w:val="both"/>
      </w:pPr>
      <w:r>
        <w:t>сведений о внесении минеральных удобрений в отчетном финансовом году (на площадях, подлежащих субсидированию) в дозах не менее среднереспубликанского показателя в отчетном финансовом году под урожай картофеля и овощей открытого грунта по форме, утвержденной приказом Министерства;</w:t>
      </w:r>
    </w:p>
    <w:p w:rsidR="00E168DE" w:rsidRDefault="00E168DE">
      <w:pPr>
        <w:pStyle w:val="ConsPlusNormal"/>
        <w:spacing w:before="220"/>
        <w:ind w:firstLine="540"/>
        <w:jc w:val="both"/>
      </w:pPr>
      <w:r>
        <w:t>результата анализа семян, удостоверяющего соответствие качества семян требованиям к показателям сортовых и посевных (посадочных) качеств, и (или) удостоверения о кондиционности семян, и (или) протоколов испытаний, выданных Уполномоченным органом в области сертификации семян, сорта или гибриды которых включены в Государственный реестр селекционных достижений;</w:t>
      </w:r>
    </w:p>
    <w:p w:rsidR="00E168DE" w:rsidRDefault="00E168DE">
      <w:pPr>
        <w:pStyle w:val="ConsPlusNormal"/>
        <w:spacing w:before="220"/>
        <w:ind w:firstLine="540"/>
        <w:jc w:val="both"/>
      </w:pPr>
      <w:r>
        <w:t>справки, выданной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об отсутствии у участника отбора просроченной задолженности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rsidR="00E168DE" w:rsidRDefault="00E168DE">
      <w:pPr>
        <w:pStyle w:val="ConsPlusNormal"/>
        <w:spacing w:before="220"/>
        <w:ind w:firstLine="540"/>
        <w:jc w:val="both"/>
      </w:pPr>
      <w:r>
        <w:t>паспорта земельного участка из состава земель сельскохозяйственного назначения.</w:t>
      </w:r>
    </w:p>
    <w:p w:rsidR="00E168DE" w:rsidRDefault="00E168DE">
      <w:pPr>
        <w:pStyle w:val="ConsPlusNormal"/>
        <w:spacing w:before="220"/>
        <w:ind w:firstLine="540"/>
        <w:jc w:val="both"/>
      </w:pPr>
      <w:r>
        <w:t>Формы документов, утверждаемые приказом Министерства, размещаются на официальном сайте Министерства в информационно-телекоммуникационной сети "Интернет" в разделе "Документы", а также в объявлении о проведении отбора в системе "Электронный бюджет".</w:t>
      </w:r>
    </w:p>
    <w:p w:rsidR="00E168DE" w:rsidRDefault="00E168DE">
      <w:pPr>
        <w:pStyle w:val="ConsPlusNormal"/>
        <w:spacing w:before="220"/>
        <w:ind w:firstLine="540"/>
        <w:jc w:val="both"/>
      </w:pPr>
      <w:r>
        <w:t xml:space="preserve">Документы, указанные в </w:t>
      </w:r>
      <w:hyperlink w:anchor="P81">
        <w:r>
          <w:rPr>
            <w:color w:val="0000FF"/>
          </w:rPr>
          <w:t>пп. "в"</w:t>
        </w:r>
      </w:hyperlink>
      <w:r>
        <w:t xml:space="preserve">, </w:t>
      </w:r>
      <w:hyperlink w:anchor="P82">
        <w:r>
          <w:rPr>
            <w:color w:val="0000FF"/>
          </w:rPr>
          <w:t>"г"</w:t>
        </w:r>
      </w:hyperlink>
      <w:r>
        <w:t xml:space="preserve">, </w:t>
      </w:r>
      <w:hyperlink w:anchor="P85">
        <w:r>
          <w:rPr>
            <w:color w:val="0000FF"/>
          </w:rPr>
          <w:t>"ж" п. 9</w:t>
        </w:r>
      </w:hyperlink>
      <w:r>
        <w:t xml:space="preserve"> и </w:t>
      </w:r>
      <w:hyperlink w:anchor="P93">
        <w:r>
          <w:rPr>
            <w:color w:val="0000FF"/>
          </w:rPr>
          <w:t>абзаце седьмом п. 9.1</w:t>
        </w:r>
      </w:hyperlink>
      <w:r>
        <w:t xml:space="preserve"> настоящих Правил, представляются участником отбора по собственной инициативе.</w:t>
      </w:r>
    </w:p>
    <w:p w:rsidR="00E168DE" w:rsidRDefault="00E168DE">
      <w:pPr>
        <w:pStyle w:val="ConsPlusNormal"/>
        <w:spacing w:before="220"/>
        <w:ind w:firstLine="540"/>
        <w:jc w:val="both"/>
      </w:pPr>
      <w:r>
        <w:t>В случае непредставления участником отбора документов, которые он может представить по собственной инициативе,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случае отсутствия технической возможности осуществления автоматической проверки в системе "Электронный бюджет", запрашивает и получает от:</w:t>
      </w:r>
    </w:p>
    <w:p w:rsidR="00E168DE" w:rsidRDefault="00E168DE">
      <w:pPr>
        <w:pStyle w:val="ConsPlusNormal"/>
        <w:spacing w:before="220"/>
        <w:ind w:firstLine="540"/>
        <w:jc w:val="both"/>
      </w:pPr>
      <w:r>
        <w:t>Управления Федеральной налоговой службы по Республике Дагестан по состоянию на дату формирования сведений:</w:t>
      </w:r>
    </w:p>
    <w:p w:rsidR="00E168DE" w:rsidRDefault="00E168DE">
      <w:pPr>
        <w:pStyle w:val="ConsPlusNormal"/>
        <w:spacing w:before="220"/>
        <w:ind w:firstLine="540"/>
        <w:jc w:val="both"/>
      </w:pPr>
      <w:r>
        <w:t>выписку из ЕГРЮЛ/ЕГРИП (сведения из ЕГРЮЛ/ЕГРИП в том числе могут быть получены Министерством с официального сайта Федеральной налоговой службы с помощью сервиса "Предоставление сведений из ЕГРЮЛ/ЕГРИП в электронном виде");</w:t>
      </w:r>
    </w:p>
    <w:p w:rsidR="00E168DE" w:rsidRDefault="00E168DE">
      <w:pPr>
        <w:pStyle w:val="ConsPlusNormal"/>
        <w:spacing w:before="220"/>
        <w:ind w:firstLine="540"/>
        <w:jc w:val="both"/>
      </w:pPr>
      <w:r>
        <w:t>сведения о наличии (отсутствии) у участника отбора задолженности по уплате налогов, сборов, страховых взносов, пеней, штрафов;</w:t>
      </w:r>
    </w:p>
    <w:p w:rsidR="00E168DE" w:rsidRDefault="00E168DE">
      <w:pPr>
        <w:pStyle w:val="ConsPlusNormal"/>
        <w:spacing w:before="220"/>
        <w:ind w:firstLine="540"/>
        <w:jc w:val="both"/>
      </w:pPr>
      <w:r>
        <w:t>сведения, подтверждающие включение участника отбора в единый реестр субъектов малого и среднего предпринимательства, могут быть получены Министерством с официального сайта Федеральной налоговой службы через портал "Единый реестр субъектов малого и среднего предпринимательства";</w:t>
      </w:r>
    </w:p>
    <w:p w:rsidR="00E168DE" w:rsidRDefault="00E168DE">
      <w:pPr>
        <w:pStyle w:val="ConsPlusNormal"/>
        <w:spacing w:before="220"/>
        <w:ind w:firstLine="540"/>
        <w:jc w:val="both"/>
      </w:pPr>
      <w:r>
        <w:lastRenderedPageBreak/>
        <w:t>Управления Федеральной службы государственной регистрации, кадастра и картографии по Республике Дагестан - выписку из ЕГРН (на момент формирования запроса).</w:t>
      </w:r>
    </w:p>
    <w:p w:rsidR="00E168DE" w:rsidRDefault="00E168DE">
      <w:pPr>
        <w:pStyle w:val="ConsPlusNormal"/>
        <w:spacing w:before="220"/>
        <w:ind w:firstLine="540"/>
        <w:jc w:val="both"/>
      </w:pPr>
      <w:r>
        <w:t>10. По результатам проверки заявки и приложенных к ней документов Министерство принимает решение о предоставлении субсидии либо об отказе в предоставлении субсидии.</w:t>
      </w:r>
    </w:p>
    <w:p w:rsidR="00E168DE" w:rsidRDefault="00E168DE">
      <w:pPr>
        <w:pStyle w:val="ConsPlusNormal"/>
        <w:spacing w:before="220"/>
        <w:ind w:firstLine="540"/>
        <w:jc w:val="both"/>
      </w:pPr>
      <w:r>
        <w:t>Основаниями для принятия Министерством решения об отказе получателю субсидии в предоставлении субсидии являются:</w:t>
      </w:r>
    </w:p>
    <w:p w:rsidR="00E168DE" w:rsidRDefault="00E168DE">
      <w:pPr>
        <w:pStyle w:val="ConsPlusNormal"/>
        <w:spacing w:before="220"/>
        <w:ind w:firstLine="540"/>
        <w:jc w:val="both"/>
      </w:pPr>
      <w:r>
        <w:t xml:space="preserve">а) несоответствие представленных получателем субсидии документов, предусмотренных </w:t>
      </w:r>
      <w:hyperlink w:anchor="P78">
        <w:r>
          <w:rPr>
            <w:color w:val="0000FF"/>
          </w:rPr>
          <w:t>пунктом 9</w:t>
        </w:r>
      </w:hyperlink>
      <w: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rsidR="00E168DE" w:rsidRDefault="00E168DE">
      <w:pPr>
        <w:pStyle w:val="ConsPlusNormal"/>
        <w:spacing w:before="220"/>
        <w:ind w:firstLine="540"/>
        <w:jc w:val="both"/>
      </w:pPr>
      <w:r>
        <w:t>б) установление факта недостоверности представленной получателем субсидии информации.</w:t>
      </w:r>
    </w:p>
    <w:p w:rsidR="00E168DE" w:rsidRDefault="00E168DE">
      <w:pPr>
        <w:pStyle w:val="ConsPlusNormal"/>
        <w:spacing w:before="220"/>
        <w:ind w:firstLine="540"/>
        <w:jc w:val="both"/>
      </w:pPr>
      <w:r>
        <w:t>11. Субсидии предоставляются по ставке, утверждаемой приказом Министерства.</w:t>
      </w:r>
    </w:p>
    <w:p w:rsidR="00E168DE" w:rsidRDefault="00E168DE">
      <w:pPr>
        <w:pStyle w:val="ConsPlusNormal"/>
        <w:spacing w:before="220"/>
        <w:ind w:firstLine="540"/>
        <w:jc w:val="both"/>
      </w:pPr>
      <w:r>
        <w:t>При определении размера ставок субсидии применяются одновременно следующие коэффициенты:</w:t>
      </w:r>
    </w:p>
    <w:p w:rsidR="00E168DE" w:rsidRDefault="00E168DE">
      <w:pPr>
        <w:pStyle w:val="ConsPlusNormal"/>
        <w:spacing w:before="220"/>
        <w:ind w:firstLine="540"/>
        <w:jc w:val="both"/>
      </w:pPr>
      <w:bookmarkStart w:id="8" w:name="P129"/>
      <w:bookmarkEnd w:id="8"/>
      <w:r>
        <w:t xml:space="preserve">а) по направлению, указанному в </w:t>
      </w:r>
      <w:hyperlink w:anchor="P257">
        <w:r>
          <w:rPr>
            <w:color w:val="0000FF"/>
          </w:rPr>
          <w:t>абзаце третьем пп. "б" п. 33</w:t>
        </w:r>
      </w:hyperlink>
      <w:r>
        <w:t>, в отношении продукции овощеводства защищенного грунта, произведенной с 1 января по 30 апреля текущего финансового года, к ставке субсидии применяется повышающий коэффициент - 3;</w:t>
      </w:r>
    </w:p>
    <w:p w:rsidR="00E168DE" w:rsidRDefault="00E168DE">
      <w:pPr>
        <w:pStyle w:val="ConsPlusNormal"/>
        <w:spacing w:before="220"/>
        <w:ind w:firstLine="540"/>
        <w:jc w:val="both"/>
      </w:pPr>
      <w:bookmarkStart w:id="9" w:name="P130"/>
      <w:bookmarkEnd w:id="9"/>
      <w:r>
        <w:t xml:space="preserve">б) по направлению, указанному в </w:t>
      </w:r>
      <w:hyperlink w:anchor="P254">
        <w:r>
          <w:rPr>
            <w:color w:val="0000FF"/>
          </w:rPr>
          <w:t>пп. "а" п. 33</w:t>
        </w:r>
      </w:hyperlink>
      <w:r>
        <w:t xml:space="preserve"> и </w:t>
      </w:r>
      <w:hyperlink w:anchor="P256">
        <w:r>
          <w:rPr>
            <w:color w:val="0000FF"/>
          </w:rPr>
          <w:t>абзацах втором</w:t>
        </w:r>
      </w:hyperlink>
      <w:r>
        <w:t xml:space="preserve"> и </w:t>
      </w:r>
      <w:hyperlink w:anchor="P258">
        <w:r>
          <w:rPr>
            <w:color w:val="0000FF"/>
          </w:rPr>
          <w:t>четвертом пп. "б" п. 33</w:t>
        </w:r>
      </w:hyperlink>
      <w:r>
        <w:t>, в отношении получателей средств, использующих семена отечественной селекции, к ставке субсидии применяется значение повышающего коэффициента, которое должно быть не менее 2, и порядок определения которого определяется приказом Министерства.</w:t>
      </w:r>
    </w:p>
    <w:p w:rsidR="00E168DE" w:rsidRDefault="00E168DE">
      <w:pPr>
        <w:pStyle w:val="ConsPlusNormal"/>
        <w:spacing w:before="220"/>
        <w:ind w:firstLine="540"/>
        <w:jc w:val="both"/>
      </w:pPr>
      <w:r>
        <w:t>В случае если получателем средств не использовались семена отечественной селекции, применяется значение коэффициента равное 1.</w:t>
      </w:r>
    </w:p>
    <w:p w:rsidR="00E168DE" w:rsidRDefault="00E168DE">
      <w:pPr>
        <w:pStyle w:val="ConsPlusNormal"/>
        <w:spacing w:before="220"/>
        <w:ind w:firstLine="540"/>
        <w:jc w:val="both"/>
      </w:pPr>
      <w:r>
        <w:t xml:space="preserve">По направлению, указанному в </w:t>
      </w:r>
      <w:hyperlink w:anchor="P256">
        <w:r>
          <w:rPr>
            <w:color w:val="0000FF"/>
          </w:rPr>
          <w:t>абзаце втором пп. "б" п. 33</w:t>
        </w:r>
      </w:hyperlink>
      <w:r>
        <w:t xml:space="preserve">, в случае возмещения части затрат на приобретение семян картофеля и (или) овощных культур, включая гибриды овощных культур, произведенных в рамках Федеральной научно-технической </w:t>
      </w:r>
      <w:hyperlink r:id="rId49">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размер ставки не может превышать 70 процентов затрат (исходя из стоимости, не превышающей установленную Министерством предельную стоимость реализации таких семян).</w:t>
      </w:r>
    </w:p>
    <w:p w:rsidR="00E168DE" w:rsidRDefault="00E168DE">
      <w:pPr>
        <w:pStyle w:val="ConsPlusNormal"/>
        <w:spacing w:before="220"/>
        <w:ind w:firstLine="540"/>
        <w:jc w:val="both"/>
      </w:pPr>
      <w:bookmarkStart w:id="10" w:name="P133"/>
      <w:bookmarkEnd w:id="10"/>
      <w:r>
        <w:t>Размер субсидии, предоставляемой получателю субсидии, не должен превышать фактически произведенные затраты и рассчитывается по следующей формуле:</w:t>
      </w:r>
    </w:p>
    <w:p w:rsidR="00E168DE" w:rsidRDefault="00E168DE">
      <w:pPr>
        <w:pStyle w:val="ConsPlusNormal"/>
        <w:jc w:val="both"/>
      </w:pPr>
    </w:p>
    <w:p w:rsidR="00E168DE" w:rsidRDefault="00E168DE">
      <w:pPr>
        <w:pStyle w:val="ConsPlusNormal"/>
        <w:jc w:val="center"/>
      </w:pPr>
      <w:bookmarkStart w:id="11" w:name="P135"/>
      <w:bookmarkEnd w:id="11"/>
      <w:r>
        <w:t>РС = П</w:t>
      </w:r>
      <w:r>
        <w:rPr>
          <w:vertAlign w:val="subscript"/>
        </w:rPr>
        <w:t>ок</w:t>
      </w:r>
      <w:r>
        <w:t xml:space="preserve"> х С</w:t>
      </w:r>
      <w:r>
        <w:rPr>
          <w:vertAlign w:val="subscript"/>
        </w:rPr>
        <w:t>суб</w:t>
      </w:r>
      <w:r>
        <w:t xml:space="preserve"> х К,</w:t>
      </w:r>
    </w:p>
    <w:p w:rsidR="00E168DE" w:rsidRDefault="00E168DE">
      <w:pPr>
        <w:pStyle w:val="ConsPlusNormal"/>
        <w:jc w:val="both"/>
      </w:pPr>
    </w:p>
    <w:p w:rsidR="00E168DE" w:rsidRDefault="00E168DE">
      <w:pPr>
        <w:pStyle w:val="ConsPlusNormal"/>
        <w:ind w:firstLine="540"/>
        <w:jc w:val="both"/>
      </w:pPr>
      <w:r>
        <w:t>где:</w:t>
      </w:r>
    </w:p>
    <w:p w:rsidR="00E168DE" w:rsidRDefault="00E168DE">
      <w:pPr>
        <w:pStyle w:val="ConsPlusNormal"/>
        <w:spacing w:before="220"/>
        <w:ind w:firstLine="540"/>
        <w:jc w:val="both"/>
      </w:pPr>
      <w:r>
        <w:t>РС - размер предоставляемой субсидии, рублей;</w:t>
      </w:r>
    </w:p>
    <w:p w:rsidR="00E168DE" w:rsidRDefault="00E168DE">
      <w:pPr>
        <w:pStyle w:val="ConsPlusNormal"/>
        <w:spacing w:before="220"/>
        <w:ind w:firstLine="540"/>
        <w:jc w:val="both"/>
      </w:pPr>
      <w:r>
        <w:t>П</w:t>
      </w:r>
      <w:r>
        <w:rPr>
          <w:vertAlign w:val="subscript"/>
        </w:rPr>
        <w:t>ок</w:t>
      </w:r>
      <w:r>
        <w:t xml:space="preserve"> - площадь посева овощей открытого грунта и картофеля (гектаров) / объем элитных семян картофеля и (или) овощных культур, включая гибриды овощных культур (тонн) / объем произведенных картофеля и овощей открытого грунта (тонн) / объем произведенных овощей защищенного грунта (тонн) / стоимость приобретенных семян, произведенных в рамках </w:t>
      </w:r>
      <w:r>
        <w:lastRenderedPageBreak/>
        <w:t xml:space="preserve">Федеральной научно-технической </w:t>
      </w:r>
      <w:hyperlink r:id="rId50">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w:t>
      </w:r>
    </w:p>
    <w:p w:rsidR="00E168DE" w:rsidRDefault="00E168DE">
      <w:pPr>
        <w:pStyle w:val="ConsPlusNormal"/>
        <w:spacing w:before="220"/>
        <w:ind w:firstLine="540"/>
        <w:jc w:val="both"/>
      </w:pPr>
      <w:r>
        <w:t>С</w:t>
      </w:r>
      <w:r>
        <w:rPr>
          <w:vertAlign w:val="subscript"/>
        </w:rPr>
        <w:t>суб</w:t>
      </w:r>
      <w:r>
        <w:t xml:space="preserve"> - ставка субсидии (рублей);</w:t>
      </w:r>
    </w:p>
    <w:p w:rsidR="00E168DE" w:rsidRDefault="00E168DE">
      <w:pPr>
        <w:pStyle w:val="ConsPlusNormal"/>
        <w:spacing w:before="220"/>
        <w:ind w:firstLine="540"/>
        <w:jc w:val="both"/>
      </w:pPr>
      <w:r>
        <w:t xml:space="preserve">К - коэффициент, определяемый в соответствии с </w:t>
      </w:r>
      <w:hyperlink w:anchor="P129">
        <w:r>
          <w:rPr>
            <w:color w:val="0000FF"/>
          </w:rPr>
          <w:t>подпунктом "а"</w:t>
        </w:r>
      </w:hyperlink>
      <w:r>
        <w:t xml:space="preserve"> или </w:t>
      </w:r>
      <w:hyperlink w:anchor="P130">
        <w:r>
          <w:rPr>
            <w:color w:val="0000FF"/>
          </w:rPr>
          <w:t>"б"</w:t>
        </w:r>
      </w:hyperlink>
      <w:r>
        <w:t xml:space="preserve"> настоящего пункта;</w:t>
      </w:r>
    </w:p>
    <w:p w:rsidR="00E168DE" w:rsidRDefault="00E168DE">
      <w:pPr>
        <w:pStyle w:val="ConsPlusNormal"/>
        <w:spacing w:before="220"/>
        <w:ind w:firstLine="540"/>
        <w:jc w:val="both"/>
      </w:pPr>
      <w: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w:t>
      </w:r>
      <w:hyperlink w:anchor="P42">
        <w:r>
          <w:rPr>
            <w:color w:val="0000FF"/>
          </w:rPr>
          <w:t>пункте 2</w:t>
        </w:r>
      </w:hyperlink>
      <w:r>
        <w:t xml:space="preserve"> настоящих Правил, размер субсидии каждому из получателей средств по данному направлению рассчитывается по формуле:</w:t>
      </w:r>
    </w:p>
    <w:p w:rsidR="00E168DE" w:rsidRDefault="00E168DE">
      <w:pPr>
        <w:pStyle w:val="ConsPlusNormal"/>
        <w:jc w:val="both"/>
      </w:pPr>
    </w:p>
    <w:p w:rsidR="00E168DE" w:rsidRDefault="00E168DE">
      <w:pPr>
        <w:pStyle w:val="ConsPlusNormal"/>
        <w:jc w:val="center"/>
      </w:pPr>
      <w:r>
        <w:rPr>
          <w:noProof/>
          <w:position w:val="-42"/>
        </w:rPr>
        <w:drawing>
          <wp:inline distT="0" distB="0" distL="0" distR="0">
            <wp:extent cx="1750060" cy="6813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50060" cy="681355"/>
                    </a:xfrm>
                    <a:prstGeom prst="rect">
                      <a:avLst/>
                    </a:prstGeom>
                    <a:noFill/>
                    <a:ln>
                      <a:noFill/>
                    </a:ln>
                  </pic:spPr>
                </pic:pic>
              </a:graphicData>
            </a:graphic>
          </wp:inline>
        </w:drawing>
      </w:r>
      <w:r>
        <w:t>,</w:t>
      </w:r>
    </w:p>
    <w:p w:rsidR="00E168DE" w:rsidRDefault="00E168DE">
      <w:pPr>
        <w:pStyle w:val="ConsPlusNormal"/>
        <w:jc w:val="both"/>
      </w:pPr>
    </w:p>
    <w:p w:rsidR="00E168DE" w:rsidRDefault="00E168DE">
      <w:pPr>
        <w:pStyle w:val="ConsPlusNormal"/>
        <w:ind w:firstLine="540"/>
        <w:jc w:val="both"/>
      </w:pPr>
      <w:r>
        <w:t>где:</w:t>
      </w:r>
    </w:p>
    <w:p w:rsidR="00E168DE" w:rsidRDefault="00E168DE">
      <w:pPr>
        <w:pStyle w:val="ConsPlusNormal"/>
        <w:spacing w:before="220"/>
        <w:ind w:firstLine="540"/>
        <w:jc w:val="both"/>
      </w:pPr>
      <w:r>
        <w:t>РС</w:t>
      </w:r>
      <w:r>
        <w:rPr>
          <w:vertAlign w:val="subscript"/>
        </w:rPr>
        <w:t>спс</w:t>
      </w:r>
      <w:r>
        <w:t xml:space="preserve"> - размер субсидии, рассчитанный i-му получателю средств в соответствии с формулой, указанной в </w:t>
      </w:r>
      <w:hyperlink w:anchor="P135">
        <w:r>
          <w:rPr>
            <w:color w:val="0000FF"/>
          </w:rPr>
          <w:t>абзаце восьмом</w:t>
        </w:r>
      </w:hyperlink>
      <w:r>
        <w:t xml:space="preserve"> настоящего пункта;</w:t>
      </w:r>
    </w:p>
    <w:p w:rsidR="00E168DE" w:rsidRDefault="00E168DE">
      <w:pPr>
        <w:pStyle w:val="ConsPlusNormal"/>
        <w:spacing w:before="220"/>
        <w:ind w:firstLine="540"/>
        <w:jc w:val="both"/>
      </w:pPr>
      <w:r>
        <w:t>ЛБО</w:t>
      </w:r>
      <w:r>
        <w:rPr>
          <w:vertAlign w:val="subscript"/>
        </w:rPr>
        <w:t>мн</w:t>
      </w:r>
      <w:r>
        <w:t xml:space="preserve"> - объем лимитов бюджетных обязательств, доведенных до Министерства на текущий финансовый год на цели, указанные в </w:t>
      </w:r>
      <w:hyperlink w:anchor="P42">
        <w:r>
          <w:rPr>
            <w:color w:val="0000FF"/>
          </w:rPr>
          <w:t>пункте 2</w:t>
        </w:r>
      </w:hyperlink>
      <w:r>
        <w:t xml:space="preserve"> настоящих Правил;</w:t>
      </w:r>
    </w:p>
    <w:p w:rsidR="00E168DE" w:rsidRDefault="00E168DE">
      <w:pPr>
        <w:pStyle w:val="ConsPlusNormal"/>
        <w:spacing w:before="220"/>
        <w:ind w:firstLine="540"/>
        <w:jc w:val="both"/>
      </w:pPr>
      <w:r>
        <w:t xml:space="preserve">n - количество получателей субсидий, определенных Министерством по итогам отбора для предоставления субсидии на цели, указанные в </w:t>
      </w:r>
      <w:hyperlink w:anchor="P42">
        <w:r>
          <w:rPr>
            <w:color w:val="0000FF"/>
          </w:rPr>
          <w:t>пункте 2</w:t>
        </w:r>
      </w:hyperlink>
      <w:r>
        <w:t xml:space="preserve"> настоящих Правил;</w:t>
      </w:r>
    </w:p>
    <w:p w:rsidR="00E168DE" w:rsidRDefault="00E168DE">
      <w:pPr>
        <w:pStyle w:val="ConsPlusNormal"/>
        <w:spacing w:before="220"/>
        <w:ind w:firstLine="540"/>
        <w:jc w:val="both"/>
      </w:pPr>
      <w:r>
        <w:rPr>
          <w:noProof/>
          <w:position w:val="-26"/>
        </w:rPr>
        <w:drawing>
          <wp:inline distT="0" distB="0" distL="0" distR="0">
            <wp:extent cx="62865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8650" cy="471805"/>
                    </a:xfrm>
                    <a:prstGeom prst="rect">
                      <a:avLst/>
                    </a:prstGeom>
                    <a:noFill/>
                    <a:ln>
                      <a:noFill/>
                    </a:ln>
                  </pic:spPr>
                </pic:pic>
              </a:graphicData>
            </a:graphic>
          </wp:inline>
        </w:drawing>
      </w:r>
      <w:r>
        <w:t xml:space="preserve"> - сумма субсидий, рассчитанная всем получателям средств в соответствии с формулой, указанной в </w:t>
      </w:r>
      <w:hyperlink w:anchor="P133">
        <w:r>
          <w:rPr>
            <w:color w:val="0000FF"/>
          </w:rPr>
          <w:t>абзаце седьмом</w:t>
        </w:r>
      </w:hyperlink>
      <w:r>
        <w:t xml:space="preserve"> настоящего пункта.</w:t>
      </w:r>
    </w:p>
    <w:p w:rsidR="00E168DE" w:rsidRDefault="00E168DE">
      <w:pPr>
        <w:pStyle w:val="ConsPlusNormal"/>
        <w:spacing w:before="220"/>
        <w:ind w:firstLine="540"/>
        <w:jc w:val="both"/>
      </w:pPr>
      <w:r>
        <w:t>12. Субсидии предоставляются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формируемого с использованием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rsidR="00E168DE" w:rsidRDefault="00E168DE">
      <w:pPr>
        <w:pStyle w:val="ConsPlusNormal"/>
        <w:spacing w:before="220"/>
        <w:ind w:firstLine="540"/>
        <w:jc w:val="both"/>
      </w:pPr>
      <w:r>
        <w:t>Министерство в течение 3 рабочих дней со дня формирования протокола подведения итогов отбора получателей субсидий направляет получателю субсидии соглашение для подписания в системе "Электронный бюджет".</w:t>
      </w:r>
    </w:p>
    <w:p w:rsidR="00E168DE" w:rsidRDefault="00E168DE">
      <w:pPr>
        <w:pStyle w:val="ConsPlusNormal"/>
        <w:spacing w:before="220"/>
        <w:ind w:firstLine="540"/>
        <w:jc w:val="both"/>
      </w:pPr>
      <w:r>
        <w:t>Получатель субсидии, прошедший отбор, подписывает и уведомляет Министерство о подписании соглашения в системе "Электронный бюджет" в течение 2 рабочих дней.</w:t>
      </w:r>
    </w:p>
    <w:p w:rsidR="00E168DE" w:rsidRDefault="00E168DE">
      <w:pPr>
        <w:pStyle w:val="ConsPlusNormal"/>
        <w:spacing w:before="220"/>
        <w:ind w:firstLine="540"/>
        <w:jc w:val="both"/>
      </w:pPr>
      <w:r>
        <w:t>Получатели субсидии, не обеспечившие подписания направленного Министерством в соответствии с абзацем вторым настоящего пункта соглашения в установленный в абзаце третьем настоящего пункта срок, считаются уклонившимися от его заключения и утрачивают право на получение субсидии.</w:t>
      </w:r>
    </w:p>
    <w:p w:rsidR="00E168DE" w:rsidRDefault="00E168DE">
      <w:pPr>
        <w:pStyle w:val="ConsPlusNormal"/>
        <w:spacing w:before="220"/>
        <w:ind w:firstLine="540"/>
        <w:jc w:val="both"/>
      </w:pPr>
      <w:r>
        <w:t xml:space="preserve">В соглашение по инициативе одной из сторон после направления соответствующего уведомления могут быть внесены изменения и дополнения путем подписания дополнительного </w:t>
      </w:r>
      <w:r>
        <w:lastRenderedPageBreak/>
        <w:t>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rsidR="00E168DE" w:rsidRDefault="00E168DE">
      <w:pPr>
        <w:pStyle w:val="ConsPlusNormal"/>
        <w:spacing w:before="220"/>
        <w:ind w:firstLine="540"/>
        <w:jc w:val="both"/>
      </w:pPr>
      <w:r>
        <w:t>Обязательными условиями соглашения являются:</w:t>
      </w:r>
    </w:p>
    <w:p w:rsidR="00E168DE" w:rsidRDefault="00E168DE">
      <w:pPr>
        <w:pStyle w:val="ConsPlusNormal"/>
        <w:spacing w:before="220"/>
        <w:ind w:firstLine="540"/>
        <w:jc w:val="both"/>
      </w:pPr>
      <w:r>
        <w:t>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rsidR="00E168DE" w:rsidRDefault="00E168DE">
      <w:pPr>
        <w:pStyle w:val="ConsPlusNormal"/>
        <w:spacing w:before="220"/>
        <w:ind w:firstLine="540"/>
        <w:jc w:val="both"/>
      </w:pPr>
      <w:r>
        <w:t>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rsidR="00E168DE" w:rsidRDefault="00E168DE">
      <w:pPr>
        <w:pStyle w:val="ConsPlusNormal"/>
        <w:spacing w:before="220"/>
        <w:ind w:firstLine="540"/>
        <w:jc w:val="both"/>
      </w:pPr>
      <w:r>
        <w:t xml:space="preserve">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53">
        <w:r>
          <w:rPr>
            <w:color w:val="0000FF"/>
          </w:rPr>
          <w:t>статьями 268.1</w:t>
        </w:r>
      </w:hyperlink>
      <w:r>
        <w:t xml:space="preserve"> и </w:t>
      </w:r>
      <w:hyperlink r:id="rId54">
        <w:r>
          <w:rPr>
            <w:color w:val="0000FF"/>
          </w:rPr>
          <w:t>269.2</w:t>
        </w:r>
      </w:hyperlink>
      <w:r>
        <w:t xml:space="preserve"> Бюджетного кодекса Российской Федерации.</w:t>
      </w:r>
    </w:p>
    <w:p w:rsidR="00E168DE" w:rsidRDefault="00E168DE">
      <w:pPr>
        <w:pStyle w:val="ConsPlusNormal"/>
        <w:spacing w:before="220"/>
        <w:ind w:firstLine="540"/>
        <w:jc w:val="both"/>
      </w:pPr>
      <w:r>
        <w:t>13.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168DE" w:rsidRDefault="00E168DE">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5">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rsidR="00E168DE" w:rsidRDefault="00E168DE">
      <w:pPr>
        <w:pStyle w:val="ConsPlusNormal"/>
        <w:spacing w:before="220"/>
        <w:ind w:firstLine="540"/>
        <w:jc w:val="both"/>
      </w:pPr>
      <w:r>
        <w:t xml:space="preserve">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6">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57">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 являющегося правопреемником.</w:t>
      </w:r>
    </w:p>
    <w:p w:rsidR="00E168DE" w:rsidRDefault="00E168DE">
      <w:pPr>
        <w:pStyle w:val="ConsPlusNormal"/>
        <w:spacing w:before="220"/>
        <w:ind w:firstLine="540"/>
        <w:jc w:val="both"/>
      </w:pPr>
      <w:r>
        <w:t xml:space="preserve">15. В случае наличия не распределенных по результатам отбора остатков бюджетных ассигнований или увеличения бюджетных ассигнований, направляемых на стимулирование увеличения производства картофеля и овощей, средств Министерство проводит дополнительные отборы получателей субсидий, объявления о проведении которых размещаются на едином </w:t>
      </w:r>
      <w:r>
        <w:lastRenderedPageBreak/>
        <w:t>портале, а также на официальном сайте Министерства (</w:t>
      </w:r>
      <w:hyperlink r:id="rId58">
        <w:r>
          <w:rPr>
            <w:color w:val="0000FF"/>
          </w:rPr>
          <w:t>www.mcxrd.ru</w:t>
        </w:r>
      </w:hyperlink>
      <w:r>
        <w:t>) в информационно-телекоммуникационной сети "Интернет", не позднее 1 декабря текущего финансового года.</w:t>
      </w:r>
    </w:p>
    <w:p w:rsidR="00E168DE" w:rsidRDefault="00E168DE">
      <w:pPr>
        <w:pStyle w:val="ConsPlusNormal"/>
        <w:spacing w:before="220"/>
        <w:ind w:firstLine="540"/>
        <w:jc w:val="both"/>
      </w:pPr>
      <w:bookmarkStart w:id="12" w:name="P164"/>
      <w:bookmarkEnd w:id="12"/>
      <w:r>
        <w:t>16. Направлениями затрат, на возмещение которых предоставляется субсидия, являются:</w:t>
      </w:r>
    </w:p>
    <w:p w:rsidR="00E168DE" w:rsidRDefault="00E168DE">
      <w:pPr>
        <w:pStyle w:val="ConsPlusNormal"/>
        <w:spacing w:before="220"/>
        <w:ind w:firstLine="540"/>
        <w:jc w:val="both"/>
      </w:pPr>
      <w:r>
        <w:t>а) оплата заработной платы постоянным, временным и сезонным работникам и отчисления по ней в государственные внебюджетные фонды;</w:t>
      </w:r>
    </w:p>
    <w:p w:rsidR="00E168DE" w:rsidRDefault="00E168DE">
      <w:pPr>
        <w:pStyle w:val="ConsPlusNormal"/>
        <w:spacing w:before="220"/>
        <w:ind w:firstLine="540"/>
        <w:jc w:val="both"/>
      </w:pPr>
      <w:r>
        <w:t>б) оплата налогов и сборов;</w:t>
      </w:r>
    </w:p>
    <w:p w:rsidR="00E168DE" w:rsidRDefault="00E168DE">
      <w:pPr>
        <w:pStyle w:val="ConsPlusNormal"/>
        <w:spacing w:before="220"/>
        <w:ind w:firstLine="540"/>
        <w:jc w:val="both"/>
      </w:pPr>
      <w:r>
        <w:t>в) выполнение комплекса мероприятий по обработке почв, внесению удобрений, подготовке семян и посадочного материала (включая стоимость семян и посадочного материала), посеву и посадке, уходу за посевами, а также по уборке урожая, а также оплата сторонним организациям и физическим лицам за выполнение указанных работ;</w:t>
      </w:r>
    </w:p>
    <w:p w:rsidR="00E168DE" w:rsidRDefault="00E168DE">
      <w:pPr>
        <w:pStyle w:val="ConsPlusNormal"/>
        <w:spacing w:before="220"/>
        <w:ind w:firstLine="540"/>
        <w:jc w:val="both"/>
      </w:pPr>
      <w:r>
        <w:t>г) затраты на приобретение горюче-смазочных материалов, органических и минеральных удобрений, средств химической и биологической защиты растений;</w:t>
      </w:r>
    </w:p>
    <w:p w:rsidR="00E168DE" w:rsidRDefault="00E168DE">
      <w:pPr>
        <w:pStyle w:val="ConsPlusNormal"/>
        <w:spacing w:before="220"/>
        <w:ind w:firstLine="540"/>
        <w:jc w:val="both"/>
      </w:pPr>
      <w:r>
        <w:t xml:space="preserve">д) затраты на приобретение элитных и (или) оригинальных семян картофеля и (или) овощных культур, включая гибриды овощных культур, - по направлению, указанному в </w:t>
      </w:r>
      <w:hyperlink w:anchor="P256">
        <w:r>
          <w:rPr>
            <w:color w:val="0000FF"/>
          </w:rPr>
          <w:t>абзаце втором пп. "б" п. 33</w:t>
        </w:r>
      </w:hyperlink>
      <w:r>
        <w:t xml:space="preserve"> настоящих Правил;</w:t>
      </w:r>
    </w:p>
    <w:p w:rsidR="00E168DE" w:rsidRDefault="00E168DE">
      <w:pPr>
        <w:pStyle w:val="ConsPlusNormal"/>
        <w:spacing w:before="220"/>
        <w:ind w:firstLine="540"/>
        <w:jc w:val="both"/>
      </w:pPr>
      <w:r>
        <w:t>е) покупная энергия всех видов (электрическая, тепловая);</w:t>
      </w:r>
    </w:p>
    <w:p w:rsidR="00E168DE" w:rsidRDefault="00E168DE">
      <w:pPr>
        <w:pStyle w:val="ConsPlusNormal"/>
        <w:spacing w:before="220"/>
        <w:ind w:firstLine="540"/>
        <w:jc w:val="both"/>
      </w:pPr>
      <w:r>
        <w:t>ж) оплата работ и услуг производственного характера, в том числе выполненных сторонними организациями (транспортные услуги по обслуживанию производства, в том числе по перевозке грузов внутри организации и доставке готовой продукции на склад для хранения, фитосанитарные услуги, ремонт и обслуживание оборудования для растениеводства, оплата работ по всем видам ремонта сельскохозяйственной техники сторонними организациями);</w:t>
      </w:r>
    </w:p>
    <w:p w:rsidR="00E168DE" w:rsidRDefault="00E168DE">
      <w:pPr>
        <w:pStyle w:val="ConsPlusNormal"/>
        <w:spacing w:before="220"/>
        <w:ind w:firstLine="540"/>
        <w:jc w:val="both"/>
      </w:pPr>
      <w:r>
        <w:t>з) оплата аренды складских помещений, земельных участков, техники и оборудования.</w:t>
      </w:r>
    </w:p>
    <w:p w:rsidR="00E168DE" w:rsidRDefault="00E168DE">
      <w:pPr>
        <w:pStyle w:val="ConsPlusNormal"/>
        <w:spacing w:before="220"/>
        <w:ind w:firstLine="540"/>
        <w:jc w:val="both"/>
      </w:pPr>
      <w:r>
        <w:t>17. Результатом предоставления субсидии на 31 декабря года предоставления субсидии являются:</w:t>
      </w:r>
    </w:p>
    <w:p w:rsidR="00E168DE" w:rsidRDefault="00E168DE">
      <w:pPr>
        <w:pStyle w:val="ConsPlusNormal"/>
        <w:spacing w:before="220"/>
        <w:ind w:firstLine="540"/>
        <w:jc w:val="both"/>
      </w:pPr>
      <w:r>
        <w:t xml:space="preserve">а) по направлению, указанному в </w:t>
      </w:r>
      <w:hyperlink w:anchor="P254">
        <w:r>
          <w:rPr>
            <w:color w:val="0000FF"/>
          </w:rPr>
          <w:t>пп. "а" п. 33</w:t>
        </w:r>
      </w:hyperlink>
      <w:r>
        <w:t xml:space="preserve"> настоящих Правил:</w:t>
      </w:r>
    </w:p>
    <w:p w:rsidR="00E168DE" w:rsidRDefault="00E168DE">
      <w:pPr>
        <w:pStyle w:val="ConsPlusNormal"/>
        <w:spacing w:before="220"/>
        <w:ind w:firstLine="540"/>
        <w:jc w:val="both"/>
      </w:pPr>
      <w:r>
        <w:t>посеяно (посажено) овощей открытого грунта в сельскохозяйственных организациях, крестьянских (фермерских) хозяйствах, включая индивидуальных предпринимателей (тыс. гектаров);</w:t>
      </w:r>
    </w:p>
    <w:p w:rsidR="00E168DE" w:rsidRDefault="00E168DE">
      <w:pPr>
        <w:pStyle w:val="ConsPlusNormal"/>
        <w:spacing w:before="220"/>
        <w:ind w:firstLine="540"/>
        <w:jc w:val="both"/>
      </w:pPr>
      <w:r>
        <w:t>посажено картофеля в сельскохозяйственных организациях, крестьянских (фермерских) хозяйствах, включая индивидуальных предпринимателей (тыс. гектаров);</w:t>
      </w:r>
    </w:p>
    <w:p w:rsidR="00E168DE" w:rsidRDefault="00E168DE">
      <w:pPr>
        <w:pStyle w:val="ConsPlusNormal"/>
        <w:spacing w:before="220"/>
        <w:ind w:firstLine="540"/>
        <w:jc w:val="both"/>
      </w:pPr>
      <w:r>
        <w:t xml:space="preserve">б) по направлению, указанному в </w:t>
      </w:r>
      <w:hyperlink w:anchor="P256">
        <w:r>
          <w:rPr>
            <w:color w:val="0000FF"/>
          </w:rPr>
          <w:t>абзаце втором пп. "б" п. 33</w:t>
        </w:r>
      </w:hyperlink>
      <w:r>
        <w:t xml:space="preserve"> настоящих Правил, - достигнут объем высева элитного и (или) оригинального семенного картофеля и овощных культур (тыс. тонн);</w:t>
      </w:r>
    </w:p>
    <w:p w:rsidR="00E168DE" w:rsidRDefault="00E168DE">
      <w:pPr>
        <w:pStyle w:val="ConsPlusNormal"/>
        <w:spacing w:before="220"/>
        <w:ind w:firstLine="540"/>
        <w:jc w:val="both"/>
      </w:pPr>
      <w:r>
        <w:t xml:space="preserve">в) по направлению, указанному в </w:t>
      </w:r>
      <w:hyperlink w:anchor="P257">
        <w:r>
          <w:rPr>
            <w:color w:val="0000FF"/>
          </w:rPr>
          <w:t>абзаце третьем пп. "б" п. 33</w:t>
        </w:r>
      </w:hyperlink>
      <w:r>
        <w:t xml:space="preserve"> настоящих Правил, - произведено продукции овощеводства защищенного грунта собственного производства, выращенной с применением технологии досвечивания (тыс. тонн);</w:t>
      </w:r>
    </w:p>
    <w:p w:rsidR="00E168DE" w:rsidRDefault="00E168DE">
      <w:pPr>
        <w:pStyle w:val="ConsPlusNormal"/>
        <w:spacing w:before="220"/>
        <w:ind w:firstLine="540"/>
        <w:jc w:val="both"/>
      </w:pPr>
      <w:r>
        <w:t xml:space="preserve">г) по направлению, указанному в </w:t>
      </w:r>
      <w:hyperlink w:anchor="P258">
        <w:r>
          <w:rPr>
            <w:color w:val="0000FF"/>
          </w:rPr>
          <w:t>абзаце четвертом пп. "б" п. 33</w:t>
        </w:r>
      </w:hyperlink>
      <w:r>
        <w:t xml:space="preserve"> настоящих Правил:</w:t>
      </w:r>
    </w:p>
    <w:p w:rsidR="00E168DE" w:rsidRDefault="00E168DE">
      <w:pPr>
        <w:pStyle w:val="ConsPlusNormal"/>
        <w:spacing w:before="220"/>
        <w:ind w:firstLine="540"/>
        <w:jc w:val="both"/>
      </w:pPr>
      <w:r>
        <w:t>произведено овощей открытого грунта в сельскохозяйственных организациях, крестьянских (фермерских) хозяйствах и у индивидуальных предпринимателей (тыс. тонн);</w:t>
      </w:r>
    </w:p>
    <w:p w:rsidR="00E168DE" w:rsidRDefault="00E168DE">
      <w:pPr>
        <w:pStyle w:val="ConsPlusNormal"/>
        <w:spacing w:before="220"/>
        <w:ind w:firstLine="540"/>
        <w:jc w:val="both"/>
      </w:pPr>
      <w:r>
        <w:lastRenderedPageBreak/>
        <w:t>произведено картофеля в сельскохозяйственных организациях, крестьянских (фермерских) хозяйствах и у индивидуальных предпринимателей (тыс. тонн).</w:t>
      </w:r>
    </w:p>
    <w:p w:rsidR="00E168DE" w:rsidRDefault="00E168DE">
      <w:pPr>
        <w:pStyle w:val="ConsPlusNormal"/>
        <w:spacing w:before="220"/>
        <w:ind w:firstLine="540"/>
        <w:jc w:val="both"/>
      </w:pPr>
      <w:r>
        <w:t xml:space="preserve">18. Субсидия перечисляется не позднее 10-го рабочего дня, следующего за днем принятия Министерством по результатам рассмотрения и проверки документов, указанных в </w:t>
      </w:r>
      <w:hyperlink w:anchor="P78">
        <w:r>
          <w:rPr>
            <w:color w:val="0000FF"/>
          </w:rPr>
          <w:t>пункте 9</w:t>
        </w:r>
      </w:hyperlink>
      <w:r>
        <w:t xml:space="preserve"> настоящих Правил, решения о предоставлении субсидии, со счета Министерства, открытого в Управлении Федерального казначейства по Республике Дагестан, на счет, открытый получателем субсидии в российской кредитной организации.</w:t>
      </w:r>
    </w:p>
    <w:p w:rsidR="00E168DE" w:rsidRDefault="00E168DE">
      <w:pPr>
        <w:pStyle w:val="ConsPlusNormal"/>
        <w:jc w:val="both"/>
      </w:pPr>
    </w:p>
    <w:p w:rsidR="00E168DE" w:rsidRDefault="00E168DE">
      <w:pPr>
        <w:pStyle w:val="ConsPlusTitle"/>
        <w:jc w:val="center"/>
        <w:outlineLvl w:val="1"/>
      </w:pPr>
      <w:r>
        <w:t>III. Порядок представления отчетности, осуществления</w:t>
      </w:r>
    </w:p>
    <w:p w:rsidR="00E168DE" w:rsidRDefault="00E168DE">
      <w:pPr>
        <w:pStyle w:val="ConsPlusTitle"/>
        <w:jc w:val="center"/>
      </w:pPr>
      <w:r>
        <w:t>контроля (мониторинга) за соблюдением условий и порядка</w:t>
      </w:r>
    </w:p>
    <w:p w:rsidR="00E168DE" w:rsidRDefault="00E168DE">
      <w:pPr>
        <w:pStyle w:val="ConsPlusTitle"/>
        <w:jc w:val="center"/>
      </w:pPr>
      <w:r>
        <w:t>предоставления субсидии и ответственность за их нарушение</w:t>
      </w:r>
    </w:p>
    <w:p w:rsidR="00E168DE" w:rsidRDefault="00E168DE">
      <w:pPr>
        <w:pStyle w:val="ConsPlusNormal"/>
        <w:jc w:val="both"/>
      </w:pPr>
    </w:p>
    <w:p w:rsidR="00E168DE" w:rsidRDefault="00E168DE">
      <w:pPr>
        <w:pStyle w:val="ConsPlusNormal"/>
        <w:ind w:firstLine="540"/>
        <w:jc w:val="both"/>
      </w:pPr>
      <w:bookmarkStart w:id="13" w:name="P188"/>
      <w:bookmarkEnd w:id="13"/>
      <w:r>
        <w:t xml:space="preserve">19. Получатель субсидии (за исключением сельскохозяйственных товаропроизводителей, являющихся субъектами микропредпринимательства в соответствии с Федеральным </w:t>
      </w:r>
      <w:hyperlink r:id="rId59">
        <w:r>
          <w:rPr>
            <w:color w:val="0000FF"/>
          </w:rPr>
          <w:t>законом</w:t>
        </w:r>
      </w:hyperlink>
      <w:r>
        <w:t xml:space="preserve"> "О развитии малого и среднего предпринимательства в Российской Федерации")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rsidR="00E168DE" w:rsidRDefault="00E168DE">
      <w:pPr>
        <w:pStyle w:val="ConsPlusNormal"/>
        <w:spacing w:before="220"/>
        <w:ind w:firstLine="540"/>
        <w:jc w:val="both"/>
      </w:pPr>
      <w:r>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60">
        <w:r>
          <w:rPr>
            <w:color w:val="0000FF"/>
          </w:rPr>
          <w:t>законом</w:t>
        </w:r>
      </w:hyperlink>
      <w:r>
        <w:t xml:space="preserve"> "О развитии малого и среднего предпринимательства в Российской Федерации", представляет данный отчет не реже одного раза в год не позднее 1 февраля года, следующего за годом предоставления субсидии.</w:t>
      </w:r>
    </w:p>
    <w:p w:rsidR="00E168DE" w:rsidRDefault="00E168DE">
      <w:pPr>
        <w:pStyle w:val="ConsPlusNormal"/>
        <w:spacing w:before="220"/>
        <w:ind w:firstLine="540"/>
        <w:jc w:val="both"/>
      </w:pPr>
      <w:r>
        <w:t>Представление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rsidR="00E168DE" w:rsidRDefault="00E168DE">
      <w:pPr>
        <w:pStyle w:val="ConsPlusNormal"/>
        <w:spacing w:before="220"/>
        <w:ind w:firstLine="540"/>
        <w:jc w:val="both"/>
      </w:pPr>
      <w:r>
        <w:t>Министерство осуществляет проверку и принятие отчетности, указанной в настоящем пункте, в срок, не превышающий 20 рабочих дней со дня ее представления. В указанный срок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"Электронный бюджет". Откорректированный отчет должен быть представлен получателем субсидии в срок не позднее 3 рабочих дней со дня его возврата на доработку с использованием системы "Электронный бюджет".</w:t>
      </w:r>
    </w:p>
    <w:p w:rsidR="00E168DE" w:rsidRDefault="00E168DE">
      <w:pPr>
        <w:pStyle w:val="ConsPlusNormal"/>
        <w:spacing w:before="220"/>
        <w:ind w:firstLine="540"/>
        <w:jc w:val="both"/>
      </w:pPr>
      <w:r>
        <w:t>Также получатель субсидии представляет в Министерство не позднее 1 марта года, следующего за годом получения субсидии, отчетность о финансово-экономическом состоянии товаропроизводителей агропромышленного комплекса, получателей средств за отчетный финансовый год по формам, установленным Министерством сельского хозяйства Российской Федерации (далее - Минсельхоз РФ) и размещенным на официальном сайте Федерального государственного бюджетного учреждения "Центр экспертной оценки эффективности деятельности в сфере агропромышленного комплекса" при Минсельхозе РФ в информационно-телекоммуникационной сети "Интернет" (</w:t>
      </w:r>
      <w:hyperlink r:id="rId61">
        <w:r>
          <w:rPr>
            <w:color w:val="0000FF"/>
          </w:rPr>
          <w:t>www.cspapk.ru</w:t>
        </w:r>
      </w:hyperlink>
      <w:r>
        <w:t>) в разделе "Отчетность АПК", в управление (отдел) сельского хозяйства Администрации муниципального района Республики Дагестан, на территории которого зарегистрирован получатель субсидии, для составления и направления сводной отчетности по агропромышленному комплексу Республики Дагестан в Минсельхоз РФ.</w:t>
      </w:r>
    </w:p>
    <w:p w:rsidR="00E168DE" w:rsidRDefault="00E168DE">
      <w:pPr>
        <w:pStyle w:val="ConsPlusNormal"/>
        <w:spacing w:before="220"/>
        <w:ind w:firstLine="540"/>
        <w:jc w:val="both"/>
      </w:pPr>
      <w:r>
        <w:t xml:space="preserve">20.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w:t>
      </w:r>
      <w:r>
        <w:lastRenderedPageBreak/>
        <w:t>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 не реже одного раза в год.</w:t>
      </w:r>
    </w:p>
    <w:p w:rsidR="00E168DE" w:rsidRDefault="00E168DE">
      <w:pPr>
        <w:pStyle w:val="ConsPlusNormal"/>
        <w:spacing w:before="220"/>
        <w:ind w:firstLine="540"/>
        <w:jc w:val="both"/>
      </w:pPr>
      <w:r>
        <w:t xml:space="preserve">21.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а также в соответствии с нормативными правовыми актами Российской Федерации и Республики Дагестан. Органами государственного финансового контроля Республики Дагестан осуществляется проверка получателя субсидии в соответствии со </w:t>
      </w:r>
      <w:hyperlink r:id="rId62">
        <w:r>
          <w:rPr>
            <w:color w:val="0000FF"/>
          </w:rPr>
          <w:t>статьями 268.1</w:t>
        </w:r>
      </w:hyperlink>
      <w:r>
        <w:t xml:space="preserve"> и </w:t>
      </w:r>
      <w:hyperlink r:id="rId63">
        <w:r>
          <w:rPr>
            <w:color w:val="0000FF"/>
          </w:rPr>
          <w:t>269.2</w:t>
        </w:r>
      </w:hyperlink>
      <w:r>
        <w:t xml:space="preserve"> Бюджетного кодекса Российской Федерации.</w:t>
      </w:r>
    </w:p>
    <w:p w:rsidR="00E168DE" w:rsidRDefault="00E168DE">
      <w:pPr>
        <w:pStyle w:val="ConsPlusNormal"/>
        <w:spacing w:before="220"/>
        <w:ind w:firstLine="540"/>
        <w:jc w:val="both"/>
      </w:pPr>
      <w:r>
        <w:t>22. Средства субсидии подлежат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выявленных в том числе по фактам проверок, проведенных Министерством и уполномоченным органом государственного финансового контроля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rsidR="00E168DE" w:rsidRDefault="00E168DE">
      <w:pPr>
        <w:pStyle w:val="ConsPlusNormal"/>
        <w:spacing w:before="220"/>
        <w:ind w:firstLine="540"/>
        <w:jc w:val="both"/>
      </w:pPr>
      <w:r>
        <w:t>Объем средств, подлежащих возврату в бюджет Республики Дагестан (ОСв), в случае недостижения значений результатов предоставления субсидии рассчитывается по формуле:</w:t>
      </w:r>
    </w:p>
    <w:p w:rsidR="00E168DE" w:rsidRDefault="00E168DE">
      <w:pPr>
        <w:pStyle w:val="ConsPlusNormal"/>
        <w:jc w:val="both"/>
      </w:pPr>
    </w:p>
    <w:p w:rsidR="00E168DE" w:rsidRDefault="00E168DE">
      <w:pPr>
        <w:pStyle w:val="ConsPlusNormal"/>
        <w:jc w:val="center"/>
      </w:pPr>
      <w:r>
        <w:rPr>
          <w:noProof/>
          <w:position w:val="-22"/>
        </w:rPr>
        <w:drawing>
          <wp:inline distT="0" distB="0" distL="0" distR="0">
            <wp:extent cx="1592580" cy="42989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92580" cy="429895"/>
                    </a:xfrm>
                    <a:prstGeom prst="rect">
                      <a:avLst/>
                    </a:prstGeom>
                    <a:noFill/>
                    <a:ln>
                      <a:noFill/>
                    </a:ln>
                  </pic:spPr>
                </pic:pic>
              </a:graphicData>
            </a:graphic>
          </wp:inline>
        </w:drawing>
      </w:r>
      <w:r>
        <w:t>,</w:t>
      </w:r>
    </w:p>
    <w:p w:rsidR="00E168DE" w:rsidRDefault="00E168DE">
      <w:pPr>
        <w:pStyle w:val="ConsPlusNormal"/>
        <w:jc w:val="both"/>
      </w:pPr>
    </w:p>
    <w:p w:rsidR="00E168DE" w:rsidRDefault="00E168DE">
      <w:pPr>
        <w:pStyle w:val="ConsPlusNormal"/>
        <w:ind w:firstLine="540"/>
        <w:jc w:val="both"/>
      </w:pPr>
      <w:r>
        <w:t>где:</w:t>
      </w:r>
    </w:p>
    <w:p w:rsidR="00E168DE" w:rsidRDefault="00E168DE">
      <w:pPr>
        <w:pStyle w:val="ConsPlusNormal"/>
        <w:spacing w:before="220"/>
        <w:ind w:firstLine="540"/>
        <w:jc w:val="both"/>
      </w:pPr>
      <w:r>
        <w:t>РС - размер субсидии, предоставленной получателю субсидии;</w:t>
      </w:r>
    </w:p>
    <w:p w:rsidR="00E168DE" w:rsidRDefault="00E168DE">
      <w:pPr>
        <w:pStyle w:val="ConsPlusNormal"/>
        <w:spacing w:before="220"/>
        <w:ind w:firstLine="540"/>
        <w:jc w:val="both"/>
      </w:pPr>
      <w:r>
        <w:t xml:space="preserve">ФП - фактически достигнутое получателем субсидии значение результата использования субсидии на отчетную дату, отраженного в отчете, представленном в соответствии с </w:t>
      </w:r>
      <w:hyperlink w:anchor="P188">
        <w:r>
          <w:rPr>
            <w:color w:val="0000FF"/>
          </w:rPr>
          <w:t>пунктом 19</w:t>
        </w:r>
      </w:hyperlink>
      <w:r>
        <w:t xml:space="preserve"> настоящих Правил;</w:t>
      </w:r>
    </w:p>
    <w:p w:rsidR="00E168DE" w:rsidRDefault="00E168DE">
      <w:pPr>
        <w:pStyle w:val="ConsPlusNormal"/>
        <w:spacing w:before="220"/>
        <w:ind w:firstLine="540"/>
        <w:jc w:val="both"/>
      </w:pPr>
      <w:r>
        <w:t>ПС - значение результата, установленное в соглашении.</w:t>
      </w:r>
    </w:p>
    <w:p w:rsidR="00E168DE" w:rsidRDefault="00E168DE">
      <w:pPr>
        <w:pStyle w:val="ConsPlusNormal"/>
        <w:spacing w:before="220"/>
        <w:ind w:firstLine="540"/>
        <w:jc w:val="both"/>
      </w:pPr>
      <w:r>
        <w:t>23. 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rsidR="00E168DE" w:rsidRDefault="00E168DE">
      <w:pPr>
        <w:pStyle w:val="ConsPlusNormal"/>
        <w:spacing w:before="220"/>
        <w:ind w:firstLine="540"/>
        <w:jc w:val="both"/>
      </w:pPr>
      <w:r>
        <w:t>Под обстоятельствами непреодолимой силы, препятствующими достижению значений результатов предоставления субсидий, понимаются чрезвычайные, непредвиденные и непредотвратимые обстоятельства, возникающие в течение срока, предусмотренного соглашением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и непосредственно повлиявшие на исполнение обязательств, предусмотренных соглашением.</w:t>
      </w:r>
    </w:p>
    <w:p w:rsidR="00E168DE" w:rsidRDefault="00E168DE">
      <w:pPr>
        <w:pStyle w:val="ConsPlusNormal"/>
        <w:spacing w:before="220"/>
        <w:ind w:firstLine="540"/>
        <w:jc w:val="both"/>
      </w:pPr>
      <w:r>
        <w:t>К обстоятельствам непреодолимой силы относятся:</w:t>
      </w:r>
    </w:p>
    <w:p w:rsidR="00E168DE" w:rsidRDefault="00E168DE">
      <w:pPr>
        <w:pStyle w:val="ConsPlusNormal"/>
        <w:spacing w:before="220"/>
        <w:ind w:firstLine="540"/>
        <w:jc w:val="both"/>
      </w:pPr>
      <w:r>
        <w:t>а) введение режима чрезвычайной ситуации в муниципальном образовании, на территории которого осуществляется деятельность получателя субсидии, подтвержденное правовым актом Главы Республики Дагестан о введении режима чрезвычайной ситуации;</w:t>
      </w:r>
    </w:p>
    <w:p w:rsidR="00E168DE" w:rsidRDefault="00E168DE">
      <w:pPr>
        <w:pStyle w:val="ConsPlusNormal"/>
        <w:spacing w:before="220"/>
        <w:ind w:firstLine="540"/>
        <w:jc w:val="both"/>
      </w:pPr>
      <w:r>
        <w:lastRenderedPageBreak/>
        <w:t>б) аномальные погодные явления - существенные отклонения погодных явлений от характерных для данной местности, в том числе несвойственные местности сильные, частые и резкие изменения температуры,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rsidR="00E168DE" w:rsidRDefault="00E168DE">
      <w:pPr>
        <w:pStyle w:val="ConsPlusNormal"/>
        <w:spacing w:before="220"/>
        <w:ind w:firstLine="540"/>
        <w:jc w:val="both"/>
      </w:pPr>
      <w:r>
        <w:t>в) введение режима ограничительных мероприятий (или) карантина, направленных на предотвращение распространения, ликвидацию очагов заразных болезней растений, подтвержденное актом уполномоченного органа государственной власти, осуществляющего функции по организации и осуществлению федерального государственного карантинного фитосанитарного контроля (надзора);</w:t>
      </w:r>
    </w:p>
    <w:p w:rsidR="00E168DE" w:rsidRDefault="00E168DE">
      <w:pPr>
        <w:pStyle w:val="ConsPlusNormal"/>
        <w:spacing w:before="220"/>
        <w:ind w:firstLine="540"/>
        <w:jc w:val="both"/>
      </w:pPr>
      <w:r>
        <w:t>г) стихийные бедствия - землетрясения, наводнения, пожары, лавины, оползни, сели;</w:t>
      </w:r>
    </w:p>
    <w:p w:rsidR="00E168DE" w:rsidRDefault="00E168DE">
      <w:pPr>
        <w:pStyle w:val="ConsPlusNormal"/>
        <w:spacing w:before="220"/>
        <w:ind w:firstLine="540"/>
        <w:jc w:val="both"/>
      </w:pPr>
      <w:r>
        <w:t>д) военные действия, террористические акты, диверсия.</w:t>
      </w:r>
    </w:p>
    <w:p w:rsidR="00E168DE" w:rsidRDefault="00E168DE">
      <w:pPr>
        <w:pStyle w:val="ConsPlusNormal"/>
        <w:spacing w:before="220"/>
        <w:ind w:firstLine="540"/>
        <w:jc w:val="both"/>
      </w:pPr>
      <w: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rsidR="00E168DE" w:rsidRDefault="00E168DE">
      <w:pPr>
        <w:pStyle w:val="ConsPlusNormal"/>
        <w:spacing w:before="220"/>
        <w:ind w:firstLine="540"/>
        <w:jc w:val="both"/>
      </w:pPr>
      <w:r>
        <w:t>24. Министерство обеспечивает возврат средств субсидии в республиканский бюджет Республики Дагестан путем направления получателю субсидии требования о возврате субсидии.</w:t>
      </w:r>
    </w:p>
    <w:p w:rsidR="00E168DE" w:rsidRDefault="00E168DE">
      <w:pPr>
        <w:pStyle w:val="ConsPlusNormal"/>
        <w:spacing w:before="220"/>
        <w:ind w:firstLine="540"/>
        <w:jc w:val="both"/>
      </w:pPr>
      <w:r>
        <w:t>25. Возврат средств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rsidR="00E168DE" w:rsidRDefault="00E168DE">
      <w:pPr>
        <w:pStyle w:val="ConsPlusNormal"/>
        <w:spacing w:before="220"/>
        <w:ind w:firstLine="540"/>
        <w:jc w:val="both"/>
      </w:pPr>
      <w:r>
        <w:t>26. В случае отказа или уклонения получателя субсидии от добровольного возврата средств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E168DE" w:rsidRDefault="00E168DE">
      <w:pPr>
        <w:pStyle w:val="ConsPlusNormal"/>
        <w:jc w:val="both"/>
      </w:pPr>
    </w:p>
    <w:p w:rsidR="00E168DE" w:rsidRDefault="00E168DE">
      <w:pPr>
        <w:pStyle w:val="ConsPlusTitle"/>
        <w:jc w:val="center"/>
        <w:outlineLvl w:val="1"/>
      </w:pPr>
      <w:r>
        <w:t>IV. Порядок проведения отбора получателей субсидий</w:t>
      </w:r>
    </w:p>
    <w:p w:rsidR="00E168DE" w:rsidRDefault="00E168DE">
      <w:pPr>
        <w:pStyle w:val="ConsPlusNormal"/>
        <w:jc w:val="both"/>
      </w:pPr>
    </w:p>
    <w:p w:rsidR="00E168DE" w:rsidRDefault="00E168DE">
      <w:pPr>
        <w:pStyle w:val="ConsPlusNormal"/>
        <w:ind w:firstLine="540"/>
        <w:jc w:val="both"/>
      </w:pPr>
      <w:r>
        <w:t>27. Государственной информационной системой, обеспечивающей проведение отбора получателей субсидий (далее - отбор), является система "Электронный бюджет" (</w:t>
      </w:r>
      <w:hyperlink r:id="rId65">
        <w:r>
          <w:rPr>
            <w:color w:val="0000FF"/>
          </w:rPr>
          <w:t>https://promote.budget.gov.ru</w:t>
        </w:r>
      </w:hyperlink>
      <w:r>
        <w:t>).</w:t>
      </w:r>
    </w:p>
    <w:p w:rsidR="00E168DE" w:rsidRDefault="00E168DE">
      <w:pPr>
        <w:pStyle w:val="ConsPlusNormal"/>
        <w:spacing w:before="220"/>
        <w:ind w:firstLine="540"/>
        <w:jc w:val="both"/>
      </w:pPr>
      <w:r>
        <w:t>28. Министерство осуществляет взаимодействие с участниками отбора с использованием документов в электронной форме в системе "Электронный бюджет".</w:t>
      </w:r>
    </w:p>
    <w:p w:rsidR="00E168DE" w:rsidRDefault="00E168DE">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168DE" w:rsidRDefault="00E168DE">
      <w:pPr>
        <w:pStyle w:val="ConsPlusNormal"/>
        <w:spacing w:before="220"/>
        <w:ind w:firstLine="540"/>
        <w:jc w:val="both"/>
      </w:pPr>
      <w:r>
        <w:t xml:space="preserve">29. Способом проведения отбора в целях предоставления субсидии является запрос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w:t>
      </w:r>
      <w:hyperlink w:anchor="P51">
        <w:r>
          <w:rPr>
            <w:color w:val="0000FF"/>
          </w:rPr>
          <w:t>пунктами 7</w:t>
        </w:r>
      </w:hyperlink>
      <w:r>
        <w:t xml:space="preserve"> и </w:t>
      </w:r>
      <w:hyperlink w:anchor="P253">
        <w:r>
          <w:rPr>
            <w:color w:val="0000FF"/>
          </w:rPr>
          <w:t>33</w:t>
        </w:r>
      </w:hyperlink>
      <w:r>
        <w:t xml:space="preserve"> настоящих Правил, и очередности поступления заявок на участие в отборе.</w:t>
      </w:r>
    </w:p>
    <w:p w:rsidR="00E168DE" w:rsidRDefault="00E168DE">
      <w:pPr>
        <w:pStyle w:val="ConsPlusNormal"/>
        <w:spacing w:before="220"/>
        <w:ind w:firstLine="540"/>
        <w:jc w:val="both"/>
      </w:pPr>
      <w:r>
        <w:t xml:space="preserve">Запрещается требовать от участника отбора представления документов и информации в </w:t>
      </w:r>
      <w:r>
        <w:lastRenderedPageBreak/>
        <w:t xml:space="preserve">целях подтверждения соответствия участника отбора требованиям, определенным в </w:t>
      </w:r>
      <w:hyperlink w:anchor="P51">
        <w:r>
          <w:rPr>
            <w:color w:val="0000FF"/>
          </w:rPr>
          <w:t>пункте 7</w:t>
        </w:r>
      </w:hyperlink>
      <w:r>
        <w:t xml:space="preserve"> настоящих Правил,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Министерство по собственной инициативе.</w:t>
      </w:r>
    </w:p>
    <w:p w:rsidR="00E168DE" w:rsidRDefault="00E168DE">
      <w:pPr>
        <w:pStyle w:val="ConsPlusNormal"/>
        <w:spacing w:before="220"/>
        <w:ind w:firstLine="540"/>
        <w:jc w:val="both"/>
      </w:pPr>
      <w:r>
        <w:t xml:space="preserve">Проверка участника отбора на соответствие требованиям, указанным в </w:t>
      </w:r>
      <w:hyperlink w:anchor="P51">
        <w:r>
          <w:rPr>
            <w:color w:val="0000FF"/>
          </w:rPr>
          <w:t>пункте 7</w:t>
        </w:r>
      </w:hyperlink>
      <w:r>
        <w:t xml:space="preserve">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системы межведомственного электронного взаимодействия - СМЭВ (при наличии технической возможности автоматической проверки).</w:t>
      </w:r>
    </w:p>
    <w:p w:rsidR="00E168DE" w:rsidRDefault="00E168DE">
      <w:pPr>
        <w:pStyle w:val="ConsPlusNormal"/>
        <w:spacing w:before="220"/>
        <w:ind w:firstLine="540"/>
        <w:jc w:val="both"/>
      </w:pPr>
      <w:r>
        <w:t xml:space="preserve">Подтверждение соответствия участника отбора требованиям, указанным в </w:t>
      </w:r>
      <w:hyperlink w:anchor="P51">
        <w:r>
          <w:rPr>
            <w:color w:val="0000FF"/>
          </w:rPr>
          <w:t>пункте 7</w:t>
        </w:r>
      </w:hyperlink>
      <w: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168DE" w:rsidRDefault="00E168DE">
      <w:pPr>
        <w:pStyle w:val="ConsPlusNormal"/>
        <w:spacing w:before="220"/>
        <w:ind w:firstLine="540"/>
        <w:jc w:val="both"/>
      </w:pPr>
      <w:r>
        <w:t>30. В целях проведения отбора Министерство не позднее 1 декабря текущего года размещает на едином портале, а также на сайте Министерства в подразделе "Отбор получателей субсидий" раздела "Деятельность" объявление о проведении отбора на предоставление субсидий.</w:t>
      </w:r>
    </w:p>
    <w:p w:rsidR="00E168DE" w:rsidRDefault="00E168DE">
      <w:pPr>
        <w:pStyle w:val="ConsPlusNormal"/>
        <w:spacing w:before="220"/>
        <w:ind w:firstLine="540"/>
        <w:jc w:val="both"/>
      </w:pPr>
      <w: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и включает в себя следующую информацию:</w:t>
      </w:r>
    </w:p>
    <w:p w:rsidR="00E168DE" w:rsidRDefault="00E168DE">
      <w:pPr>
        <w:pStyle w:val="ConsPlusNormal"/>
        <w:spacing w:before="220"/>
        <w:ind w:firstLine="540"/>
        <w:jc w:val="both"/>
      </w:pPr>
      <w:r>
        <w:t>а) способ проведения отбора;</w:t>
      </w:r>
    </w:p>
    <w:p w:rsidR="00E168DE" w:rsidRDefault="00E168DE">
      <w:pPr>
        <w:pStyle w:val="ConsPlusNormal"/>
        <w:spacing w:before="220"/>
        <w:ind w:firstLine="540"/>
        <w:jc w:val="both"/>
      </w:pPr>
      <w:r>
        <w:t>б) сроки проведения отбора;</w:t>
      </w:r>
    </w:p>
    <w:p w:rsidR="00E168DE" w:rsidRDefault="00E168DE">
      <w:pPr>
        <w:pStyle w:val="ConsPlusNormal"/>
        <w:spacing w:before="220"/>
        <w:ind w:firstLine="540"/>
        <w:jc w:val="both"/>
      </w:pPr>
      <w:r>
        <w:t>в)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E168DE" w:rsidRDefault="00E168DE">
      <w:pPr>
        <w:pStyle w:val="ConsPlusNormal"/>
        <w:spacing w:before="220"/>
        <w:ind w:firstLine="540"/>
        <w:jc w:val="both"/>
      </w:pPr>
      <w:r>
        <w:t>г) наименование, место нахождения, почтовый адрес, адрес электронной почты Министерства;</w:t>
      </w:r>
    </w:p>
    <w:p w:rsidR="00E168DE" w:rsidRDefault="00E168DE">
      <w:pPr>
        <w:pStyle w:val="ConsPlusNormal"/>
        <w:spacing w:before="220"/>
        <w:ind w:firstLine="540"/>
        <w:jc w:val="both"/>
      </w:pPr>
      <w:r>
        <w:t>д) результат (результаты) предоставления субсидии;</w:t>
      </w:r>
    </w:p>
    <w:p w:rsidR="00E168DE" w:rsidRDefault="00E168DE">
      <w:pPr>
        <w:pStyle w:val="ConsPlusNormal"/>
        <w:spacing w:before="220"/>
        <w:ind w:firstLine="540"/>
        <w:jc w:val="both"/>
      </w:pPr>
      <w:r>
        <w:t>е) доменное имя и (или) указатели страниц системы "Электронный бюджет" в информационно-телекоммуникационной сети "Интернет";</w:t>
      </w:r>
    </w:p>
    <w:p w:rsidR="00E168DE" w:rsidRDefault="00E168DE">
      <w:pPr>
        <w:pStyle w:val="ConsPlusNormal"/>
        <w:spacing w:before="220"/>
        <w:ind w:firstLine="540"/>
        <w:jc w:val="both"/>
      </w:pPr>
      <w:r>
        <w:t xml:space="preserve">ж) требования к участникам отбора в соответствии с </w:t>
      </w:r>
      <w:hyperlink w:anchor="P51">
        <w:r>
          <w:rPr>
            <w:color w:val="0000FF"/>
          </w:rPr>
          <w:t>пунктом 7</w:t>
        </w:r>
      </w:hyperlink>
      <w:r>
        <w:t xml:space="preserve"> настоящих Правил и к перечню документов, представляемых участниками отбора для подтверждения их соответствия указанным требованиям;</w:t>
      </w:r>
    </w:p>
    <w:p w:rsidR="00E168DE" w:rsidRDefault="00E168DE">
      <w:pPr>
        <w:pStyle w:val="ConsPlusNormal"/>
        <w:spacing w:before="220"/>
        <w:ind w:firstLine="540"/>
        <w:jc w:val="both"/>
      </w:pPr>
      <w:r>
        <w:t>з) критерии отбора;</w:t>
      </w:r>
    </w:p>
    <w:p w:rsidR="00E168DE" w:rsidRDefault="00E168DE">
      <w:pPr>
        <w:pStyle w:val="ConsPlusNormal"/>
        <w:spacing w:before="220"/>
        <w:ind w:firstLine="540"/>
        <w:jc w:val="both"/>
      </w:pPr>
      <w:r>
        <w:t>и) порядок подачи заявок участниками отбора и требования, предъявляемые к форме и содержанию заявок;</w:t>
      </w:r>
    </w:p>
    <w:p w:rsidR="00E168DE" w:rsidRDefault="00E168DE">
      <w:pPr>
        <w:pStyle w:val="ConsPlusNormal"/>
        <w:spacing w:before="220"/>
        <w:ind w:firstLine="540"/>
        <w:jc w:val="both"/>
      </w:pPr>
      <w:r>
        <w:t>к) порядок отзыва заявок, порядок их возврата, определяющий в том числе основания для возврата заявок, порядок внесения изменений в заявки;</w:t>
      </w:r>
    </w:p>
    <w:p w:rsidR="00E168DE" w:rsidRDefault="00E168DE">
      <w:pPr>
        <w:pStyle w:val="ConsPlusNormal"/>
        <w:spacing w:before="220"/>
        <w:ind w:firstLine="540"/>
        <w:jc w:val="both"/>
      </w:pPr>
      <w:r>
        <w:lastRenderedPageBreak/>
        <w:t xml:space="preserve">л) правила рассмотрения заявок участников отбора в соответствии с </w:t>
      </w:r>
      <w:hyperlink w:anchor="P295">
        <w:r>
          <w:rPr>
            <w:color w:val="0000FF"/>
          </w:rPr>
          <w:t>пунктами 38</w:t>
        </w:r>
      </w:hyperlink>
      <w:r>
        <w:t xml:space="preserve"> - </w:t>
      </w:r>
      <w:hyperlink w:anchor="P315">
        <w:r>
          <w:rPr>
            <w:color w:val="0000FF"/>
          </w:rPr>
          <w:t>41</w:t>
        </w:r>
      </w:hyperlink>
      <w:r>
        <w:t xml:space="preserve"> настоящих Правил;</w:t>
      </w:r>
    </w:p>
    <w:p w:rsidR="00E168DE" w:rsidRDefault="00E168DE">
      <w:pPr>
        <w:pStyle w:val="ConsPlusNormal"/>
        <w:spacing w:before="220"/>
        <w:ind w:firstLine="540"/>
        <w:jc w:val="both"/>
      </w:pPr>
      <w:r>
        <w:t>м) порядок возврата заявок на доработку;</w:t>
      </w:r>
    </w:p>
    <w:p w:rsidR="00E168DE" w:rsidRDefault="00E168DE">
      <w:pPr>
        <w:pStyle w:val="ConsPlusNormal"/>
        <w:spacing w:before="220"/>
        <w:ind w:firstLine="540"/>
        <w:jc w:val="both"/>
      </w:pPr>
      <w:r>
        <w:t>н) порядок отклонения заявок, а также информацию об основаниях их отклонения;</w:t>
      </w:r>
    </w:p>
    <w:p w:rsidR="00E168DE" w:rsidRDefault="00E168DE">
      <w:pPr>
        <w:pStyle w:val="ConsPlusNormal"/>
        <w:spacing w:before="220"/>
        <w:ind w:firstLine="540"/>
        <w:jc w:val="both"/>
      </w:pPr>
      <w:r>
        <w:t>о) объем распределяемой субсидии в рамках отбора, порядок расчета размера субсидии, установленный настоящими Правилами,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E168DE" w:rsidRDefault="00E168DE">
      <w:pPr>
        <w:pStyle w:val="ConsPlusNormal"/>
        <w:spacing w:before="220"/>
        <w:ind w:firstLine="540"/>
        <w:jc w:val="both"/>
      </w:pPr>
      <w:r>
        <w:t>п) порядок предоставления участникам отбора разъяснений положений объявления о проведении отбора, дат начала и окончания срока такого предоставления;</w:t>
      </w:r>
    </w:p>
    <w:p w:rsidR="00E168DE" w:rsidRDefault="00E168DE">
      <w:pPr>
        <w:pStyle w:val="ConsPlusNormal"/>
        <w:spacing w:before="220"/>
        <w:ind w:firstLine="540"/>
        <w:jc w:val="both"/>
      </w:pPr>
      <w:r>
        <w:t>р) срок, в течение которого победитель (победители) отбора должен подписать соглашение;</w:t>
      </w:r>
    </w:p>
    <w:p w:rsidR="00E168DE" w:rsidRDefault="00E168DE">
      <w:pPr>
        <w:pStyle w:val="ConsPlusNormal"/>
        <w:spacing w:before="220"/>
        <w:ind w:firstLine="540"/>
        <w:jc w:val="both"/>
      </w:pPr>
      <w:r>
        <w:t>с) условия признания победителя (победителей) отбора уклонившимся от заключения соглашения;</w:t>
      </w:r>
    </w:p>
    <w:p w:rsidR="00E168DE" w:rsidRDefault="00E168DE">
      <w:pPr>
        <w:pStyle w:val="ConsPlusNormal"/>
        <w:spacing w:before="220"/>
        <w:ind w:firstLine="540"/>
        <w:jc w:val="both"/>
      </w:pPr>
      <w:r>
        <w:t>т) сроки размещения протокола подведения итогов отбора (документа об итогах проведения отбора) на едином портале, а также при необходимости - на официальном сайте Министерства, которые не могут быть позднее 14-го календарного дня, следующего за днем определения победителя отбора.</w:t>
      </w:r>
    </w:p>
    <w:p w:rsidR="00E168DE" w:rsidRDefault="00E168DE">
      <w:pPr>
        <w:pStyle w:val="ConsPlusNormal"/>
        <w:spacing w:before="220"/>
        <w:ind w:firstLine="540"/>
        <w:jc w:val="both"/>
      </w:pPr>
      <w:r>
        <w:t>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настоящим пунктом, не позднее наступления даты окончания приема заявок участников отбора с соблюдением следующих условий:</w:t>
      </w:r>
    </w:p>
    <w:p w:rsidR="00E168DE" w:rsidRDefault="00E168DE">
      <w:pPr>
        <w:pStyle w:val="ConsPlusNormal"/>
        <w:spacing w:before="220"/>
        <w:ind w:firstLine="540"/>
        <w:jc w:val="both"/>
      </w:pPr>
      <w:r>
        <w:t>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w:t>
      </w:r>
    </w:p>
    <w:p w:rsidR="00E168DE" w:rsidRDefault="00E168DE">
      <w:pPr>
        <w:pStyle w:val="ConsPlusNormal"/>
        <w:spacing w:before="220"/>
        <w:ind w:firstLine="540"/>
        <w:jc w:val="both"/>
      </w:pPr>
      <w:r>
        <w:t>при внесении изменений в объявление о проведении отбора получателей субсидий не допускается изменение способа отбора получателей субсидий;</w:t>
      </w:r>
    </w:p>
    <w:p w:rsidR="00E168DE" w:rsidRDefault="00E168DE">
      <w:pPr>
        <w:pStyle w:val="ConsPlusNormal"/>
        <w:spacing w:before="220"/>
        <w:ind w:firstLine="540"/>
        <w:jc w:val="both"/>
      </w:pPr>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внести изменения в заявки;</w:t>
      </w:r>
    </w:p>
    <w:p w:rsidR="00E168DE" w:rsidRDefault="00E168DE">
      <w:pPr>
        <w:pStyle w:val="ConsPlusNormal"/>
        <w:spacing w:before="220"/>
        <w:ind w:firstLine="540"/>
        <w:jc w:val="both"/>
      </w:pPr>
      <w:r>
        <w:t>участники отбора,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E168DE" w:rsidRDefault="00E168DE">
      <w:pPr>
        <w:pStyle w:val="ConsPlusNormal"/>
        <w:spacing w:before="220"/>
        <w:ind w:firstLine="540"/>
        <w:jc w:val="both"/>
      </w:pPr>
      <w:r>
        <w:t xml:space="preserve">31. Документы, подтверждающие соответствие участника отбора требованиям, установленным </w:t>
      </w:r>
      <w:hyperlink w:anchor="P51">
        <w:r>
          <w:rPr>
            <w:color w:val="0000FF"/>
          </w:rPr>
          <w:t>пунктом 7</w:t>
        </w:r>
      </w:hyperlink>
      <w:r>
        <w:t xml:space="preserve"> настоящих Правил, должны соответствовать требованиям к документам, установленным в объявлении о проведении отбора.</w:t>
      </w:r>
    </w:p>
    <w:p w:rsidR="00E168DE" w:rsidRDefault="00E168DE">
      <w:pPr>
        <w:pStyle w:val="ConsPlusNormal"/>
        <w:spacing w:before="220"/>
        <w:ind w:firstLine="540"/>
        <w:jc w:val="both"/>
      </w:pPr>
      <w:r>
        <w:t>32. Критериями отбора является их соответствие требованиям и категориям, установленным настоящими Правилами.</w:t>
      </w:r>
    </w:p>
    <w:p w:rsidR="00E168DE" w:rsidRDefault="00E168DE">
      <w:pPr>
        <w:pStyle w:val="ConsPlusNormal"/>
        <w:spacing w:before="220"/>
        <w:ind w:firstLine="540"/>
        <w:jc w:val="both"/>
      </w:pPr>
      <w:bookmarkStart w:id="14" w:name="P253"/>
      <w:bookmarkEnd w:id="14"/>
      <w:r>
        <w:t>33. Субсидии предоставляются следующим категориям получателей субсидий (участников отбора):</w:t>
      </w:r>
    </w:p>
    <w:p w:rsidR="00E168DE" w:rsidRDefault="00E168DE">
      <w:pPr>
        <w:pStyle w:val="ConsPlusNormal"/>
        <w:spacing w:before="220"/>
        <w:ind w:firstLine="540"/>
        <w:jc w:val="both"/>
      </w:pPr>
      <w:bookmarkStart w:id="15" w:name="P254"/>
      <w:bookmarkEnd w:id="15"/>
      <w:r>
        <w:lastRenderedPageBreak/>
        <w:t>а) сельскохозяйственным товаропроизводителям Республики Дагестан (за исключением граждан, ведущих личное подсобное хозяйство, и сельскохозяйственных потребительских кооперативов),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законом "О развитии малого и среднего предпринимательства в Российской Федерации", - на возмещение части затрат (без учета налога на добавленную стоимость)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по ставке на 1 гектар посевной площади, занятой картофелем и овощными культурами открытого грунта;</w:t>
      </w:r>
    </w:p>
    <w:p w:rsidR="00E168DE" w:rsidRDefault="00E168DE">
      <w:pPr>
        <w:pStyle w:val="ConsPlusNormal"/>
        <w:spacing w:before="220"/>
        <w:ind w:firstLine="540"/>
        <w:jc w:val="both"/>
      </w:pPr>
      <w:r>
        <w:t>б)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научным и образовательным организациям:</w:t>
      </w:r>
    </w:p>
    <w:p w:rsidR="00E168DE" w:rsidRDefault="00E168DE">
      <w:pPr>
        <w:pStyle w:val="ConsPlusNormal"/>
        <w:spacing w:before="220"/>
        <w:ind w:firstLine="540"/>
        <w:jc w:val="both"/>
      </w:pPr>
      <w:bookmarkStart w:id="16" w:name="P256"/>
      <w:bookmarkEnd w:id="16"/>
      <w:r>
        <w:t>на возмещение части затрат (без учета налога на добавленную стоимость) на поддержку элитного семеноводства по ставке на 1 тонну элитных и (или) оригинальных семян картофеля и (или) овощных культур, включая гибриды овощных культур;</w:t>
      </w:r>
    </w:p>
    <w:p w:rsidR="00E168DE" w:rsidRDefault="00E168DE">
      <w:pPr>
        <w:pStyle w:val="ConsPlusNormal"/>
        <w:spacing w:before="220"/>
        <w:ind w:firstLine="540"/>
        <w:jc w:val="both"/>
      </w:pPr>
      <w:bookmarkStart w:id="17" w:name="P257"/>
      <w:bookmarkEnd w:id="17"/>
      <w:r>
        <w:t>на возмещение части затрат (без учета налога на добавленную стоимость) на производство овощей защищенного грунта, произведенных с применением технологии досвечивания, по ставке на 1 тонну произведенных овощей защищенного грунта собственного производства;</w:t>
      </w:r>
    </w:p>
    <w:p w:rsidR="00E168DE" w:rsidRDefault="00E168DE">
      <w:pPr>
        <w:pStyle w:val="ConsPlusNormal"/>
        <w:spacing w:before="220"/>
        <w:ind w:firstLine="540"/>
        <w:jc w:val="both"/>
      </w:pPr>
      <w:bookmarkStart w:id="18" w:name="P258"/>
      <w:bookmarkEnd w:id="18"/>
      <w:r>
        <w:t>на возмещение части затрат (без учета налога на добавленную стоимость) на поддержку производства картофеля и овощей открытого грунта по ставке на 1 тонну произведенных картофеля и овощей открытого грунта.</w:t>
      </w:r>
    </w:p>
    <w:p w:rsidR="00E168DE" w:rsidRDefault="00E168DE">
      <w:pPr>
        <w:pStyle w:val="ConsPlusNormal"/>
        <w:spacing w:before="220"/>
        <w:ind w:firstLine="540"/>
        <w:jc w:val="both"/>
      </w:pPr>
      <w:bookmarkStart w:id="19" w:name="P259"/>
      <w:bookmarkEnd w:id="19"/>
      <w:r>
        <w:t xml:space="preserve">34. Для участия в отборе участник отбора в сроки, указанные в объявлении о проведении отбора получателей субсидий, формирует и подает в Министерство заявку, в состав которой входят документы, приведенные в </w:t>
      </w:r>
      <w:hyperlink w:anchor="P78">
        <w:r>
          <w:rPr>
            <w:color w:val="0000FF"/>
          </w:rPr>
          <w:t>пункте 9</w:t>
        </w:r>
      </w:hyperlink>
      <w:r>
        <w:t xml:space="preserve"> настоящих Правил, в форме электронного документа с использованием системы "Электронный бюджет".</w:t>
      </w:r>
    </w:p>
    <w:p w:rsidR="00E168DE" w:rsidRDefault="00E168DE">
      <w:pPr>
        <w:pStyle w:val="ConsPlusNormal"/>
        <w:spacing w:before="220"/>
        <w:ind w:firstLine="540"/>
        <w:jc w:val="both"/>
      </w:pPr>
      <w:r>
        <w:t>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rsidR="00E168DE" w:rsidRDefault="00E168DE">
      <w:pPr>
        <w:pStyle w:val="ConsPlusNormal"/>
        <w:spacing w:before="220"/>
        <w:ind w:firstLine="540"/>
        <w:jc w:val="both"/>
      </w:pPr>
      <w:r>
        <w:t>Заявка подписывается:</w:t>
      </w:r>
    </w:p>
    <w:p w:rsidR="00E168DE" w:rsidRDefault="00E168DE">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E168DE" w:rsidRDefault="00E168DE">
      <w:pPr>
        <w:pStyle w:val="ConsPlusNormal"/>
        <w:spacing w:before="220"/>
        <w:ind w:firstLine="540"/>
        <w:jc w:val="both"/>
      </w:pPr>
      <w:r>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rsidR="00E168DE" w:rsidRDefault="00E168DE">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субсидии в соответствии с законодательством Российской Федерации.</w:t>
      </w:r>
    </w:p>
    <w:p w:rsidR="00E168DE" w:rsidRDefault="00E168DE">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E168DE" w:rsidRDefault="00E168DE">
      <w:pPr>
        <w:pStyle w:val="ConsPlusNormal"/>
        <w:spacing w:before="220"/>
        <w:ind w:firstLine="540"/>
        <w:jc w:val="both"/>
      </w:pPr>
      <w:r>
        <w:lastRenderedPageBreak/>
        <w:t>Фото- и видеоматериалы, включаемые в заявку, должны содержать четкое и контрастное изображение высокого качества.</w:t>
      </w:r>
    </w:p>
    <w:p w:rsidR="00E168DE" w:rsidRDefault="00E168DE">
      <w:pPr>
        <w:pStyle w:val="ConsPlusNormal"/>
        <w:spacing w:before="220"/>
        <w:ind w:firstLine="540"/>
        <w:jc w:val="both"/>
      </w:pPr>
      <w: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E168DE" w:rsidRDefault="00E168DE">
      <w:pPr>
        <w:pStyle w:val="ConsPlusNormal"/>
        <w:spacing w:before="220"/>
        <w:ind w:firstLine="540"/>
        <w:jc w:val="both"/>
      </w:pPr>
      <w:bookmarkStart w:id="20" w:name="P268"/>
      <w:bookmarkEnd w:id="20"/>
      <w:r>
        <w:t>35. Заявка должна содержать следующие сведения:</w:t>
      </w:r>
    </w:p>
    <w:p w:rsidR="00E168DE" w:rsidRDefault="00E168DE">
      <w:pPr>
        <w:pStyle w:val="ConsPlusNormal"/>
        <w:spacing w:before="220"/>
        <w:ind w:firstLine="540"/>
        <w:jc w:val="both"/>
      </w:pPr>
      <w:r>
        <w:t>а) информация и документы об участнике отбора:</w:t>
      </w:r>
    </w:p>
    <w:p w:rsidR="00E168DE" w:rsidRDefault="00E168DE">
      <w:pPr>
        <w:pStyle w:val="ConsPlusNormal"/>
        <w:spacing w:before="220"/>
        <w:ind w:firstLine="540"/>
        <w:jc w:val="both"/>
      </w:pPr>
      <w:r>
        <w:t>полное и сокращенное наименование участника отбора (для юридических лиц);</w:t>
      </w:r>
    </w:p>
    <w:p w:rsidR="00E168DE" w:rsidRDefault="00E168DE">
      <w:pPr>
        <w:pStyle w:val="ConsPlusNormal"/>
        <w:spacing w:before="220"/>
        <w:ind w:firstLine="540"/>
        <w:jc w:val="both"/>
      </w:pPr>
      <w: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rsidR="00E168DE" w:rsidRDefault="00E168DE">
      <w:pPr>
        <w:pStyle w:val="ConsPlusNormal"/>
        <w:spacing w:before="220"/>
        <w:ind w:firstLine="540"/>
        <w:jc w:val="both"/>
      </w:pPr>
      <w:r>
        <w:t>фамилия, имя, отчество (при наличии) индивидуального предпринимателя;</w:t>
      </w:r>
    </w:p>
    <w:p w:rsidR="00E168DE" w:rsidRDefault="00E168DE">
      <w:pPr>
        <w:pStyle w:val="ConsPlusNormal"/>
        <w:spacing w:before="220"/>
        <w:ind w:firstLine="540"/>
        <w:jc w:val="both"/>
      </w:pPr>
      <w:r>
        <w:t>основной государственный регистрационный номер участника отбора (для юридических лиц и индивидуальных предпринимателей);</w:t>
      </w:r>
    </w:p>
    <w:p w:rsidR="00E168DE" w:rsidRDefault="00E168DE">
      <w:pPr>
        <w:pStyle w:val="ConsPlusNormal"/>
        <w:spacing w:before="220"/>
        <w:ind w:firstLine="540"/>
        <w:jc w:val="both"/>
      </w:pPr>
      <w:r>
        <w:t>идентификационный номер налогоплательщика;</w:t>
      </w:r>
    </w:p>
    <w:p w:rsidR="00E168DE" w:rsidRDefault="00E168DE">
      <w:pPr>
        <w:pStyle w:val="ConsPlusNormal"/>
        <w:spacing w:before="220"/>
        <w:ind w:firstLine="540"/>
        <w:jc w:val="both"/>
      </w:pPr>
      <w:r>
        <w:t>дата постановки на учет в налоговом органе (для физических лиц, в том числе индивидуальных предпринимателей);</w:t>
      </w:r>
    </w:p>
    <w:p w:rsidR="00E168DE" w:rsidRDefault="00E168DE">
      <w:pPr>
        <w:pStyle w:val="ConsPlusNormal"/>
        <w:spacing w:before="220"/>
        <w:ind w:firstLine="540"/>
        <w:jc w:val="both"/>
      </w:pPr>
      <w:r>
        <w:t>дата постановки на учет в налоговом органе (для юридических лиц);</w:t>
      </w:r>
    </w:p>
    <w:p w:rsidR="00E168DE" w:rsidRDefault="00E168DE">
      <w:pPr>
        <w:pStyle w:val="ConsPlusNormal"/>
        <w:spacing w:before="220"/>
        <w:ind w:firstLine="540"/>
        <w:jc w:val="both"/>
      </w:pPr>
      <w:r>
        <w:t>дата государственной регистрации физического лица в качестве индивидуального предпринимателя;</w:t>
      </w:r>
    </w:p>
    <w:p w:rsidR="00E168DE" w:rsidRDefault="00E168DE">
      <w:pPr>
        <w:pStyle w:val="ConsPlusNormal"/>
        <w:spacing w:before="220"/>
        <w:ind w:firstLine="540"/>
        <w:jc w:val="both"/>
      </w:pPr>
      <w:r>
        <w:t>дата и место рождения (для физических лиц, в том числе индивидуальных предпринимателей);</w:t>
      </w:r>
    </w:p>
    <w:p w:rsidR="00E168DE" w:rsidRDefault="00E168DE">
      <w:pPr>
        <w:pStyle w:val="ConsPlusNormal"/>
        <w:spacing w:before="220"/>
        <w:ind w:firstLine="540"/>
        <w:jc w:val="both"/>
      </w:pPr>
      <w:r>
        <w:t>страховой номер индивидуального лицевого счета (для физических лиц, в том числе индивидуальных предпринимателей);</w:t>
      </w:r>
    </w:p>
    <w:p w:rsidR="00E168DE" w:rsidRDefault="00E168DE">
      <w:pPr>
        <w:pStyle w:val="ConsPlusNormal"/>
        <w:spacing w:before="220"/>
        <w:ind w:firstLine="540"/>
        <w:jc w:val="both"/>
      </w:pPr>
      <w:r>
        <w:t>адрес юридического лица, адрес регистрации (для физических лиц, в том числе индивидуальных предпринимателей);</w:t>
      </w:r>
    </w:p>
    <w:p w:rsidR="00E168DE" w:rsidRDefault="00E168DE">
      <w:pPr>
        <w:pStyle w:val="ConsPlusNormal"/>
        <w:spacing w:before="220"/>
        <w:ind w:firstLine="540"/>
        <w:jc w:val="both"/>
      </w:pPr>
      <w:r>
        <w:t>номер контактного телефона, почтовый адрес и адрес электронной почты для направления юридически значимых сообщений;</w:t>
      </w:r>
    </w:p>
    <w:p w:rsidR="00E168DE" w:rsidRDefault="00E168DE">
      <w:pPr>
        <w:pStyle w:val="ConsPlusNormal"/>
        <w:spacing w:before="220"/>
        <w:ind w:firstLine="540"/>
        <w:jc w:val="both"/>
      </w:pPr>
      <w:r>
        <w:t>информация о руководителе юридического лица (фамилия, имя, отчество (при наличии), идентификационный номер налогоплательщика, должность);</w:t>
      </w:r>
    </w:p>
    <w:p w:rsidR="00E168DE" w:rsidRDefault="00E168DE">
      <w:pPr>
        <w:pStyle w:val="ConsPlusNormal"/>
        <w:spacing w:before="220"/>
        <w:ind w:firstLine="540"/>
        <w:jc w:val="both"/>
      </w:pPr>
      <w:r>
        <w:t>основной вид деятельности, который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rsidR="00E168DE" w:rsidRDefault="00E168DE">
      <w:pPr>
        <w:pStyle w:val="ConsPlusNormal"/>
        <w:spacing w:before="220"/>
        <w:ind w:firstLine="540"/>
        <w:jc w:val="both"/>
      </w:pPr>
      <w: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E168DE" w:rsidRDefault="00E168DE">
      <w:pPr>
        <w:pStyle w:val="ConsPlusNormal"/>
        <w:spacing w:before="220"/>
        <w:ind w:firstLine="540"/>
        <w:jc w:val="both"/>
      </w:pPr>
      <w: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rsidR="00E168DE" w:rsidRDefault="00E168DE">
      <w:pPr>
        <w:pStyle w:val="ConsPlusNormal"/>
        <w:spacing w:before="220"/>
        <w:ind w:firstLine="540"/>
        <w:jc w:val="both"/>
      </w:pPr>
      <w:r>
        <w:lastRenderedPageBreak/>
        <w:t>в) информация и документы, представляемые при проведении отбора получателей субсидий в процессе документооборота:</w:t>
      </w:r>
    </w:p>
    <w:p w:rsidR="00E168DE" w:rsidRDefault="00E168DE">
      <w:pPr>
        <w:pStyle w:val="ConsPlusNormal"/>
        <w:spacing w:before="220"/>
        <w:ind w:firstLine="540"/>
        <w:jc w:val="both"/>
      </w:pPr>
      <w:r>
        <w:t>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E168DE" w:rsidRDefault="00E168DE">
      <w:pPr>
        <w:pStyle w:val="ConsPlusNormal"/>
        <w:spacing w:before="220"/>
        <w:ind w:firstLine="540"/>
        <w:jc w:val="both"/>
      </w:pPr>
      <w: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E168DE" w:rsidRDefault="00E168DE">
      <w:pPr>
        <w:pStyle w:val="ConsPlusNormal"/>
        <w:spacing w:before="220"/>
        <w:ind w:firstLine="540"/>
        <w:jc w:val="both"/>
      </w:pPr>
      <w:r>
        <w:t>г) предлагаемое участником отбора значение запрашиваемого размера субсидии.</w:t>
      </w:r>
    </w:p>
    <w:p w:rsidR="00E168DE" w:rsidRDefault="00E168DE">
      <w:pPr>
        <w:pStyle w:val="ConsPlusNormal"/>
        <w:spacing w:before="220"/>
        <w:ind w:firstLine="540"/>
        <w:jc w:val="both"/>
      </w:pPr>
      <w:r>
        <w:t>36. Участник отбора имеет право осуществить отзыв заявки, поданной на отбор, 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rsidR="00E168DE" w:rsidRDefault="00E168DE">
      <w:pPr>
        <w:pStyle w:val="ConsPlusNormal"/>
        <w:spacing w:before="22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259">
        <w:r>
          <w:rPr>
            <w:color w:val="0000FF"/>
          </w:rPr>
          <w:t>пункте 34</w:t>
        </w:r>
      </w:hyperlink>
      <w:r>
        <w:t xml:space="preserve"> настоящих Правил.</w:t>
      </w:r>
    </w:p>
    <w:p w:rsidR="00E168DE" w:rsidRDefault="00E168DE">
      <w:pPr>
        <w:pStyle w:val="ConsPlusNormal"/>
        <w:spacing w:before="220"/>
        <w:ind w:firstLine="540"/>
        <w:jc w:val="both"/>
      </w:pPr>
      <w:r>
        <w:t>37. Любой участник отбора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E168DE" w:rsidRDefault="00E168DE">
      <w:pPr>
        <w:pStyle w:val="ConsPlusNormal"/>
        <w:spacing w:before="220"/>
        <w:ind w:firstLine="540"/>
        <w:jc w:val="both"/>
      </w:pPr>
      <w:r>
        <w:t>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E168DE" w:rsidRDefault="00E168DE">
      <w:pPr>
        <w:pStyle w:val="ConsPlusNormal"/>
        <w:spacing w:before="220"/>
        <w:ind w:firstLine="540"/>
        <w:jc w:val="both"/>
      </w:pPr>
      <w: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rsidR="00E168DE" w:rsidRDefault="00E168DE">
      <w:pPr>
        <w:pStyle w:val="ConsPlusNormal"/>
        <w:spacing w:before="220"/>
        <w:ind w:firstLine="540"/>
        <w:jc w:val="both"/>
      </w:pPr>
      <w:bookmarkStart w:id="21" w:name="P295"/>
      <w:bookmarkEnd w:id="21"/>
      <w:r>
        <w:t>38.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к поданным участниками отбора заявкам для их рассмотрения.</w:t>
      </w:r>
    </w:p>
    <w:p w:rsidR="00E168DE" w:rsidRDefault="00E168DE">
      <w:pPr>
        <w:pStyle w:val="ConsPlusNormal"/>
        <w:spacing w:before="220"/>
        <w:ind w:firstLine="540"/>
        <w:jc w:val="both"/>
      </w:pPr>
      <w:r>
        <w:t>Министерство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заявках:</w:t>
      </w:r>
    </w:p>
    <w:p w:rsidR="00E168DE" w:rsidRDefault="00E168DE">
      <w:pPr>
        <w:pStyle w:val="ConsPlusNormal"/>
        <w:spacing w:before="220"/>
        <w:ind w:firstLine="540"/>
        <w:jc w:val="both"/>
      </w:pPr>
      <w:r>
        <w:t>а) регистрационный номер заявки;</w:t>
      </w:r>
    </w:p>
    <w:p w:rsidR="00E168DE" w:rsidRDefault="00E168DE">
      <w:pPr>
        <w:pStyle w:val="ConsPlusNormal"/>
        <w:spacing w:before="220"/>
        <w:ind w:firstLine="540"/>
        <w:jc w:val="both"/>
      </w:pPr>
      <w:r>
        <w:t>б) дата и время поступления заявки;</w:t>
      </w:r>
    </w:p>
    <w:p w:rsidR="00E168DE" w:rsidRDefault="00E168DE">
      <w:pPr>
        <w:pStyle w:val="ConsPlusNormal"/>
        <w:spacing w:before="220"/>
        <w:ind w:firstLine="540"/>
        <w:jc w:val="both"/>
      </w:pPr>
      <w:r>
        <w:lastRenderedPageBreak/>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rsidR="00E168DE" w:rsidRDefault="00E168DE">
      <w:pPr>
        <w:pStyle w:val="ConsPlusNormal"/>
        <w:spacing w:before="220"/>
        <w:ind w:firstLine="540"/>
        <w:jc w:val="both"/>
      </w:pPr>
      <w:r>
        <w:t>г) адрес юридического лица, адрес регистрации (для физических лиц, в том числе индивидуальных предпринимателей);</w:t>
      </w:r>
    </w:p>
    <w:p w:rsidR="00E168DE" w:rsidRDefault="00E168DE">
      <w:pPr>
        <w:pStyle w:val="ConsPlusNormal"/>
        <w:spacing w:before="220"/>
        <w:ind w:firstLine="540"/>
        <w:jc w:val="both"/>
      </w:pPr>
      <w:r>
        <w:t>д) запрашиваемый участником отбора размер субсидии.</w:t>
      </w:r>
    </w:p>
    <w:p w:rsidR="00E168DE" w:rsidRDefault="00E168DE">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E168DE" w:rsidRDefault="00E168DE">
      <w:pPr>
        <w:pStyle w:val="ConsPlusNormal"/>
        <w:spacing w:before="220"/>
        <w:ind w:firstLine="540"/>
        <w:jc w:val="both"/>
      </w:pPr>
      <w:r>
        <w:t>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E168DE" w:rsidRDefault="00E168DE">
      <w:pPr>
        <w:pStyle w:val="ConsPlusNormal"/>
        <w:spacing w:before="220"/>
        <w:ind w:firstLine="540"/>
        <w:jc w:val="both"/>
      </w:pPr>
      <w:r>
        <w:t>Решение о соответствии заявки требованиям, указанным в объявлении о проведении отбора, формируется Министерством в электронной форме на дату получения результатов проверки, представленных участником отбора информации и документов, поданных в составе заявки, посредством заполнения соответствующих экранных форм веб-интерфейса системы "Электронный бюджет".</w:t>
      </w:r>
    </w:p>
    <w:p w:rsidR="00E168DE" w:rsidRDefault="00E168DE">
      <w:pPr>
        <w:pStyle w:val="ConsPlusNormal"/>
        <w:spacing w:before="220"/>
        <w:ind w:firstLine="540"/>
        <w:jc w:val="both"/>
      </w:pPr>
      <w:r>
        <w:t>Заявка отклоняется в случае наличия оснований для отклонения заявки, предусмотренных пунктом 39 настоящих Правил.</w:t>
      </w:r>
    </w:p>
    <w:p w:rsidR="00E168DE" w:rsidRDefault="00E168DE">
      <w:pPr>
        <w:pStyle w:val="ConsPlusNormal"/>
        <w:spacing w:before="220"/>
        <w:ind w:firstLine="540"/>
        <w:jc w:val="both"/>
      </w:pPr>
      <w:r>
        <w:t>39. На стадии рассмотрения заявки основаниями для отклонения Министерством заявки участника отбора являются:</w:t>
      </w:r>
    </w:p>
    <w:p w:rsidR="00E168DE" w:rsidRDefault="00E168DE">
      <w:pPr>
        <w:pStyle w:val="ConsPlusNormal"/>
        <w:spacing w:before="220"/>
        <w:ind w:firstLine="540"/>
        <w:jc w:val="both"/>
      </w:pPr>
      <w:r>
        <w:t xml:space="preserve">а) несоответствие участника отбора требованиям и категориям, определенным </w:t>
      </w:r>
      <w:hyperlink w:anchor="P51">
        <w:r>
          <w:rPr>
            <w:color w:val="0000FF"/>
          </w:rPr>
          <w:t>пунктами 7</w:t>
        </w:r>
      </w:hyperlink>
      <w:r>
        <w:t xml:space="preserve"> и </w:t>
      </w:r>
      <w:hyperlink w:anchor="P253">
        <w:r>
          <w:rPr>
            <w:color w:val="0000FF"/>
          </w:rPr>
          <w:t>33</w:t>
        </w:r>
      </w:hyperlink>
      <w:r>
        <w:t xml:space="preserve"> настоящих Правил;</w:t>
      </w:r>
    </w:p>
    <w:p w:rsidR="00E168DE" w:rsidRDefault="00E168DE">
      <w:pPr>
        <w:pStyle w:val="ConsPlusNormal"/>
        <w:spacing w:before="220"/>
        <w:ind w:firstLine="540"/>
        <w:jc w:val="both"/>
      </w:pPr>
      <w: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rsidR="00E168DE" w:rsidRDefault="00E168DE">
      <w:pPr>
        <w:pStyle w:val="ConsPlusNormal"/>
        <w:spacing w:before="220"/>
        <w:ind w:firstLine="540"/>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rsidR="00E168DE" w:rsidRDefault="00E168DE">
      <w:pPr>
        <w:pStyle w:val="ConsPlusNormal"/>
        <w:spacing w:before="220"/>
        <w:ind w:firstLine="540"/>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rsidR="00E168DE" w:rsidRDefault="00E168DE">
      <w:pPr>
        <w:pStyle w:val="ConsPlusNormal"/>
        <w:spacing w:before="220"/>
        <w:ind w:firstLine="540"/>
        <w:jc w:val="both"/>
      </w:pPr>
      <w:r>
        <w:t>д) подача участником отбора заявки после даты и (или) времени, определенных для подачи заявок.</w:t>
      </w:r>
    </w:p>
    <w:p w:rsidR="00E168DE" w:rsidRDefault="00E168DE">
      <w:pPr>
        <w:pStyle w:val="ConsPlusNormal"/>
        <w:spacing w:before="220"/>
        <w:ind w:firstLine="540"/>
        <w:jc w:val="both"/>
      </w:pPr>
      <w:r>
        <w:t>40.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E168DE" w:rsidRDefault="00E168DE">
      <w:pPr>
        <w:pStyle w:val="ConsPlusNormal"/>
        <w:spacing w:before="220"/>
        <w:ind w:firstLine="540"/>
        <w:jc w:val="both"/>
      </w:pPr>
      <w: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rsidR="00E168DE" w:rsidRDefault="00E168DE">
      <w:pPr>
        <w:pStyle w:val="ConsPlusNormal"/>
        <w:spacing w:before="220"/>
        <w:ind w:firstLine="540"/>
        <w:jc w:val="both"/>
      </w:pPr>
      <w:r>
        <w:lastRenderedPageBreak/>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настоящими Правилами.</w:t>
      </w:r>
    </w:p>
    <w:p w:rsidR="00E168DE" w:rsidRDefault="00E168DE">
      <w:pPr>
        <w:pStyle w:val="ConsPlusNormal"/>
        <w:spacing w:before="220"/>
        <w:ind w:firstLine="540"/>
        <w:jc w:val="both"/>
      </w:pPr>
      <w:bookmarkStart w:id="22" w:name="P315"/>
      <w:bookmarkEnd w:id="22"/>
      <w:r>
        <w:t>41. Ранжирование поступивших заявок при проведении отбора осуществляется исходя из соответствия участника отбора критериям и очередности их поступления (рейтинг).</w:t>
      </w:r>
    </w:p>
    <w:p w:rsidR="00E168DE" w:rsidRDefault="00E168DE">
      <w:pPr>
        <w:pStyle w:val="ConsPlusNormal"/>
        <w:spacing w:before="220"/>
        <w:ind w:firstLine="540"/>
        <w:jc w:val="both"/>
      </w:pPr>
      <w:r>
        <w:t>Победителями отбора признаются участники отбора, включенные в рейтинг, сформированный Министерством по результатам ранжирования поступивших заявок и в пределах объема распределяемой субсидии, указанного в объявлении о проведении отбора.</w:t>
      </w:r>
    </w:p>
    <w:p w:rsidR="00E168DE" w:rsidRDefault="00E168DE">
      <w:pPr>
        <w:pStyle w:val="ConsPlusNormal"/>
        <w:spacing w:before="220"/>
        <w:ind w:firstLine="540"/>
        <w:jc w:val="both"/>
      </w:pPr>
      <w:r>
        <w:t>42. В целях завершения отбора и определения победителей отбора формируется протокол подведения итогов отбора, включающий следующие сведения:</w:t>
      </w:r>
    </w:p>
    <w:p w:rsidR="00E168DE" w:rsidRDefault="00E168DE">
      <w:pPr>
        <w:pStyle w:val="ConsPlusNormal"/>
        <w:spacing w:before="220"/>
        <w:ind w:firstLine="540"/>
        <w:jc w:val="both"/>
      </w:pPr>
      <w:r>
        <w:t>а) дата, время и место проведения рассмотрения заявок;</w:t>
      </w:r>
    </w:p>
    <w:p w:rsidR="00E168DE" w:rsidRDefault="00E168DE">
      <w:pPr>
        <w:pStyle w:val="ConsPlusNormal"/>
        <w:spacing w:before="220"/>
        <w:ind w:firstLine="540"/>
        <w:jc w:val="both"/>
      </w:pPr>
      <w:r>
        <w:t>б) информация об участниках отбора, заявки которых были рассмотрены;</w:t>
      </w:r>
    </w:p>
    <w:p w:rsidR="00E168DE" w:rsidRDefault="00E168DE">
      <w:pPr>
        <w:pStyle w:val="ConsPlusNormal"/>
        <w:spacing w:before="220"/>
        <w:ind w:firstLine="540"/>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E168DE" w:rsidRDefault="00E168DE">
      <w:pPr>
        <w:pStyle w:val="ConsPlusNormal"/>
        <w:spacing w:before="220"/>
        <w:ind w:firstLine="540"/>
        <w:jc w:val="both"/>
      </w:pPr>
      <w:r>
        <w:t>г) наименование получателя (получателей) субсидии, с которым заключается соглашение, и размер предоставляемой ему (им) субсидии.</w:t>
      </w:r>
    </w:p>
    <w:p w:rsidR="00E168DE" w:rsidRDefault="00E168DE">
      <w:pPr>
        <w:pStyle w:val="ConsPlusNormal"/>
        <w:spacing w:before="220"/>
        <w:ind w:firstLine="540"/>
        <w:jc w:val="both"/>
      </w:pPr>
      <w:r>
        <w:t>Протокол подведения итогов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rsidR="00E168DE" w:rsidRDefault="00E168DE">
      <w:pPr>
        <w:pStyle w:val="ConsPlusNormal"/>
        <w:spacing w:before="220"/>
        <w:ind w:firstLine="540"/>
        <w:jc w:val="both"/>
      </w:pPr>
      <w:r>
        <w:t>При указании в протоколе подведения итогов отбора размера субсидии, предусмотренной для предоставления участнику отбора,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rsidR="00E168DE" w:rsidRDefault="00E168DE">
      <w:pPr>
        <w:pStyle w:val="ConsPlusNormal"/>
        <w:spacing w:before="220"/>
        <w:ind w:firstLine="540"/>
        <w:jc w:val="both"/>
      </w:pPr>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E168DE" w:rsidRDefault="00E168DE">
      <w:pPr>
        <w:pStyle w:val="ConsPlusNormal"/>
        <w:spacing w:before="220"/>
        <w:ind w:firstLine="540"/>
        <w:jc w:val="both"/>
      </w:pPr>
      <w:r>
        <w:t>43. Не позднее чем за один рабочий день до даты окончания срока приема заявок участников отбора проведение отбора может быть отменено в следующих случаях:</w:t>
      </w:r>
    </w:p>
    <w:p w:rsidR="00E168DE" w:rsidRDefault="00E168DE">
      <w:pPr>
        <w:pStyle w:val="ConsPlusNormal"/>
        <w:spacing w:before="220"/>
        <w:ind w:firstLine="540"/>
        <w:jc w:val="both"/>
      </w:pPr>
      <w:r>
        <w:t xml:space="preserve">а) отзыв всех лимитов бюджетных обязательств, доведенных до Министерства на текущий финансовый год на цели, указанные в </w:t>
      </w:r>
      <w:hyperlink w:anchor="P42">
        <w:r>
          <w:rPr>
            <w:color w:val="0000FF"/>
          </w:rPr>
          <w:t>пункте 2</w:t>
        </w:r>
      </w:hyperlink>
      <w:r>
        <w:t xml:space="preserve"> настоящих Правил;</w:t>
      </w:r>
    </w:p>
    <w:p w:rsidR="00E168DE" w:rsidRDefault="00E168DE">
      <w:pPr>
        <w:pStyle w:val="ConsPlusNormal"/>
        <w:spacing w:before="220"/>
        <w:ind w:firstLine="540"/>
        <w:jc w:val="both"/>
      </w:pPr>
      <w:r>
        <w:t>б) внесение в нормативные правовые акты изменений, влекущих изменение порядка предоставления субсидий по данному направлению.</w:t>
      </w:r>
    </w:p>
    <w:p w:rsidR="00E168DE" w:rsidRDefault="00E168DE">
      <w:pPr>
        <w:pStyle w:val="ConsPlusNormal"/>
        <w:spacing w:before="220"/>
        <w:ind w:firstLine="540"/>
        <w:jc w:val="both"/>
      </w:pPr>
      <w:bookmarkStart w:id="23" w:name="P328"/>
      <w:bookmarkEnd w:id="23"/>
      <w:r>
        <w:t>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rsidR="00E168DE" w:rsidRDefault="00E168DE">
      <w:pPr>
        <w:pStyle w:val="ConsPlusNormal"/>
        <w:spacing w:before="220"/>
        <w:ind w:firstLine="540"/>
        <w:jc w:val="both"/>
      </w:pPr>
      <w:r>
        <w:t xml:space="preserve">Объявление об отмене отбора формируется в электронной форме посредством заполнения </w:t>
      </w:r>
      <w:r>
        <w:lastRenderedPageBreak/>
        <w:t>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rsidR="00E168DE" w:rsidRDefault="00E168DE">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rsidR="00E168DE" w:rsidRDefault="00E168DE">
      <w:pPr>
        <w:pStyle w:val="ConsPlusNormal"/>
        <w:spacing w:before="220"/>
        <w:ind w:firstLine="540"/>
        <w:jc w:val="both"/>
      </w:pPr>
      <w:r>
        <w:t>Отбор считается отмененным со дня размещения объявления о его отмене на едином портале.</w:t>
      </w:r>
    </w:p>
    <w:p w:rsidR="00E168DE" w:rsidRDefault="00E168DE">
      <w:pPr>
        <w:pStyle w:val="ConsPlusNormal"/>
        <w:spacing w:before="220"/>
        <w:ind w:firstLine="540"/>
        <w:jc w:val="both"/>
      </w:pPr>
      <w:r>
        <w:t xml:space="preserve">После окончания срока отмены проведения отбора, предусмотренного </w:t>
      </w:r>
      <w:hyperlink w:anchor="P328">
        <w:r>
          <w:rPr>
            <w:color w:val="0000FF"/>
          </w:rPr>
          <w:t>абзацем четвертым</w:t>
        </w:r>
      </w:hyperlink>
      <w:r>
        <w:t xml:space="preserve">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66">
        <w:r>
          <w:rPr>
            <w:color w:val="0000FF"/>
          </w:rPr>
          <w:t>пунктом 3 статьи 401</w:t>
        </w:r>
      </w:hyperlink>
      <w:r>
        <w:t xml:space="preserve"> Гражданского кодекса Российской Федерации.</w:t>
      </w:r>
    </w:p>
    <w:p w:rsidR="00E168DE" w:rsidRDefault="00E168DE">
      <w:pPr>
        <w:pStyle w:val="ConsPlusNormal"/>
        <w:spacing w:before="220"/>
        <w:ind w:firstLine="540"/>
        <w:jc w:val="both"/>
      </w:pPr>
      <w:r>
        <w:t xml:space="preserve">44. Субсидия, распределяемая в рамках отбора, распределяется между участниками отбора, включенными в рейтинг, сформированный в соответствии с </w:t>
      </w:r>
      <w:hyperlink w:anchor="P315">
        <w:r>
          <w:rPr>
            <w:color w:val="0000FF"/>
          </w:rPr>
          <w:t>пунктом 41</w:t>
        </w:r>
      </w:hyperlink>
      <w:r>
        <w:t xml:space="preserve"> настоящих Правил, следующим способом:</w:t>
      </w:r>
    </w:p>
    <w:p w:rsidR="00E168DE" w:rsidRDefault="00E168DE">
      <w:pPr>
        <w:pStyle w:val="ConsPlusNormal"/>
        <w:spacing w:before="220"/>
        <w:ind w:firstLine="540"/>
        <w:jc w:val="both"/>
      </w:pPr>
      <w:r>
        <w:t>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w:t>
      </w:r>
    </w:p>
    <w:p w:rsidR="00E168DE" w:rsidRDefault="00E168DE">
      <w:pPr>
        <w:pStyle w:val="ConsPlusNormal"/>
        <w:spacing w:before="220"/>
        <w:ind w:firstLine="540"/>
        <w:jc w:val="both"/>
      </w:pPr>
      <w:r>
        <w:t>45. Министерство со дня окончания срока приема заявок принимает решение о признании отбора несостоявшимся в следующих случаях:</w:t>
      </w:r>
    </w:p>
    <w:p w:rsidR="00E168DE" w:rsidRDefault="00E168DE">
      <w:pPr>
        <w:pStyle w:val="ConsPlusNormal"/>
        <w:spacing w:before="220"/>
        <w:ind w:firstLine="540"/>
        <w:jc w:val="both"/>
      </w:pPr>
      <w:r>
        <w:t>а) по окончании срока подачи заявок подана только одна заявка;</w:t>
      </w:r>
    </w:p>
    <w:p w:rsidR="00E168DE" w:rsidRDefault="00E168DE">
      <w:pPr>
        <w:pStyle w:val="ConsPlusNormal"/>
        <w:spacing w:before="220"/>
        <w:ind w:firstLine="540"/>
        <w:jc w:val="both"/>
      </w:pPr>
      <w:r>
        <w:t>б) по результатам рассмотрения заявок только одна заявка соответствует требованиям, установленным в объявлении о проведении отбора;</w:t>
      </w:r>
    </w:p>
    <w:p w:rsidR="00E168DE" w:rsidRDefault="00E168DE">
      <w:pPr>
        <w:pStyle w:val="ConsPlusNormal"/>
        <w:spacing w:before="220"/>
        <w:ind w:firstLine="540"/>
        <w:jc w:val="both"/>
      </w:pPr>
      <w:r>
        <w:t>в) по окончании срока подачи заявок не подано ни одной заявки;</w:t>
      </w:r>
    </w:p>
    <w:p w:rsidR="00E168DE" w:rsidRDefault="00E168DE">
      <w:pPr>
        <w:pStyle w:val="ConsPlusNormal"/>
        <w:spacing w:before="220"/>
        <w:ind w:firstLine="540"/>
        <w:jc w:val="both"/>
      </w:pPr>
      <w:r>
        <w:t>г) по результатам рассмотрения заявок отклонены все заявки.</w:t>
      </w:r>
    </w:p>
    <w:p w:rsidR="00E168DE" w:rsidRDefault="00E168DE">
      <w:pPr>
        <w:pStyle w:val="ConsPlusNormal"/>
        <w:spacing w:before="22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E168DE" w:rsidRDefault="00E168DE">
      <w:pPr>
        <w:pStyle w:val="ConsPlusNormal"/>
        <w:jc w:val="both"/>
      </w:pPr>
    </w:p>
    <w:p w:rsidR="00E168DE" w:rsidRDefault="00E168DE">
      <w:pPr>
        <w:pStyle w:val="ConsPlusNormal"/>
        <w:jc w:val="both"/>
      </w:pPr>
    </w:p>
    <w:p w:rsidR="00E168DE" w:rsidRDefault="00E168DE">
      <w:pPr>
        <w:pStyle w:val="ConsPlusNormal"/>
        <w:pBdr>
          <w:bottom w:val="single" w:sz="6" w:space="0" w:color="auto"/>
        </w:pBdr>
        <w:spacing w:before="100" w:after="100"/>
        <w:jc w:val="both"/>
        <w:rPr>
          <w:sz w:val="2"/>
          <w:szCs w:val="2"/>
        </w:rPr>
      </w:pPr>
    </w:p>
    <w:p w:rsidR="00A65719" w:rsidRDefault="00A65719">
      <w:bookmarkStart w:id="24" w:name="_GoBack"/>
      <w:bookmarkEnd w:id="24"/>
    </w:p>
    <w:sectPr w:rsidR="00A65719" w:rsidSect="003C65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8DE"/>
    <w:rsid w:val="00A65719"/>
    <w:rsid w:val="00E16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68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168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168D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68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168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168D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0424&amp;dst=100013" TargetMode="External"/><Relationship Id="rId21" Type="http://schemas.openxmlformats.org/officeDocument/2006/relationships/hyperlink" Target="https://login.consultant.ru/link/?req=doc&amp;base=LAW&amp;n=512821&amp;dst=100291" TargetMode="External"/><Relationship Id="rId34" Type="http://schemas.openxmlformats.org/officeDocument/2006/relationships/hyperlink" Target="https://login.consultant.ru/link/?req=doc&amp;base=LAW&amp;n=512821&amp;dst=100292" TargetMode="External"/><Relationship Id="rId42" Type="http://schemas.openxmlformats.org/officeDocument/2006/relationships/hyperlink" Target="https://login.consultant.ru/link/?req=doc&amp;base=LAW&amp;n=527494&amp;dst=105321" TargetMode="External"/><Relationship Id="rId47" Type="http://schemas.openxmlformats.org/officeDocument/2006/relationships/hyperlink" Target="https://login.consultant.ru/link/?req=doc&amp;base=LAW&amp;n=178197&amp;dst=103007" TargetMode="External"/><Relationship Id="rId50" Type="http://schemas.openxmlformats.org/officeDocument/2006/relationships/hyperlink" Target="https://login.consultant.ru/link/?req=doc&amp;base=LAW&amp;n=502429&amp;dst=11129" TargetMode="External"/><Relationship Id="rId55" Type="http://schemas.openxmlformats.org/officeDocument/2006/relationships/hyperlink" Target="https://login.consultant.ru/link/?req=doc&amp;base=LAW&amp;n=536617&amp;dst=217" TargetMode="External"/><Relationship Id="rId63" Type="http://schemas.openxmlformats.org/officeDocument/2006/relationships/hyperlink" Target="https://login.consultant.ru/link/?req=doc&amp;base=LAW&amp;n=511724&amp;dst=3722" TargetMode="External"/><Relationship Id="rId68" Type="http://schemas.openxmlformats.org/officeDocument/2006/relationships/theme" Target="theme/theme1.xml"/><Relationship Id="rId7" Type="http://schemas.openxmlformats.org/officeDocument/2006/relationships/hyperlink" Target="https://login.consultant.ru/link/?req=doc&amp;base=LAW&amp;n=511724&amp;dst=103431" TargetMode="External"/><Relationship Id="rId2" Type="http://schemas.microsoft.com/office/2007/relationships/stylesWithEffects" Target="stylesWithEffects.xml"/><Relationship Id="rId16" Type="http://schemas.openxmlformats.org/officeDocument/2006/relationships/hyperlink" Target="https://login.consultant.ru/link/?req=doc&amp;base=RLAW346&amp;n=51600&amp;dst=24" TargetMode="External"/><Relationship Id="rId29" Type="http://schemas.openxmlformats.org/officeDocument/2006/relationships/hyperlink" Target="https://login.consultant.ru/link/?req=doc&amp;base=LAW&amp;n=520424&amp;dst=6" TargetMode="External"/><Relationship Id="rId11" Type="http://schemas.openxmlformats.org/officeDocument/2006/relationships/hyperlink" Target="https://login.consultant.ru/link/?req=doc&amp;base=RLAW346&amp;n=51600" TargetMode="External"/><Relationship Id="rId24" Type="http://schemas.openxmlformats.org/officeDocument/2006/relationships/hyperlink" Target="https://login.consultant.ru/link/?req=doc&amp;base=LAW&amp;n=454242&amp;dst=100008" TargetMode="External"/><Relationship Id="rId32" Type="http://schemas.openxmlformats.org/officeDocument/2006/relationships/hyperlink" Target="https://login.consultant.ru/link/?req=doc&amp;base=LAW&amp;n=520424&amp;dst=100115" TargetMode="External"/><Relationship Id="rId37" Type="http://schemas.openxmlformats.org/officeDocument/2006/relationships/hyperlink" Target="https://login.consultant.ru/link/?req=doc&amp;base=LAW&amp;n=503972&amp;dst=102231" TargetMode="External"/><Relationship Id="rId40" Type="http://schemas.openxmlformats.org/officeDocument/2006/relationships/hyperlink" Target="https://login.consultant.ru/link/?req=doc&amp;base=LAW&amp;n=503972&amp;dst=111308" TargetMode="External"/><Relationship Id="rId45" Type="http://schemas.openxmlformats.org/officeDocument/2006/relationships/hyperlink" Target="https://login.consultant.ru/link/?req=doc&amp;base=LAW&amp;n=178197&amp;dst=103007" TargetMode="External"/><Relationship Id="rId53" Type="http://schemas.openxmlformats.org/officeDocument/2006/relationships/hyperlink" Target="https://login.consultant.ru/link/?req=doc&amp;base=LAW&amp;n=511724&amp;dst=3704" TargetMode="External"/><Relationship Id="rId58" Type="http://schemas.openxmlformats.org/officeDocument/2006/relationships/hyperlink" Target="www.mcxrd.ru" TargetMode="External"/><Relationship Id="rId66" Type="http://schemas.openxmlformats.org/officeDocument/2006/relationships/hyperlink" Target="https://login.consultant.ru/link/?req=doc&amp;base=LAW&amp;n=536617&amp;dst=101922" TargetMode="External"/><Relationship Id="rId5" Type="http://schemas.openxmlformats.org/officeDocument/2006/relationships/hyperlink" Target="https://www.consultant.ru" TargetMode="External"/><Relationship Id="rId61" Type="http://schemas.openxmlformats.org/officeDocument/2006/relationships/hyperlink" Target="www.cspapk.ru" TargetMode="External"/><Relationship Id="rId19" Type="http://schemas.openxmlformats.org/officeDocument/2006/relationships/hyperlink" Target="https://login.consultant.ru/link/?req=doc&amp;base=LAW&amp;n=538073&amp;dst=5769" TargetMode="External"/><Relationship Id="rId14" Type="http://schemas.openxmlformats.org/officeDocument/2006/relationships/hyperlink" Target="pravo.e-dag.ru" TargetMode="External"/><Relationship Id="rId22" Type="http://schemas.openxmlformats.org/officeDocument/2006/relationships/hyperlink" Target="https://login.consultant.ru/link/?req=doc&amp;base=LAW&amp;n=512821&amp;dst=100292" TargetMode="External"/><Relationship Id="rId27" Type="http://schemas.openxmlformats.org/officeDocument/2006/relationships/hyperlink" Target="https://login.consultant.ru/link/?req=doc&amp;base=LAW&amp;n=520424&amp;dst=2" TargetMode="External"/><Relationship Id="rId30" Type="http://schemas.openxmlformats.org/officeDocument/2006/relationships/hyperlink" Target="https://login.consultant.ru/link/?req=doc&amp;base=LAW&amp;n=520424&amp;dst=100111" TargetMode="External"/><Relationship Id="rId35" Type="http://schemas.openxmlformats.org/officeDocument/2006/relationships/hyperlink" Target="https://login.consultant.ru/link/?req=doc&amp;base=LAW&amp;n=454242&amp;dst=100008" TargetMode="External"/><Relationship Id="rId43" Type="http://schemas.openxmlformats.org/officeDocument/2006/relationships/hyperlink" Target="https://login.consultant.ru/link/?req=doc&amp;base=LAW&amp;n=527494&amp;dst=105842" TargetMode="External"/><Relationship Id="rId48" Type="http://schemas.openxmlformats.org/officeDocument/2006/relationships/hyperlink" Target="https://login.consultant.ru/link/?req=doc&amp;base=LAW&amp;n=178197&amp;dst=102989" TargetMode="External"/><Relationship Id="rId56" Type="http://schemas.openxmlformats.org/officeDocument/2006/relationships/hyperlink" Target="https://login.consultant.ru/link/?req=doc&amp;base=LAW&amp;n=536617&amp;dst=217" TargetMode="External"/><Relationship Id="rId64" Type="http://schemas.openxmlformats.org/officeDocument/2006/relationships/image" Target="media/image3.wmf"/><Relationship Id="rId8" Type="http://schemas.openxmlformats.org/officeDocument/2006/relationships/hyperlink" Target="https://login.consultant.ru/link/?req=doc&amp;base=LAW&amp;n=511724&amp;dst=8196" TargetMode="External"/><Relationship Id="rId51" Type="http://schemas.openxmlformats.org/officeDocument/2006/relationships/image" Target="media/image1.wmf"/><Relationship Id="rId3" Type="http://schemas.openxmlformats.org/officeDocument/2006/relationships/settings" Target="settings.xml"/><Relationship Id="rId12" Type="http://schemas.openxmlformats.org/officeDocument/2006/relationships/hyperlink" Target="pravo.e-dag.ru" TargetMode="External"/><Relationship Id="rId17" Type="http://schemas.openxmlformats.org/officeDocument/2006/relationships/hyperlink" Target="https://login.consultant.ru/link/?req=doc&amp;base=LAW&amp;n=121087&amp;dst=100142" TargetMode="External"/><Relationship Id="rId25" Type="http://schemas.openxmlformats.org/officeDocument/2006/relationships/hyperlink" Target="https://login.consultant.ru/link/?req=doc&amp;base=LAW&amp;n=537945" TargetMode="External"/><Relationship Id="rId33" Type="http://schemas.openxmlformats.org/officeDocument/2006/relationships/hyperlink" Target="https://login.consultant.ru/link/?req=doc&amp;base=LAW&amp;n=512821&amp;dst=100291" TargetMode="External"/><Relationship Id="rId38" Type="http://schemas.openxmlformats.org/officeDocument/2006/relationships/hyperlink" Target="https://login.consultant.ru/link/?req=doc&amp;base=LAW&amp;n=503972&amp;dst=104714" TargetMode="External"/><Relationship Id="rId46" Type="http://schemas.openxmlformats.org/officeDocument/2006/relationships/hyperlink" Target="https://login.consultant.ru/link/?req=doc&amp;base=LAW&amp;n=178197&amp;dst=102989" TargetMode="External"/><Relationship Id="rId59" Type="http://schemas.openxmlformats.org/officeDocument/2006/relationships/hyperlink" Target="https://login.consultant.ru/link/?req=doc&amp;base=LAW&amp;n=537945" TargetMode="External"/><Relationship Id="rId67" Type="http://schemas.openxmlformats.org/officeDocument/2006/relationships/fontTable" Target="fontTable.xml"/><Relationship Id="rId20" Type="http://schemas.openxmlformats.org/officeDocument/2006/relationships/hyperlink" Target="https://login.consultant.ru/link/?req=doc&amp;base=LAW&amp;n=498201&amp;dst=100009" TargetMode="External"/><Relationship Id="rId41" Type="http://schemas.openxmlformats.org/officeDocument/2006/relationships/hyperlink" Target="https://login.consultant.ru/link/?req=doc&amp;base=LAW&amp;n=503972&amp;dst=112403" TargetMode="External"/><Relationship Id="rId54" Type="http://schemas.openxmlformats.org/officeDocument/2006/relationships/hyperlink" Target="https://login.consultant.ru/link/?req=doc&amp;base=LAW&amp;n=511724&amp;dst=3722" TargetMode="External"/><Relationship Id="rId62" Type="http://schemas.openxmlformats.org/officeDocument/2006/relationships/hyperlink" Target="https://login.consultant.ru/link/?req=doc&amp;base=LAW&amp;n=511724&amp;dst=3704" TargetMode="External"/><Relationship Id="rId1" Type="http://schemas.openxmlformats.org/officeDocument/2006/relationships/styles" Target="styles.xml"/><Relationship Id="rId6" Type="http://schemas.openxmlformats.org/officeDocument/2006/relationships/hyperlink" Target="https://login.consultant.ru/link/?req=doc&amp;base=LAW&amp;n=511724&amp;dst=103395" TargetMode="External"/><Relationship Id="rId15" Type="http://schemas.openxmlformats.org/officeDocument/2006/relationships/hyperlink" Target="www.mcxrd.ru" TargetMode="External"/><Relationship Id="rId23" Type="http://schemas.openxmlformats.org/officeDocument/2006/relationships/hyperlink" Target="https://login.consultant.ru/link/?req=doc&amp;base=LAW&amp;n=454242&amp;dst=100008" TargetMode="External"/><Relationship Id="rId28" Type="http://schemas.openxmlformats.org/officeDocument/2006/relationships/hyperlink" Target="https://login.consultant.ru/link/?req=doc&amp;base=LAW&amp;n=520424&amp;dst=100018" TargetMode="External"/><Relationship Id="rId36" Type="http://schemas.openxmlformats.org/officeDocument/2006/relationships/hyperlink" Target="https://login.consultant.ru/link/?req=doc&amp;base=LAW&amp;n=454242&amp;dst=100008" TargetMode="External"/><Relationship Id="rId49" Type="http://schemas.openxmlformats.org/officeDocument/2006/relationships/hyperlink" Target="https://login.consultant.ru/link/?req=doc&amp;base=LAW&amp;n=502429&amp;dst=11129" TargetMode="External"/><Relationship Id="rId57" Type="http://schemas.openxmlformats.org/officeDocument/2006/relationships/hyperlink" Target="https://login.consultant.ru/link/?req=doc&amp;base=LAW&amp;n=511356&amp;dst=73" TargetMode="External"/><Relationship Id="rId10" Type="http://schemas.openxmlformats.org/officeDocument/2006/relationships/hyperlink" Target="https://login.consultant.ru/link/?req=doc&amp;base=LAW&amp;n=528132" TargetMode="External"/><Relationship Id="rId31" Type="http://schemas.openxmlformats.org/officeDocument/2006/relationships/hyperlink" Target="https://login.consultant.ru/link/?req=doc&amp;base=LAW&amp;n=520424&amp;dst=100113" TargetMode="External"/><Relationship Id="rId44" Type="http://schemas.openxmlformats.org/officeDocument/2006/relationships/hyperlink" Target="https://login.consultant.ru/link/?req=doc&amp;base=LAW&amp;n=27937&amp;dst=101244" TargetMode="External"/><Relationship Id="rId52" Type="http://schemas.openxmlformats.org/officeDocument/2006/relationships/image" Target="media/image2.wmf"/><Relationship Id="rId60" Type="http://schemas.openxmlformats.org/officeDocument/2006/relationships/hyperlink" Target="https://login.consultant.ru/link/?req=doc&amp;base=LAW&amp;n=537945" TargetMode="External"/><Relationship Id="rId65" Type="http://schemas.openxmlformats.org/officeDocument/2006/relationships/hyperlink" Target="https://promote.budget.gov.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3563" TargetMode="External"/><Relationship Id="rId13" Type="http://schemas.openxmlformats.org/officeDocument/2006/relationships/hyperlink" Target="https://login.consultant.ru/link/?req=doc&amp;base=RLAW346&amp;n=56391&amp;dst=100016" TargetMode="External"/><Relationship Id="rId18" Type="http://schemas.openxmlformats.org/officeDocument/2006/relationships/hyperlink" Target="https://login.consultant.ru/link/?req=doc&amp;base=LAW&amp;n=538072" TargetMode="External"/><Relationship Id="rId39" Type="http://schemas.openxmlformats.org/officeDocument/2006/relationships/hyperlink" Target="https://login.consultant.ru/link/?req=doc&amp;base=LAW&amp;n=503972&amp;dst=110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11891</Words>
  <Characters>67785</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Зубайдат Исаева</dc:creator>
  <cp:lastModifiedBy>Зубайдат Исаева</cp:lastModifiedBy>
  <cp:revision>1</cp:revision>
  <dcterms:created xsi:type="dcterms:W3CDTF">2026-07-02T13:27:00Z</dcterms:created>
  <dcterms:modified xsi:type="dcterms:W3CDTF">2026-07-02T13:27:00Z</dcterms:modified>
</cp:coreProperties>
</file>