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8A" w:rsidRPr="00D3328A" w:rsidRDefault="001514E1" w:rsidP="00D3328A">
      <w:pPr>
        <w:pStyle w:val="1"/>
        <w:spacing w:after="660" w:line="240" w:lineRule="auto"/>
        <w:ind w:firstLine="0"/>
        <w:jc w:val="center"/>
        <w:rPr>
          <w:color w:val="auto"/>
          <w:lang w:eastAsia="en-US" w:bidi="ar-SA"/>
        </w:rPr>
      </w:pPr>
      <w:r>
        <w:t>УВЕДОМЛЕНИЕ</w:t>
      </w:r>
      <w:r>
        <w:br/>
      </w:r>
      <w:r w:rsidR="00D3328A" w:rsidRPr="00D3328A">
        <w:rPr>
          <w:color w:val="auto"/>
          <w:lang w:eastAsia="en-US" w:bidi="ar-SA"/>
        </w:rPr>
        <w:t>о представлении документации для формирования и направления в Министерство сельского хозяйства Российской Федерации заявочной документации от Республики Дагестан на участие в проведении отбора</w:t>
      </w:r>
      <w:r w:rsidR="00D3328A" w:rsidRPr="00D3328A">
        <w:rPr>
          <w:color w:val="auto"/>
          <w:lang w:eastAsia="en-US" w:bidi="ar-SA"/>
        </w:rPr>
        <w:br/>
        <w:t>проектов мелиорации в рамках реализации мероприятий Государственной</w:t>
      </w:r>
      <w:r w:rsidR="00D3328A" w:rsidRPr="00D3328A">
        <w:rPr>
          <w:color w:val="auto"/>
          <w:lang w:eastAsia="en-US" w:bidi="ar-SA"/>
        </w:rPr>
        <w:br/>
        <w:t>программы эффективного вовлечения в оборот земель</w:t>
      </w:r>
      <w:r w:rsidR="00D3328A" w:rsidRPr="00D3328A">
        <w:rPr>
          <w:color w:val="auto"/>
          <w:lang w:eastAsia="en-US" w:bidi="ar-SA"/>
        </w:rPr>
        <w:br/>
        <w:t>сельскохозяйственного назначения и развития мелиоративного комплекса</w:t>
      </w:r>
      <w:r w:rsidR="00D3328A" w:rsidRPr="00D3328A">
        <w:rPr>
          <w:color w:val="auto"/>
          <w:lang w:eastAsia="en-US" w:bidi="ar-SA"/>
        </w:rPr>
        <w:br/>
        <w:t>Российской Федерации, утвержденной постановлением Правительства</w:t>
      </w:r>
      <w:r w:rsidR="00D3328A" w:rsidRPr="00D3328A">
        <w:rPr>
          <w:color w:val="auto"/>
          <w:lang w:eastAsia="en-US" w:bidi="ar-SA"/>
        </w:rPr>
        <w:br/>
        <w:t>Российской Федерации от 14 мая 2021 г. № 731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proofErr w:type="gram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целях формирования и направления в Министерство сельского хозяйства Российской Федерации заявочной документации от Республики Дагестан для участия в отборе проектов мелиорации сельскохозяйственные товаропроизводители представляют в Министерство сельского хозяйства и продовольствия Республики Дагестан (далее – Министерство) документы указанные в пункте 3 настоящего Извещения.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2. Министерство осуществляет прием документов, указанных в пункте 3 настоящего Извещ</w:t>
      </w:r>
      <w:r w:rsidR="0080159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ения в срок с 13.06.2024г. по 01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.07.2024г.  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  Перечень документов на отбор проектов мелиорации: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3.1. Заявка на участие в отборе проектов мелиорации (далее - заявка), оформленная по форме, приведенной в приложении № 1;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3.2. Письмо сельскохозяйственного товаропроизводителя (далее - инициатора проекта мелиорации), содержащее: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информацию об объеме планируемой к производству (произведенной) продукции на 3 года на землях, на которых реализован проект мелиорации, и принятии инициатором проекта мелиорации обязательств по достижению указанных объемов планируемой к производству (произведенной) продукции, - начиная с года, следующего за годом предоставления субсидии;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информацию о планируемом (произведенном) применении семян (саженцев) сельскохозяйственных растений, сорта или гибриды которых произведены российскими юридическими лицами, гражданами Российской Федерации, осуществляющими на территории Российской Федерации селекцию сортов и гибридов сельскохозяйственных растений, для воспроизводства которых не требуется ввоз на территорию Российской Федерации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семян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родительских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форм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гибридов и оригинальных семян сельскохозяйственных растений (далее - семена (саженцы) отечественной селекции), всех сельскохозяйственных культур с учетом севооборота на землях, на которых реализован (реализуется) проект мелиорации (при наличии);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3.3. Выписка из Реестра селекционных достижений федерального государственного бюджетного учреждения «Государственная комиссия Российской Федерации по испытанию и охране селекционных достижений» (далее - ФГБУ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Госсорткомиссия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»), формируемая на официальном сайте ФГБУ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Госсорткомиссия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в информационно-телекоммуникационной сети «Интернет», о применении семян (саженцев) отечественной селекции в рамках реализованного (реализующегося) проекта мелиорации (при наличии);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3.4. План реализации проекта мелиорации, содержащий перечень промежуточных результатов и контрольных точек проекта мелиорации по форме, приведенной в приложении № 2;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3.5. Копия выписки из Единого государственного реестра недвижимости об основных характеристиках и зарегистрированных правах на земельный участок, на котором реализованы или реализуются мероприятия проекта мелиорации, с приложением копий правоустанавливающих документов на земельный участок, а также копий документов, подтверждающих право пользования земельным участком, в случае если земельный участок не находится в собственности сельскохозяйственного товаропроизводителя;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3.6. Справка от ФГБУ Центр агрохимической службы «Дагестанский» (ФГБУ ГЦАС «Дагестанский») о конкретном сроке неиспользования земельного участка, на котором проведены или планируются к проведению культуртехнические мероприятия, - в случае проведения культуртехнических мероприятий в рамках проекта мелиорации. Срок неиспользования земельного участка должен составлять не менее 5 лет;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3.7. Справка от ФГБУ Управление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Дагмелиоводхоз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об отсутствии мелиоративных защитных лесных насаждений на земельном участке, на котором проведены или планируются к проведению культуртехнические мероприятия, - в случае проведения культуртехнических мероприятий;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3.8.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Справка от ФГБУ Управление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Дагмелиоводхоз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об отсутствии на земельном участке, на котором реализуется проект мелиорации, мелиорированных земель или истечение 7 лет с момента осуществления мелиоративных мероприятий по строительству, реконструкции и техническому перевооружению, - в случае проведения гидромелиоративных мероприятий;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3.9.  Копия предварительного или основного договора по подаче и (или) отводу воды с помощью мелиоративных систем и отдельно расположенных гидротехнических сооружений, находящихся в федеральной собственности (далее - мелиоративных систем федеральной собственности), заключенного между инициатором проекта мелиорации и уполномоченными организациями, в ведении которых находятся указанные системы и сооружения в году проведения отбора проектов мелиорации, - в случае использования или планирования к использованию указанных систем и сооружений в рамках реализации проекта мелиорации;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3.10. Справка от ФГБУ Управление «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Дагмелиоводхоз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 об отсутствии у инициатора проектов мелиорации просроченной задолженности за услуги по подаче (отводу) воды и (или) принятого к производству судом искового заявления (заявления) в отношении инициатора проектов мелиорации о взыскании задолженности по договору оказания услуг по подаче (отводу) воды в размере более 50 тысяч рублей;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3.11. Письмо уполномоченной организации о согласовании проекта мелиорации в соответствии с положениями приказа Министерства сельского хозяйства Российской Федерации от 15 мая 2019 г. № 255 «Об утверждении Порядка разработки, согласования и утверждения проектов мелиорации земель» (зарегистрирован Министерством юстиции Российской Федерации 3 октября 2019 г., регистрационный № 56119);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3.12. Справка о внесении сведений о состоянии земель сельскохозяйственного назначения в Единую федеральную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154 «О порядке ведения государственного реестра земель сельскохозяйственного назначения».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3.13.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Копия сводного или объектного сметного расчета стоимости проекта мелиорации, в том числе с указанием планируемого к приобретению оборудования (техники) - производителя, модели, предварительной стоимости;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3.14.   Пояснительная записка к проекту мелиорации (в свободной форме);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3.15. Справка об отсутствии у инициатора проектов мелиорации неисполненной обязанности по уплате налогов в размере более 50 тысяч рублей;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3.16.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Справка уполномоченной организации о наличии в реестре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информации о таких насаждениях в соответствии с приказом Минсельхоза России от 27 октября 2023 г. № 820 «Об утверждении Порядка осуществления учета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насаждений, состава, формы и порядка предоставления сведений, подлежащих такому учету» (далее - Порядок учета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насаждений) - в случае, если на земельном участке, на котором реализован или планируется реализация проекта мелиорации расположены агролесомелиоративные насаждения, а также обязательство инициатора проекта мелиорации по обеспечению проведения в течение 2-х лет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уходных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работ в отношении указанных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насаждений, а при наличии потребности в проведении реконструкции - включения таких работ в проект мелиорации. При отсутствии информации о наличии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в реестре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- обязательство инициатора проекта мелиорации об обеспечении внесения информации о таких насаждениях в реестр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до конца года предоставления субсидии;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3.17.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В случае, если на земельном участке, смежном с земельным участком, на котором реализован или планируется реализация проект мелиорации, расположены агролесомелиоративные насаждения - справка уполномоченной организации или органа исполнительной власти субъекта Российской Федерации, осуществляющего учет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о наличии в реестре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информации о таких насаждениях в соответствии Порядком учета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или, в случае отсутствия информации о наличии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в реестре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- обязательство о внесении информации о таких насаждениях в реестр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в соответствии с Порядком учета </w:t>
      </w:r>
      <w:proofErr w:type="spellStart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агролесомелиоративных</w:t>
      </w:r>
      <w:proofErr w:type="spellEnd"/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насаждений до конца года предоставления.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3.18. Копия утвержденной проектной документации, копия экспертизы оценки достоверности определения сметной стоимости (для проектов по культуртехническим и гидромелиоративным мероприятиям), копия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 (для проектов по гидромелиоративным мероприятиям) (при наличии);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3.19.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Документы, подтверждающие реализацию проектов мелиорации (примерный перечень документов, подтверждающих реализацию проектов мелиорации, приведен в приложении № 3), - в случае, если проект реализован на момент подачи заявочной документации. В случае непредставления указанных документов, проект считается запланированным к реализации.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По проектам мелиорации, признанным допущенными к отбору проектов мелиорации, заявителю необходимо в срок до 30 августа года проведения отбора проектов мелиорации представить в дополнение к ранее поданной заявочной документации документы, предусмотренные в подпунктах 3.18. и 3.19. настоящего Уведомления, в случае если данные документы отсутствовали на момент подачи заявочной документации;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Заявочная документация представляется в Министерство с соблюдением следующих требований: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Документы, указанные в пункте 3 настоящего Извещения, представляются в Министерство одновременно на бумажном носителе и в электронном виде (рекомендуемый формат файлов –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Word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Ехсе1,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PDF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Заявочная документация, должна быть пронумерована, прошита и скреплена печатью заявителя, а также содержать оглавление с указанием документов и соответствующих им номеров страниц.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6.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Заявитель вправе отозвать заявочную документацию, направив в Министерство соответствующее уведомление. Заявочная документация считается отозванной со дня получения Министерством вышеуказанного письменного уведомления.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7. Министерство, в срок, не превышающий 5 рабочих дней со дня окончания срока приема документов, рассматривает представленные заявителем документы на предмет их соответствия требованиям и условиям, предусмотренным Порядком отбора проектов мелиорации, в пределах своей компетенции, формирует заявочную документацию (дополнение к заявочной документации) для направления в Министерство сельского хозяйства Российской Федерации по каждому проекту мелиорации для прохождения процедуры отбора.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</w:t>
      </w:r>
      <w:r w:rsidR="0080159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Сельскохозяйственным товаропроизводителям отказывается в направлении заявочной документации для отбора проектов мелиорации в Министерство сельского хозяйства Российской Федерации в случаях: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представления неполного комплекта документов, предусмотренных пунктом 2 настоящего Извещения;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нарушения срока подачи документов, указанного в пункте 2 настоящего Извещения;</w:t>
      </w:r>
    </w:p>
    <w:p w:rsidR="00D3328A" w:rsidRPr="00D3328A" w:rsidRDefault="00D3328A" w:rsidP="00D3328A">
      <w:pPr>
        <w:ind w:firstLine="4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3328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наличия в представленных документах недостоверных и (или) ложных сведений.</w:t>
      </w:r>
    </w:p>
    <w:p w:rsidR="00887499" w:rsidRDefault="00D3328A" w:rsidP="00D3328A">
      <w:pPr>
        <w:pStyle w:val="1"/>
        <w:spacing w:after="680" w:line="240" w:lineRule="auto"/>
        <w:ind w:firstLine="0"/>
        <w:jc w:val="both"/>
        <w:rPr>
          <w:rFonts w:eastAsiaTheme="minorHAnsi"/>
          <w:color w:val="auto"/>
          <w:lang w:eastAsia="en-US" w:bidi="ar-SA"/>
        </w:rPr>
      </w:pPr>
      <w:r w:rsidRPr="00D3328A">
        <w:rPr>
          <w:rFonts w:eastAsiaTheme="minorHAnsi"/>
          <w:color w:val="auto"/>
          <w:lang w:eastAsia="en-US" w:bidi="ar-SA"/>
        </w:rPr>
        <w:t xml:space="preserve">9. В случае принятия решения об отказе в направлении заявочной документации для отбора проектов мелиорации в Министерство сельского хозяйства Российской Федерации Министерство, в течение 5 рабочих дней со </w:t>
      </w:r>
      <w:r w:rsidRPr="00D3328A">
        <w:rPr>
          <w:rFonts w:eastAsiaTheme="minorHAnsi"/>
          <w:color w:val="auto"/>
          <w:lang w:eastAsia="en-US" w:bidi="ar-SA"/>
        </w:rPr>
        <w:lastRenderedPageBreak/>
        <w:t>дня принятия указанного решения обеспечивает направление сельскохозяйственным товаропроизводителям письменного уведомления об отказе с указанием причин отказа.</w:t>
      </w:r>
      <w:bookmarkStart w:id="0" w:name="_GoBack"/>
      <w:bookmarkEnd w:id="0"/>
    </w:p>
    <w:p w:rsidR="00BF021D" w:rsidRDefault="00BF021D" w:rsidP="00D3328A">
      <w:pPr>
        <w:pStyle w:val="1"/>
        <w:spacing w:after="680" w:line="240" w:lineRule="auto"/>
        <w:ind w:firstLine="0"/>
        <w:jc w:val="both"/>
        <w:rPr>
          <w:rFonts w:eastAsiaTheme="minorHAnsi"/>
          <w:color w:val="auto"/>
          <w:lang w:eastAsia="en-US" w:bidi="ar-SA"/>
        </w:rPr>
      </w:pPr>
    </w:p>
    <w:p w:rsidR="00BF021D" w:rsidRPr="00D3328A" w:rsidRDefault="00BF021D" w:rsidP="00D3328A">
      <w:pPr>
        <w:pStyle w:val="1"/>
        <w:spacing w:after="680" w:line="240" w:lineRule="auto"/>
        <w:ind w:firstLine="0"/>
        <w:jc w:val="both"/>
        <w:sectPr w:rsidR="00BF021D" w:rsidRPr="00D3328A">
          <w:headerReference w:type="default" r:id="rId7"/>
          <w:headerReference w:type="first" r:id="rId8"/>
          <w:pgSz w:w="11900" w:h="16840"/>
          <w:pgMar w:top="978" w:right="813" w:bottom="604" w:left="1669" w:header="0" w:footer="3" w:gutter="0"/>
          <w:pgNumType w:start="1"/>
          <w:cols w:space="720"/>
          <w:noEndnote/>
          <w:titlePg/>
          <w:docGrid w:linePitch="360"/>
        </w:sectPr>
      </w:pPr>
    </w:p>
    <w:p w:rsidR="00AF30EF" w:rsidRDefault="001514E1">
      <w:pPr>
        <w:pStyle w:val="40"/>
        <w:spacing w:after="100"/>
        <w:ind w:left="12720"/>
        <w:jc w:val="right"/>
      </w:pPr>
      <w:r>
        <w:lastRenderedPageBreak/>
        <w:t>Приложение № 1 к Порядку отбора проектов мелиорации</w:t>
      </w:r>
    </w:p>
    <w:p w:rsidR="00AF30EF" w:rsidRDefault="001514E1">
      <w:pPr>
        <w:pStyle w:val="40"/>
        <w:spacing w:after="380" w:line="240" w:lineRule="auto"/>
        <w:ind w:left="0"/>
      </w:pPr>
      <w:r>
        <w:t>Заявка</w:t>
      </w:r>
    </w:p>
    <w:p w:rsidR="00AF30EF" w:rsidRDefault="001514E1">
      <w:pPr>
        <w:pStyle w:val="40"/>
        <w:tabs>
          <w:tab w:val="left" w:leader="underscore" w:pos="917"/>
        </w:tabs>
        <w:spacing w:after="100"/>
        <w:ind w:left="0"/>
      </w:pPr>
      <w:r>
        <w:t xml:space="preserve">(наименование </w:t>
      </w:r>
      <w:r w:rsidR="00D3328A">
        <w:t>заявителя)</w:t>
      </w:r>
      <w:r w:rsidR="00D3328A">
        <w:br/>
        <w:t>на  2025</w:t>
      </w:r>
      <w:r>
        <w:t>_ год</w:t>
      </w:r>
    </w:p>
    <w:p w:rsidR="00AF30EF" w:rsidRDefault="001514E1">
      <w:pPr>
        <w:pStyle w:val="a7"/>
        <w:ind w:left="6950"/>
        <w:rPr>
          <w:sz w:val="8"/>
          <w:szCs w:val="8"/>
        </w:rPr>
      </w:pPr>
      <w:r>
        <w:rPr>
          <w:sz w:val="8"/>
          <w:szCs w:val="8"/>
        </w:rPr>
        <w:t>1. Общая информация о проекте 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"/>
        <w:gridCol w:w="706"/>
        <w:gridCol w:w="1008"/>
        <w:gridCol w:w="672"/>
        <w:gridCol w:w="730"/>
        <w:gridCol w:w="672"/>
        <w:gridCol w:w="797"/>
        <w:gridCol w:w="802"/>
        <w:gridCol w:w="797"/>
        <w:gridCol w:w="1090"/>
        <w:gridCol w:w="773"/>
        <w:gridCol w:w="936"/>
        <w:gridCol w:w="1003"/>
        <w:gridCol w:w="581"/>
        <w:gridCol w:w="667"/>
        <w:gridCol w:w="677"/>
        <w:gridCol w:w="850"/>
        <w:gridCol w:w="614"/>
        <w:gridCol w:w="802"/>
      </w:tblGrid>
      <w:tr w:rsidR="00AF30EF">
        <w:trPr>
          <w:trHeight w:hRule="exact" w:val="658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№ п/п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Направление федерального проекта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Наименование инициатора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ИНН инициатора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Категория субъекта МСП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Является плательщиком НДС (да/нет)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Наименование проекта мелиорации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Кадастровый номер земельного участка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Номер поля ЕФИС ЗСН*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Реквизиты документов на земельный участок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Реквизиты положительного заключения экспертизы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Вид проекта мелиорации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Вид мелиорации в соответствии с приказом МСХ о предельной стоимости работ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Год реализации проекта мелиорации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Мощность проекта мелиорации , га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71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Площадь реализации проекта мелиорации, га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Финансовое обеспечение реализации проекта мелиорации и площадь реализации проекта мелиорации, тыс. руб.</w:t>
            </w:r>
          </w:p>
        </w:tc>
      </w:tr>
      <w:tr w:rsidR="00AF30EF">
        <w:trPr>
          <w:trHeight w:hRule="exact" w:val="931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30EF" w:rsidRDefault="00AF30E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Сметная стоимость проекта мелиорации или размер фактических затрат (без НДС</w:t>
            </w:r>
            <w:r>
              <w:rPr>
                <w:sz w:val="9"/>
                <w:szCs w:val="9"/>
              </w:rPr>
              <w:footnoteReference w:id="1"/>
            </w:r>
            <w:r>
              <w:rPr>
                <w:sz w:val="9"/>
                <w:szCs w:val="9"/>
              </w:rPr>
              <w:t>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6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В </w:t>
            </w:r>
            <w:proofErr w:type="spellStart"/>
            <w:r>
              <w:rPr>
                <w:sz w:val="9"/>
                <w:szCs w:val="9"/>
              </w:rPr>
              <w:t>т.ч</w:t>
            </w:r>
            <w:proofErr w:type="spellEnd"/>
            <w:r>
              <w:rPr>
                <w:sz w:val="9"/>
                <w:szCs w:val="9"/>
              </w:rPr>
              <w:t>. заемные средства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В </w:t>
            </w:r>
            <w:proofErr w:type="spellStart"/>
            <w:r>
              <w:rPr>
                <w:sz w:val="9"/>
                <w:szCs w:val="9"/>
              </w:rPr>
              <w:t>т.ч</w:t>
            </w:r>
            <w:proofErr w:type="spellEnd"/>
            <w:r>
              <w:rPr>
                <w:sz w:val="9"/>
                <w:szCs w:val="9"/>
              </w:rPr>
              <w:t>. с использованием механизма льготного кредитования</w:t>
            </w:r>
            <w:r>
              <w:rPr>
                <w:sz w:val="9"/>
                <w:szCs w:val="9"/>
              </w:rPr>
              <w:footnoteReference w:id="2"/>
            </w:r>
          </w:p>
        </w:tc>
      </w:tr>
      <w:tr w:rsidR="00AF30EF">
        <w:trPr>
          <w:trHeight w:hRule="exact" w:val="835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799" w:line="1" w:lineRule="exact"/>
      </w:pPr>
    </w:p>
    <w:p w:rsidR="00AF30EF" w:rsidRDefault="001514E1" w:rsidP="00D3328A">
      <w:pPr>
        <w:pStyle w:val="22"/>
        <w:tabs>
          <w:tab w:val="left" w:pos="5942"/>
          <w:tab w:val="left" w:leader="underscore" w:pos="7877"/>
        </w:tabs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Руководитель</w:t>
      </w:r>
      <w:r w:rsidR="00D3328A">
        <w:rPr>
          <w:sz w:val="10"/>
          <w:szCs w:val="10"/>
        </w:rPr>
        <w:t xml:space="preserve"> </w:t>
      </w:r>
      <w:r>
        <w:rPr>
          <w:sz w:val="10"/>
          <w:szCs w:val="10"/>
        </w:rPr>
        <w:t xml:space="preserve"> </w:t>
      </w:r>
      <w:r w:rsidR="00D3328A">
        <w:rPr>
          <w:sz w:val="10"/>
          <w:szCs w:val="10"/>
        </w:rPr>
        <w:t xml:space="preserve"> _____________________________________________/___________________________________________</w:t>
      </w:r>
    </w:p>
    <w:p w:rsidR="00D3328A" w:rsidRDefault="00D3328A" w:rsidP="00D3328A">
      <w:pPr>
        <w:pStyle w:val="22"/>
        <w:tabs>
          <w:tab w:val="left" w:pos="1618"/>
          <w:tab w:val="left" w:pos="4180"/>
        </w:tabs>
        <w:spacing w:line="240" w:lineRule="auto"/>
        <w:rPr>
          <w:sz w:val="10"/>
          <w:szCs w:val="10"/>
        </w:rPr>
      </w:pPr>
      <w:r>
        <w:rPr>
          <w:sz w:val="10"/>
          <w:szCs w:val="10"/>
        </w:rPr>
        <w:tab/>
        <w:t>подпись</w:t>
      </w:r>
      <w:r>
        <w:rPr>
          <w:sz w:val="10"/>
          <w:szCs w:val="10"/>
        </w:rPr>
        <w:tab/>
        <w:t>ФИО</w:t>
      </w:r>
    </w:p>
    <w:p w:rsidR="00D3328A" w:rsidRDefault="00D3328A" w:rsidP="00D3328A">
      <w:pPr>
        <w:pStyle w:val="22"/>
        <w:tabs>
          <w:tab w:val="left" w:pos="5942"/>
          <w:tab w:val="left" w:leader="underscore" w:pos="7877"/>
        </w:tabs>
        <w:spacing w:line="240" w:lineRule="auto"/>
        <w:rPr>
          <w:sz w:val="10"/>
          <w:szCs w:val="10"/>
        </w:rPr>
      </w:pPr>
    </w:p>
    <w:p w:rsidR="00AF30EF" w:rsidRDefault="001514E1">
      <w:pPr>
        <w:pStyle w:val="40"/>
        <w:spacing w:after="140"/>
        <w:jc w:val="both"/>
      </w:pPr>
      <w:r w:rsidRPr="00D3328A">
        <w:rPr>
          <w:sz w:val="13"/>
        </w:rPr>
        <w:t>*Единая федеральная информационная система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в соответствии с постановлением Правительства Российской Федерации от 2 февраля 2023 г. № 154 «О порядке ведения государственного реестра земель сельскохозяйственного назначения».</w:t>
      </w:r>
      <w:r>
        <w:br w:type="page"/>
      </w:r>
    </w:p>
    <w:p w:rsidR="002653AC" w:rsidRPr="002653AC" w:rsidRDefault="002653AC" w:rsidP="002653AC">
      <w:pPr>
        <w:widowControl/>
        <w:jc w:val="right"/>
        <w:rPr>
          <w:rFonts w:ascii="Times New Roman" w:eastAsiaTheme="minorHAnsi" w:hAnsi="Times New Roman" w:cs="Times New Roman"/>
          <w:i/>
          <w:color w:val="auto"/>
          <w:sz w:val="22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i/>
          <w:color w:val="auto"/>
          <w:sz w:val="22"/>
          <w:szCs w:val="28"/>
          <w:lang w:eastAsia="en-US" w:bidi="ar-SA"/>
        </w:rPr>
        <w:lastRenderedPageBreak/>
        <w:t>Письмо н</w:t>
      </w:r>
      <w:r w:rsidRPr="002653AC">
        <w:rPr>
          <w:rFonts w:ascii="Times New Roman" w:eastAsiaTheme="minorHAnsi" w:hAnsi="Times New Roman" w:cs="Times New Roman"/>
          <w:i/>
          <w:color w:val="auto"/>
          <w:sz w:val="22"/>
          <w:szCs w:val="28"/>
          <w:lang w:eastAsia="en-US" w:bidi="ar-SA"/>
        </w:rPr>
        <w:t>а бланке организации</w:t>
      </w:r>
    </w:p>
    <w:p w:rsidR="002653AC" w:rsidRPr="002653AC" w:rsidRDefault="002653AC" w:rsidP="002653AC">
      <w:pPr>
        <w:widowControl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653AC" w:rsidRPr="002653AC" w:rsidRDefault="00CF7D95" w:rsidP="002653AC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П</w:t>
      </w:r>
      <w:r w:rsidR="002653AC" w:rsidRPr="002653A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исьмо</w:t>
      </w:r>
    </w:p>
    <w:p w:rsidR="002653AC" w:rsidRPr="002653AC" w:rsidRDefault="002653AC" w:rsidP="002653AC">
      <w:pPr>
        <w:widowControl/>
        <w:ind w:right="566" w:firstLine="284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____________________________________________________________________</w:t>
      </w:r>
    </w:p>
    <w:p w:rsidR="002653AC" w:rsidRPr="002653AC" w:rsidRDefault="002653AC" w:rsidP="002653AC">
      <w:pPr>
        <w:widowControl/>
        <w:ind w:right="566" w:firstLine="284"/>
        <w:jc w:val="center"/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  <w:t>(Наименование</w:t>
      </w:r>
      <w:r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  <w:t xml:space="preserve"> заявителя</w:t>
      </w:r>
      <w:r w:rsidRPr="002653AC">
        <w:rPr>
          <w:rFonts w:ascii="Times New Roman" w:eastAsiaTheme="minorHAnsi" w:hAnsi="Times New Roman" w:cs="Times New Roman"/>
          <w:color w:val="auto"/>
          <w:sz w:val="22"/>
          <w:szCs w:val="28"/>
          <w:lang w:eastAsia="en-US" w:bidi="ar-SA"/>
        </w:rPr>
        <w:t>, ИНН, наименование муниципального района)</w:t>
      </w:r>
    </w:p>
    <w:p w:rsidR="002653AC" w:rsidRPr="002653AC" w:rsidRDefault="002653AC" w:rsidP="002653AC">
      <w:pPr>
        <w:widowControl/>
        <w:ind w:right="566" w:firstLine="284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обязуется использовать площадь земельного участка с кадастровым номером: _________________________ на котором реализуется проект мелиорации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 w:bidi="ar-SA"/>
        </w:rPr>
        <w:t xml:space="preserve"> 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_______________________________________</w:t>
      </w:r>
    </w:p>
    <w:p w:rsidR="002653AC" w:rsidRPr="002653AC" w:rsidRDefault="002653AC" w:rsidP="002653AC">
      <w:pPr>
        <w:widowControl/>
        <w:ind w:right="566" w:firstLine="284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(наименование проекта мелиорации)</w:t>
      </w:r>
    </w:p>
    <w:p w:rsidR="002653AC" w:rsidRPr="002653AC" w:rsidRDefault="002653AC" w:rsidP="002653AC">
      <w:pPr>
        <w:widowControl/>
        <w:ind w:right="56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 площади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____</w:t>
      </w:r>
      <w:r w:rsidRPr="002653A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га,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для выращивания сельскохозяйственных культур.</w:t>
      </w:r>
    </w:p>
    <w:p w:rsidR="002653AC" w:rsidRPr="002653AC" w:rsidRDefault="002653AC" w:rsidP="002653AC">
      <w:pPr>
        <w:widowControl/>
        <w:ind w:right="566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AF30EF" w:rsidRDefault="001514E1" w:rsidP="002653AC">
      <w:pPr>
        <w:pStyle w:val="30"/>
        <w:spacing w:after="0"/>
        <w:jc w:val="center"/>
      </w:pPr>
      <w:r>
        <w:t>2. Планируемая (</w:t>
      </w:r>
      <w:proofErr w:type="spellStart"/>
      <w:r>
        <w:t>ые</w:t>
      </w:r>
      <w:proofErr w:type="spellEnd"/>
      <w:r>
        <w:t>) к возделыванию культура (ы) на 3 года на землях, на которых реализован проект мелиорации (для плодовых культур с года начала</w:t>
      </w:r>
      <w:r>
        <w:br/>
        <w:t>плодоношения)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531"/>
        <w:gridCol w:w="1608"/>
        <w:gridCol w:w="1613"/>
        <w:gridCol w:w="1627"/>
        <w:gridCol w:w="1579"/>
        <w:gridCol w:w="1546"/>
        <w:gridCol w:w="1886"/>
        <w:gridCol w:w="1886"/>
      </w:tblGrid>
      <w:tr w:rsidR="00AF30EF">
        <w:trPr>
          <w:trHeight w:hRule="exact" w:val="1752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возделывания культуры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почв &lt;1&gt;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культуры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133"/>
              </w:tabs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Повторный посев</w:t>
            </w:r>
            <w:r>
              <w:rPr>
                <w:sz w:val="22"/>
                <w:szCs w:val="22"/>
              </w:rPr>
              <w:tab/>
              <w:t>&lt;2&gt;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Является проектом семеноводства &lt;3&gt;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селекционного достижения &lt;4&gt;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высева семян (высадки саженцев), га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высева семян (высадки саженцев) отечественной </w:t>
            </w:r>
            <w:proofErr w:type="spellStart"/>
            <w:r>
              <w:rPr>
                <w:sz w:val="22"/>
                <w:szCs w:val="22"/>
              </w:rPr>
              <w:t>селекции,га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валовый сбор, т</w:t>
            </w:r>
          </w:p>
        </w:tc>
      </w:tr>
      <w:tr w:rsidR="00AF30EF">
        <w:trPr>
          <w:trHeight w:hRule="exact" w:val="29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9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93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88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07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279" w:line="1" w:lineRule="exact"/>
      </w:pPr>
    </w:p>
    <w:p w:rsidR="00AF30EF" w:rsidRDefault="001514E1">
      <w:pPr>
        <w:pStyle w:val="30"/>
        <w:numPr>
          <w:ilvl w:val="0"/>
          <w:numId w:val="2"/>
        </w:numPr>
        <w:tabs>
          <w:tab w:val="left" w:pos="315"/>
        </w:tabs>
        <w:spacing w:after="0"/>
      </w:pPr>
      <w:r>
        <w:t>1&gt; указывается на выбор: кислые, осушенные, орошаемые, богарные, солонцы и солонцеватые</w:t>
      </w:r>
    </w:p>
    <w:p w:rsidR="00AF30EF" w:rsidRDefault="001514E1">
      <w:pPr>
        <w:pStyle w:val="30"/>
        <w:numPr>
          <w:ilvl w:val="0"/>
          <w:numId w:val="2"/>
        </w:numPr>
        <w:tabs>
          <w:tab w:val="left" w:pos="320"/>
        </w:tabs>
        <w:spacing w:after="0"/>
      </w:pPr>
      <w:r>
        <w:t>2&gt; указывается на выбор для каждой сельскохозяйственной культуры: да - в случае повторного посева сельскохозяйственной культуры после уборки урожая в течение одного сельскохозяйственного сезона, в противном случае - нет</w:t>
      </w:r>
    </w:p>
    <w:p w:rsidR="00AF30EF" w:rsidRDefault="001514E1" w:rsidP="002653AC">
      <w:pPr>
        <w:pStyle w:val="30"/>
        <w:numPr>
          <w:ilvl w:val="0"/>
          <w:numId w:val="2"/>
        </w:numPr>
        <w:tabs>
          <w:tab w:val="left" w:pos="315"/>
        </w:tabs>
        <w:spacing w:after="0"/>
      </w:pPr>
      <w:r>
        <w:t>3&gt; указывается на выбор: да или нет</w:t>
      </w:r>
    </w:p>
    <w:p w:rsidR="00AF30EF" w:rsidRDefault="001514E1">
      <w:pPr>
        <w:pStyle w:val="30"/>
        <w:numPr>
          <w:ilvl w:val="0"/>
          <w:numId w:val="2"/>
        </w:numPr>
        <w:tabs>
          <w:tab w:val="left" w:pos="315"/>
        </w:tabs>
        <w:spacing w:after="280" w:line="240" w:lineRule="auto"/>
        <w:sectPr w:rsidR="00AF30EF" w:rsidSect="002653AC">
          <w:headerReference w:type="default" r:id="rId9"/>
          <w:footnotePr>
            <w:numFmt w:val="chicago"/>
            <w:numStart w:val="2"/>
          </w:footnotePr>
          <w:pgSz w:w="16840" w:h="11900" w:orient="landscape"/>
          <w:pgMar w:top="1139" w:right="1015" w:bottom="851" w:left="1003" w:header="1028" w:footer="3025" w:gutter="0"/>
          <w:cols w:space="720"/>
          <w:noEndnote/>
          <w:docGrid w:linePitch="360"/>
          <w15:footnoteColumns w:val="1"/>
        </w:sectPr>
      </w:pPr>
      <w:r>
        <w:t>4&gt; указывается в соответствии с Государственным реестром сортов и гибридов сельскохозяйственных растений, допущенных к использованию</w:t>
      </w:r>
    </w:p>
    <w:p w:rsidR="00AF30EF" w:rsidRDefault="001514E1">
      <w:pPr>
        <w:pStyle w:val="a7"/>
        <w:ind w:left="2774"/>
      </w:pPr>
      <w:r>
        <w:lastRenderedPageBreak/>
        <w:t>3. Информация об приобретении техники (оборудования) при реализации проекта гидромелиоративных мероприятий</w:t>
      </w:r>
    </w:p>
    <w:p w:rsidR="002653AC" w:rsidRDefault="002653AC">
      <w:pPr>
        <w:pStyle w:val="a7"/>
        <w:ind w:left="277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170"/>
        <w:gridCol w:w="1243"/>
        <w:gridCol w:w="1349"/>
        <w:gridCol w:w="1930"/>
        <w:gridCol w:w="1910"/>
        <w:gridCol w:w="1632"/>
        <w:gridCol w:w="922"/>
        <w:gridCol w:w="1325"/>
        <w:gridCol w:w="1834"/>
      </w:tblGrid>
      <w:tr w:rsidR="00AF30EF">
        <w:trPr>
          <w:trHeight w:hRule="exact" w:val="62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используемой техники (оборудования)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техники (оборудования)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 техники (оборудования)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Производитель техники (оборудования)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производства техники (оборудования)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Поставщик техники (оборудования)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(единиц)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(тыс. рублей)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единицы техники (тыс. рублей)</w:t>
            </w: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4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5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ectPr w:rsidR="00AF30EF">
          <w:footnotePr>
            <w:numFmt w:val="chicago"/>
            <w:numStart w:val="2"/>
          </w:footnotePr>
          <w:pgSz w:w="16840" w:h="11900" w:orient="landscape"/>
          <w:pgMar w:top="1583" w:right="1064" w:bottom="1223" w:left="1011" w:header="1155" w:footer="795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spacing w:after="120" w:line="283" w:lineRule="auto"/>
        <w:ind w:left="1160"/>
        <w:jc w:val="right"/>
      </w:pPr>
      <w:r>
        <w:lastRenderedPageBreak/>
        <w:t>Приложение № 2 к Порядку отбора проектов мелиорации от _</w:t>
      </w:r>
      <w:proofErr w:type="gramStart"/>
      <w:r>
        <w:t>_._</w:t>
      </w:r>
      <w:proofErr w:type="gramEnd"/>
      <w:r>
        <w:t>_.2024 г. № ___</w:t>
      </w:r>
    </w:p>
    <w:p w:rsidR="00AF30EF" w:rsidRDefault="001514E1">
      <w:pPr>
        <w:pStyle w:val="22"/>
        <w:spacing w:after="120" w:line="310" w:lineRule="auto"/>
        <w:jc w:val="right"/>
      </w:pPr>
      <w:r>
        <w:t>Рекомендуемый образец</w:t>
      </w:r>
    </w:p>
    <w:p w:rsidR="00AF30EF" w:rsidRDefault="001514E1">
      <w:pPr>
        <w:pStyle w:val="22"/>
        <w:spacing w:line="310" w:lineRule="auto"/>
        <w:jc w:val="right"/>
        <w:sectPr w:rsidR="00AF30EF">
          <w:footnotePr>
            <w:numFmt w:val="chicago"/>
            <w:numStart w:val="2"/>
          </w:footnotePr>
          <w:pgSz w:w="11900" w:h="16840"/>
          <w:pgMar w:top="1098" w:right="2364" w:bottom="4503" w:left="7165" w:header="670" w:footer="4075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0</wp:posOffset>
                </wp:positionV>
                <wp:extent cx="1761490" cy="3263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22"/>
                              <w:spacing w:line="283" w:lineRule="auto"/>
                              <w:ind w:right="240"/>
                              <w:jc w:val="right"/>
                            </w:pPr>
                            <w:r>
                              <w:t>УТВЕРЖДЕНО</w:t>
                            </w:r>
                          </w:p>
                          <w:p w:rsidR="00AF30EF" w:rsidRDefault="001514E1">
                            <w:pPr>
                              <w:pStyle w:val="22"/>
                              <w:spacing w:line="283" w:lineRule="auto"/>
                            </w:pPr>
                            <w:r>
                              <w:t>Руководитель органа исполнительной власти субъекта Российской Федерации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8.15pt;margin-top:0;width:138.7pt;height:2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" filled="f" stroked="f">
                <v:textbox inset="0,0,0,0">
                  <w:txbxContent>
                    <w:p w:rsidR="00AF30EF" w:rsidRDefault="001514E1">
                      <w:pPr>
                        <w:pStyle w:val="22"/>
                        <w:spacing w:line="283" w:lineRule="auto"/>
                        <w:ind w:right="240"/>
                        <w:jc w:val="right"/>
                      </w:pPr>
                      <w:r>
                        <w:t>УТВЕРЖДЕНО</w:t>
                      </w:r>
                    </w:p>
                    <w:p w:rsidR="00AF30EF" w:rsidRDefault="001514E1">
                      <w:pPr>
                        <w:pStyle w:val="22"/>
                        <w:spacing w:line="283" w:lineRule="auto"/>
                      </w:pPr>
                      <w:r>
                        <w:t>Руководитель органа исполнительной власти субъекта Российской Федерации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СОГЛАСОВАНО сельскохозяйственный товаропроизводитель - инициатор проекта мелиорации</w:t>
      </w:r>
    </w:p>
    <w:p w:rsidR="00AF30EF" w:rsidRDefault="00AF30EF">
      <w:pPr>
        <w:spacing w:line="239" w:lineRule="exact"/>
        <w:rPr>
          <w:sz w:val="19"/>
          <w:szCs w:val="19"/>
        </w:rPr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098" w:right="0" w:bottom="4503" w:left="0" w:header="0" w:footer="3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framePr w:w="562" w:h="149" w:wrap="none" w:vAnchor="text" w:hAnchor="page" w:x="2913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Должность</w:t>
      </w:r>
    </w:p>
    <w:p w:rsidR="00AF30EF" w:rsidRDefault="001514E1">
      <w:pPr>
        <w:pStyle w:val="22"/>
        <w:framePr w:w="293" w:h="144" w:wrap="none" w:vAnchor="text" w:hAnchor="page" w:x="5179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ФИО</w:t>
      </w:r>
    </w:p>
    <w:p w:rsidR="00AF30EF" w:rsidRDefault="001514E1">
      <w:pPr>
        <w:pStyle w:val="22"/>
        <w:framePr w:w="557" w:h="149" w:wrap="none" w:vAnchor="text" w:hAnchor="page" w:x="7238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Должность</w:t>
      </w:r>
    </w:p>
    <w:p w:rsidR="00AF30EF" w:rsidRDefault="001514E1">
      <w:pPr>
        <w:pStyle w:val="22"/>
        <w:framePr w:w="293" w:h="144" w:wrap="none" w:vAnchor="text" w:hAnchor="page" w:x="8736" w:y="21"/>
        <w:pBdr>
          <w:top w:val="single" w:sz="4" w:space="0" w:color="auto"/>
        </w:pBd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ФИО</w:t>
      </w:r>
    </w:p>
    <w:p w:rsidR="00AF30EF" w:rsidRDefault="001514E1">
      <w:pPr>
        <w:pStyle w:val="22"/>
        <w:framePr w:w="898" w:h="154" w:wrap="none" w:vAnchor="text" w:hAnchor="page" w:x="2750" w:y="447"/>
        <w:pBdr>
          <w:top w:val="single" w:sz="4" w:space="0" w:color="auto"/>
        </w:pBdr>
        <w:spacing w:line="240" w:lineRule="auto"/>
        <w:jc w:val="center"/>
        <w:rPr>
          <w:sz w:val="10"/>
          <w:szCs w:val="10"/>
        </w:rPr>
      </w:pPr>
      <w:r>
        <w:rPr>
          <w:sz w:val="10"/>
          <w:szCs w:val="10"/>
        </w:rPr>
        <w:t>Дата утверждения</w:t>
      </w:r>
    </w:p>
    <w:p w:rsidR="00AF30EF" w:rsidRDefault="001514E1">
      <w:pPr>
        <w:pStyle w:val="22"/>
        <w:framePr w:w="427" w:h="134" w:wrap="none" w:vAnchor="text" w:hAnchor="page" w:x="5107" w:y="45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подпись</w:t>
      </w:r>
    </w:p>
    <w:p w:rsidR="00AF30EF" w:rsidRDefault="001514E1">
      <w:pPr>
        <w:pStyle w:val="22"/>
        <w:framePr w:w="912" w:h="149" w:wrap="none" w:vAnchor="text" w:hAnchor="page" w:x="7065" w:y="44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Дата согласования</w:t>
      </w:r>
    </w:p>
    <w:p w:rsidR="00AF30EF" w:rsidRDefault="001514E1">
      <w:pPr>
        <w:pStyle w:val="22"/>
        <w:framePr w:w="427" w:h="134" w:wrap="none" w:vAnchor="text" w:hAnchor="page" w:x="8664" w:y="457"/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подпись</w:t>
      </w:r>
    </w:p>
    <w:p w:rsidR="00AF30EF" w:rsidRDefault="00AF30EF">
      <w:pPr>
        <w:spacing w:after="599" w:line="1" w:lineRule="exact"/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098" w:right="1807" w:bottom="4503" w:left="1007" w:header="0" w:footer="3" w:gutter="0"/>
          <w:cols w:space="720"/>
          <w:noEndnote/>
          <w:docGrid w:linePitch="360"/>
          <w15:footnoteColumns w:val="1"/>
        </w:sectPr>
      </w:pPr>
    </w:p>
    <w:p w:rsidR="00AF30EF" w:rsidRDefault="00AF30EF">
      <w:pPr>
        <w:spacing w:before="101" w:after="101" w:line="240" w:lineRule="exact"/>
        <w:rPr>
          <w:sz w:val="19"/>
          <w:szCs w:val="19"/>
        </w:rPr>
      </w:pPr>
    </w:p>
    <w:p w:rsidR="00AF30EF" w:rsidRDefault="00AF30EF">
      <w:pPr>
        <w:spacing w:line="1" w:lineRule="exact"/>
        <w:sectPr w:rsidR="00AF30EF">
          <w:footnotePr>
            <w:numFmt w:val="chicago"/>
            <w:numStart w:val="2"/>
          </w:footnotePr>
          <w:type w:val="continuous"/>
          <w:pgSz w:w="11900" w:h="16840"/>
          <w:pgMar w:top="1115" w:right="0" w:bottom="770" w:left="0" w:header="0" w:footer="3" w:gutter="0"/>
          <w:cols w:space="720"/>
          <w:noEndnote/>
          <w:docGrid w:linePitch="360"/>
          <w15:footnoteColumns w:val="1"/>
        </w:sectPr>
      </w:pPr>
    </w:p>
    <w:p w:rsidR="00AF30EF" w:rsidRDefault="001514E1">
      <w:pPr>
        <w:pStyle w:val="22"/>
        <w:tabs>
          <w:tab w:val="left" w:leader="underscore" w:pos="917"/>
        </w:tabs>
        <w:spacing w:after="160" w:line="283" w:lineRule="auto"/>
        <w:jc w:val="center"/>
      </w:pPr>
      <w:r>
        <w:lastRenderedPageBreak/>
        <w:t>ПЛАН</w:t>
      </w:r>
      <w:r>
        <w:br/>
        <w:t>реализации проекта мелиорации,</w:t>
      </w:r>
      <w:r>
        <w:br/>
        <w:t xml:space="preserve">на </w:t>
      </w:r>
      <w:r>
        <w:tab/>
        <w:t xml:space="preserve"> год</w:t>
      </w:r>
      <w:r>
        <w:br/>
        <w:t>наименование субъекта Российской Федерации</w:t>
      </w:r>
    </w:p>
    <w:p w:rsidR="00AF30EF" w:rsidRDefault="001514E1">
      <w:pPr>
        <w:pStyle w:val="22"/>
        <w:spacing w:after="30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190500</wp:posOffset>
                </wp:positionV>
                <wp:extent cx="850265" cy="3746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2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Дата начала реализации проекта:</w:t>
                            </w:r>
                          </w:p>
                          <w:p w:rsidR="00AF30EF" w:rsidRDefault="001514E1">
                            <w:pPr>
                              <w:pStyle w:val="2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Дата окончания реализации проекта: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0pt;margin-top:15pt;width:66.95pt;height:29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E2gwEAAAIDAAAOAAAAZHJzL2Uyb0RvYy54bWysUlFLwzAQfhf8DyHvrt10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" filled="f" stroked="f">
                <v:textbox inset="0,0,0,0">
                  <w:txbxContent>
                    <w:p w:rsidR="00AF30EF" w:rsidRDefault="001514E1">
                      <w:pPr>
                        <w:pStyle w:val="2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Дата начала реализации проекта:</w:t>
                      </w:r>
                    </w:p>
                    <w:p w:rsidR="00AF30EF" w:rsidRDefault="001514E1">
                      <w:pPr>
                        <w:pStyle w:val="2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Дата окончания реализации проекта: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наименование сельскохозяйственного товаропроизводителя</w:t>
      </w:r>
    </w:p>
    <w:p w:rsidR="00AF30EF" w:rsidRDefault="001514E1">
      <w:pPr>
        <w:pStyle w:val="22"/>
        <w:spacing w:after="16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Вид мероприятия:</w:t>
      </w:r>
    </w:p>
    <w:p w:rsidR="00AF30EF" w:rsidRDefault="001514E1">
      <w:pPr>
        <w:pStyle w:val="22"/>
        <w:spacing w:after="16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Площадь реализации проекта:</w:t>
      </w:r>
    </w:p>
    <w:p w:rsidR="00AF30EF" w:rsidRDefault="001514E1">
      <w:pPr>
        <w:pStyle w:val="22"/>
        <w:spacing w:after="300" w:line="240" w:lineRule="auto"/>
        <w:ind w:firstLine="580"/>
        <w:rPr>
          <w:sz w:val="10"/>
          <w:szCs w:val="10"/>
        </w:rPr>
      </w:pPr>
      <w:r>
        <w:rPr>
          <w:sz w:val="10"/>
          <w:szCs w:val="10"/>
        </w:rPr>
        <w:t>Статус проекта:</w:t>
      </w:r>
    </w:p>
    <w:p w:rsidR="00AF30EF" w:rsidRDefault="001514E1">
      <w:pPr>
        <w:pStyle w:val="a7"/>
        <w:ind w:left="562"/>
        <w:rPr>
          <w:sz w:val="10"/>
          <w:szCs w:val="10"/>
        </w:rPr>
      </w:pPr>
      <w:r>
        <w:rPr>
          <w:sz w:val="10"/>
          <w:szCs w:val="10"/>
        </w:rPr>
        <w:t>1. Контрольные точки проекта 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254"/>
        <w:gridCol w:w="994"/>
        <w:gridCol w:w="998"/>
        <w:gridCol w:w="1406"/>
        <w:gridCol w:w="1325"/>
      </w:tblGrid>
      <w:tr w:rsidR="00AF30EF">
        <w:trPr>
          <w:trHeight w:hRule="exact" w:val="6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54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Код элемента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Контрольная точка проекта мелиорации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Плановая дата достижения контрольной точки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6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Наименование подтверждающего документа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9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Номер подтверждающего документа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90" w:lineRule="auto"/>
              <w:ind w:firstLine="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Дата подтверждающего документа</w:t>
            </w:r>
          </w:p>
        </w:tc>
      </w:tr>
      <w:tr w:rsidR="00AF30EF">
        <w:trPr>
          <w:trHeight w:hRule="exact" w:val="14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</w:t>
            </w:r>
          </w:p>
        </w:tc>
      </w:tr>
      <w:tr w:rsidR="00AF30EF">
        <w:trPr>
          <w:trHeight w:hRule="exact"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Сформирован фотоотчет перед началом реализации проекта мелиорации &lt;1&gt;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46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Сельскохозяйственным товаропроизводителем заключен договор с поставщиком/подрядчиком по мелиорации земель сельскохозяйственного назначения &lt;2&gt;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3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Начало проведения мелиоративных работ &lt; 1 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Окончание проведения мелиоративных работ &lt; 1 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Составлен и подписан документ, подтверждающий выполнение мелиоративных работ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29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Сформирован фотоотчет по факту реализации проекта мелиорации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 прием документов, подтверждающих реализацию мелиоративных работ, органом исполнительной власти субъекта Российской Федерации (далее - РОИВ)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Осуществлена выплата РОИВ средств Субсидии сельскохозяйственному товаропроизводителю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  <w:tr w:rsidR="00AF30EF">
        <w:trPr>
          <w:trHeight w:hRule="exact" w:val="45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КТ 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83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Осуществлена паспортизация мелиоративной системы и (или) отдельно расположенных гидротехнических сооружений &lt;3&gt;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</w:tr>
    </w:tbl>
    <w:p w:rsidR="00AF30EF" w:rsidRDefault="00AF30EF">
      <w:pPr>
        <w:spacing w:after="159" w:line="1" w:lineRule="exact"/>
      </w:pPr>
    </w:p>
    <w:p w:rsidR="00AF30EF" w:rsidRDefault="001514E1">
      <w:pPr>
        <w:pStyle w:val="22"/>
        <w:spacing w:line="240" w:lineRule="auto"/>
      </w:pPr>
      <w:r>
        <w:t>&lt;1&gt; заполняется для подлежащих реализации проектов мелиорации</w:t>
      </w:r>
    </w:p>
    <w:p w:rsidR="00AF30EF" w:rsidRDefault="001514E1">
      <w:pPr>
        <w:pStyle w:val="22"/>
        <w:spacing w:after="100" w:line="240" w:lineRule="auto"/>
      </w:pPr>
      <w:r>
        <w:t>&lt;2&gt; заполняется для проектов мелиорации со способ реализации с привлечением третьих лиц</w:t>
      </w:r>
    </w:p>
    <w:p w:rsidR="00AF30EF" w:rsidRDefault="001514E1">
      <w:pPr>
        <w:pStyle w:val="22"/>
        <w:spacing w:line="283" w:lineRule="auto"/>
      </w:pPr>
      <w:r>
        <w:t>&lt;3&gt; заполняется для проектов мелиорации по направлению гидромелиорации</w:t>
      </w:r>
    </w:p>
    <w:p w:rsidR="00AF30EF" w:rsidRDefault="001514E1">
      <w:pPr>
        <w:pStyle w:val="22"/>
        <w:spacing w:after="160" w:line="283" w:lineRule="auto"/>
      </w:pPr>
      <w:r>
        <w:t xml:space="preserve">Выполнение контрольной точки осуществляется в </w:t>
      </w:r>
      <w:proofErr w:type="spellStart"/>
      <w:r>
        <w:t>соотетствии</w:t>
      </w:r>
      <w:proofErr w:type="spellEnd"/>
      <w:r>
        <w:t xml:space="preserve"> с приказом Минсельхоза России от 09.04.2020 </w:t>
      </w:r>
      <w:r>
        <w:rPr>
          <w:lang w:val="en-US" w:eastAsia="en-US" w:bidi="en-US"/>
        </w:rPr>
        <w:t>N</w:t>
      </w:r>
      <w:r w:rsidRPr="0041772F">
        <w:rPr>
          <w:lang w:eastAsia="en-US" w:bidi="en-US"/>
        </w:rPr>
        <w:t xml:space="preserve"> </w:t>
      </w:r>
      <w:r>
        <w:t>182 "Об утверждении Порядка проведения паспортизации мелиоративных систем и отдельно расположенных гидротехнических сооружений"</w:t>
      </w:r>
      <w:r>
        <w:br w:type="page"/>
      </w:r>
    </w:p>
    <w:p w:rsidR="00AF30EF" w:rsidRDefault="001514E1">
      <w:pPr>
        <w:pStyle w:val="50"/>
        <w:spacing w:after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5769610</wp:posOffset>
                </wp:positionH>
                <wp:positionV relativeFrom="margin">
                  <wp:posOffset>194945</wp:posOffset>
                </wp:positionV>
                <wp:extent cx="115189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0EF" w:rsidRDefault="001514E1">
                            <w:pPr>
                              <w:pStyle w:val="3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454.3pt;margin-top:15.35pt;width:90.7pt;height:15.3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" filled="f" stroked="f">
                <v:textbox inset="0,0,0,0">
                  <w:txbxContent>
                    <w:p w:rsidR="00AF30EF" w:rsidRDefault="001514E1">
                      <w:pPr>
                        <w:pStyle w:val="30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ПРИМЕРНЫЙ ПЕРЕЧЕНЬ</w:t>
      </w:r>
    </w:p>
    <w:p w:rsidR="00AF30EF" w:rsidRDefault="001514E1">
      <w:pPr>
        <w:pStyle w:val="50"/>
      </w:pPr>
      <w:r>
        <w:t>ДОКУМЕНТОВ, ПОДТВЕРЖДАЮЩИХ РЕАЛИЗАЦИЮ ПРОЕКТОВ</w:t>
      </w:r>
      <w:r>
        <w:br/>
        <w:t>МЕЛИОРАЦИИ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080"/>
        <w:gridCol w:w="4546"/>
      </w:tblGrid>
      <w:tr w:rsidR="00AF30EF">
        <w:trPr>
          <w:trHeight w:hRule="exact" w:val="104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N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Мелиоративные мероприятия с учетом статуса и способа их реализации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left="200" w:hanging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выполнение работ по мелиоративным мероприятиям</w:t>
            </w:r>
          </w:p>
        </w:tc>
      </w:tr>
      <w:tr w:rsidR="00AF30EF">
        <w:trPr>
          <w:trHeight w:hRule="exact" w:val="463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4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2573"/>
              </w:tabs>
              <w:spacing w:before="10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Гидромелиоративные</w:t>
            </w:r>
            <w:r>
              <w:rPr>
                <w:sz w:val="24"/>
                <w:szCs w:val="24"/>
              </w:rPr>
              <w:tab/>
              <w:t>мероприятия,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реализуемые с 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468"/>
                <w:tab w:val="left" w:pos="3369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утвержденной</w:t>
            </w:r>
            <w:r>
              <w:rPr>
                <w:sz w:val="24"/>
                <w:szCs w:val="24"/>
              </w:rPr>
              <w:tab/>
              <w:t>проектной</w:t>
            </w:r>
          </w:p>
          <w:p w:rsidR="00AF30EF" w:rsidRDefault="001514E1">
            <w:pPr>
              <w:pStyle w:val="a9"/>
              <w:tabs>
                <w:tab w:val="left" w:pos="1819"/>
                <w:tab w:val="left" w:pos="27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документации,</w:t>
            </w:r>
            <w:r>
              <w:rPr>
                <w:sz w:val="24"/>
                <w:szCs w:val="24"/>
              </w:rPr>
              <w:tab/>
              <w:t>копия</w:t>
            </w:r>
            <w:r>
              <w:rPr>
                <w:sz w:val="24"/>
                <w:szCs w:val="24"/>
              </w:rPr>
              <w:tab/>
              <w:t>положительного</w:t>
            </w:r>
          </w:p>
          <w:p w:rsidR="00AF30EF" w:rsidRDefault="001514E1">
            <w:pPr>
              <w:pStyle w:val="a9"/>
              <w:tabs>
                <w:tab w:val="left" w:pos="1685"/>
                <w:tab w:val="left" w:pos="332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</w:t>
            </w:r>
            <w:r>
              <w:rPr>
                <w:sz w:val="24"/>
                <w:szCs w:val="24"/>
              </w:rPr>
              <w:tab/>
              <w:t>экспертизы</w:t>
            </w:r>
            <w:r>
              <w:rPr>
                <w:sz w:val="24"/>
                <w:szCs w:val="24"/>
              </w:rPr>
              <w:tab/>
              <w:t>проектной</w:t>
            </w:r>
          </w:p>
          <w:p w:rsidR="00AF30EF" w:rsidRDefault="001514E1">
            <w:pPr>
              <w:pStyle w:val="a9"/>
              <w:tabs>
                <w:tab w:val="left" w:pos="1814"/>
                <w:tab w:val="left" w:pos="2299"/>
                <w:tab w:val="left" w:pos="318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(или)</w:t>
            </w:r>
            <w:r>
              <w:rPr>
                <w:sz w:val="24"/>
                <w:szCs w:val="24"/>
              </w:rPr>
              <w:tab/>
              <w:t>результатов</w:t>
            </w:r>
          </w:p>
          <w:p w:rsidR="00AF30EF" w:rsidRDefault="001514E1">
            <w:pPr>
              <w:pStyle w:val="a9"/>
              <w:tabs>
                <w:tab w:val="left" w:pos="1128"/>
                <w:tab w:val="left" w:pos="285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инженерных изысканий, если проведение такой</w:t>
            </w:r>
            <w:r>
              <w:rPr>
                <w:sz w:val="24"/>
                <w:szCs w:val="24"/>
              </w:rPr>
              <w:tab/>
              <w:t>экспертизы</w:t>
            </w:r>
            <w:r>
              <w:rPr>
                <w:sz w:val="24"/>
                <w:szCs w:val="24"/>
              </w:rPr>
              <w:tab/>
              <w:t>предусмотрено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о градостроительной деятельности;</w:t>
            </w:r>
          </w:p>
          <w:p w:rsidR="00AF30EF" w:rsidRDefault="001514E1">
            <w:pPr>
              <w:pStyle w:val="a9"/>
              <w:tabs>
                <w:tab w:val="left" w:pos="677"/>
                <w:tab w:val="left" w:pos="1910"/>
                <w:tab w:val="left" w:pos="301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разрешения на строительство - при</w:t>
            </w:r>
            <w:r>
              <w:rPr>
                <w:sz w:val="24"/>
                <w:szCs w:val="24"/>
              </w:rPr>
              <w:tab/>
              <w:t>создании</w:t>
            </w:r>
            <w:r>
              <w:rPr>
                <w:sz w:val="24"/>
                <w:szCs w:val="24"/>
              </w:rPr>
              <w:tab/>
              <w:t>объекта</w:t>
            </w:r>
            <w:r>
              <w:rPr>
                <w:sz w:val="24"/>
                <w:szCs w:val="24"/>
              </w:rPr>
              <w:tab/>
              <w:t>капитального</w:t>
            </w:r>
          </w:p>
          <w:p w:rsidR="00AF30EF" w:rsidRDefault="001514E1">
            <w:pPr>
              <w:pStyle w:val="a9"/>
              <w:tabs>
                <w:tab w:val="left" w:pos="313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строительства и в случае, если данное требование</w:t>
            </w:r>
            <w:r>
              <w:rPr>
                <w:sz w:val="24"/>
                <w:szCs w:val="24"/>
              </w:rPr>
              <w:tab/>
              <w:t>установлено</w:t>
            </w:r>
          </w:p>
          <w:p w:rsidR="00AF30EF" w:rsidRDefault="001514E1">
            <w:pPr>
              <w:pStyle w:val="a9"/>
              <w:tabs>
                <w:tab w:val="left" w:pos="1790"/>
                <w:tab w:val="left" w:pos="3590"/>
                <w:tab w:val="left" w:pos="40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о градостроительной деятельности, либо копия договора на приобретение</w:t>
            </w:r>
            <w:r>
              <w:rPr>
                <w:sz w:val="24"/>
                <w:szCs w:val="24"/>
              </w:rPr>
              <w:tab/>
              <w:t>оборудования</w:t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  <w:t>при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техническом перевооружении</w:t>
            </w:r>
          </w:p>
        </w:tc>
      </w:tr>
      <w:tr w:rsidR="00AF30EF">
        <w:trPr>
          <w:trHeight w:hRule="exact" w:val="49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Гидромелиоративные мероприятия, реализованные с 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494"/>
                <w:tab w:val="left" w:pos="2261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техническом перевооружении - акт о</w:t>
            </w:r>
            <w:r>
              <w:rPr>
                <w:sz w:val="24"/>
                <w:szCs w:val="24"/>
              </w:rPr>
              <w:tab/>
              <w:t>приеме-сдаче</w:t>
            </w:r>
            <w:r>
              <w:rPr>
                <w:sz w:val="24"/>
                <w:szCs w:val="24"/>
              </w:rPr>
              <w:tab/>
              <w:t>отремонтированных,</w:t>
            </w:r>
          </w:p>
          <w:p w:rsidR="00AF30EF" w:rsidRDefault="001514E1">
            <w:pPr>
              <w:pStyle w:val="a9"/>
              <w:tabs>
                <w:tab w:val="left" w:pos="2174"/>
                <w:tab w:val="left" w:pos="340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реконструированных, модернизированных объектов основных средств либо акт о приеме-передаче</w:t>
            </w:r>
            <w:r>
              <w:rPr>
                <w:sz w:val="24"/>
                <w:szCs w:val="24"/>
              </w:rPr>
              <w:tab/>
              <w:t>объекта</w:t>
            </w:r>
            <w:r>
              <w:rPr>
                <w:sz w:val="24"/>
                <w:szCs w:val="24"/>
              </w:rPr>
              <w:tab/>
              <w:t>основных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 (кроме зданий, сооружений) (далее - акт о приеме-передаче);</w:t>
            </w:r>
          </w:p>
          <w:p w:rsidR="00AF30EF" w:rsidRDefault="001514E1">
            <w:pPr>
              <w:pStyle w:val="a9"/>
              <w:tabs>
                <w:tab w:val="right" w:pos="4397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строительстве и реконструкции оросительных и осушительных систем общего и индивидуального пользования и отдельно</w:t>
            </w:r>
            <w:r>
              <w:rPr>
                <w:sz w:val="24"/>
                <w:szCs w:val="24"/>
              </w:rPr>
              <w:tab/>
              <w:t>расположенных</w:t>
            </w:r>
          </w:p>
          <w:p w:rsidR="00AF30EF" w:rsidRDefault="001514E1">
            <w:pPr>
              <w:pStyle w:val="a9"/>
              <w:tabs>
                <w:tab w:val="left" w:pos="2472"/>
                <w:tab w:val="right" w:pos="439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гидротехнических</w:t>
            </w:r>
            <w:r>
              <w:rPr>
                <w:sz w:val="24"/>
                <w:szCs w:val="24"/>
              </w:rPr>
              <w:tab/>
              <w:t>сооружений</w:t>
            </w:r>
            <w:r>
              <w:rPr>
                <w:sz w:val="24"/>
                <w:szCs w:val="24"/>
              </w:rPr>
              <w:tab/>
              <w:t>-</w:t>
            </w:r>
          </w:p>
          <w:p w:rsidR="00AF30EF" w:rsidRDefault="001514E1">
            <w:pPr>
              <w:pStyle w:val="a9"/>
              <w:tabs>
                <w:tab w:val="left" w:pos="1272"/>
                <w:tab w:val="left" w:pos="301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на ввод, или Акт приемки законченного строительством объекта, или Акт</w:t>
            </w:r>
            <w:r>
              <w:rPr>
                <w:sz w:val="24"/>
                <w:szCs w:val="24"/>
              </w:rPr>
              <w:tab/>
              <w:t>приемки</w:t>
            </w:r>
            <w:r>
              <w:rPr>
                <w:sz w:val="24"/>
                <w:szCs w:val="24"/>
              </w:rPr>
              <w:tab/>
              <w:t>законченного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строительством объекта (далее - Акт приемки)</w:t>
            </w:r>
          </w:p>
        </w:tc>
      </w:tr>
      <w:tr w:rsidR="00AF30EF">
        <w:trPr>
          <w:trHeight w:hRule="exact" w:val="159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Гидромелиоративные мероприятия, реализованные силами и средствами инициатора проекта 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приемки;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приеме-передаче</w:t>
            </w:r>
          </w:p>
        </w:tc>
      </w:tr>
      <w:tr w:rsidR="00AF30EF">
        <w:trPr>
          <w:trHeight w:hRule="exact" w:val="49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257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Культуртехнические</w:t>
            </w:r>
            <w:r>
              <w:rPr>
                <w:sz w:val="24"/>
                <w:szCs w:val="24"/>
              </w:rPr>
              <w:tab/>
              <w:t>мероприятия,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</w:t>
            </w:r>
          </w:p>
        </w:tc>
      </w:tr>
    </w:tbl>
    <w:p w:rsidR="00AF30EF" w:rsidRDefault="001514E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080"/>
        <w:gridCol w:w="4546"/>
      </w:tblGrid>
      <w:tr w:rsidR="00AF30EF">
        <w:trPr>
          <w:trHeight w:hRule="exact" w:val="767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1968"/>
                <w:tab w:val="left" w:pos="2501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привлечением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работ;</w:t>
            </w:r>
          </w:p>
          <w:p w:rsidR="00AF30EF" w:rsidRDefault="001514E1">
            <w:pPr>
              <w:pStyle w:val="a9"/>
              <w:tabs>
                <w:tab w:val="left" w:pos="2539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о приемке выполненных работ по форме КС-2, утвержденной постановлением</w:t>
            </w:r>
            <w:r>
              <w:rPr>
                <w:sz w:val="24"/>
                <w:szCs w:val="24"/>
              </w:rPr>
              <w:tab/>
              <w:t>Государственного</w:t>
            </w:r>
          </w:p>
          <w:p w:rsidR="00AF30EF" w:rsidRDefault="001514E1">
            <w:pPr>
              <w:pStyle w:val="a9"/>
              <w:tabs>
                <w:tab w:val="left" w:pos="1224"/>
                <w:tab w:val="left" w:pos="2722"/>
                <w:tab w:val="left" w:pos="415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комитета</w:t>
            </w:r>
            <w:r>
              <w:rPr>
                <w:sz w:val="24"/>
                <w:szCs w:val="24"/>
              </w:rPr>
              <w:tab/>
              <w:t>Российской</w:t>
            </w:r>
            <w:r>
              <w:rPr>
                <w:sz w:val="24"/>
                <w:szCs w:val="24"/>
              </w:rPr>
              <w:tab/>
              <w:t>Федерации</w:t>
            </w:r>
            <w:r>
              <w:rPr>
                <w:sz w:val="24"/>
                <w:szCs w:val="24"/>
              </w:rPr>
              <w:tab/>
              <w:t>по</w:t>
            </w:r>
          </w:p>
          <w:p w:rsidR="00AF30EF" w:rsidRDefault="001514E1">
            <w:pPr>
              <w:pStyle w:val="a9"/>
              <w:tabs>
                <w:tab w:val="left" w:pos="1642"/>
                <w:tab w:val="left" w:pos="386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статистике от 11 ноября 1999 г. № 100 «Об утверждении</w:t>
            </w:r>
            <w:r>
              <w:rPr>
                <w:sz w:val="24"/>
                <w:szCs w:val="24"/>
              </w:rPr>
              <w:tab/>
              <w:t>унифицированных</w:t>
            </w:r>
            <w:r>
              <w:rPr>
                <w:sz w:val="24"/>
                <w:szCs w:val="24"/>
              </w:rPr>
              <w:tab/>
              <w:t>форм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первичной учетной документации по учету работ в капитальном строительстве и ремонтно-строительных работ» (далее - акт по форме КС-2);</w:t>
            </w:r>
          </w:p>
          <w:p w:rsidR="00AF30EF" w:rsidRDefault="001514E1">
            <w:pPr>
              <w:pStyle w:val="a9"/>
              <w:tabs>
                <w:tab w:val="left" w:pos="1444"/>
                <w:tab w:val="left" w:pos="2721"/>
                <w:tab w:val="left" w:pos="3388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справки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стоимости</w:t>
            </w:r>
          </w:p>
          <w:p w:rsidR="00AF30EF" w:rsidRDefault="001514E1">
            <w:pPr>
              <w:pStyle w:val="a9"/>
              <w:tabs>
                <w:tab w:val="left" w:pos="715"/>
                <w:tab w:val="left" w:pos="266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выполненных работ и затрат по форме КС</w:t>
            </w:r>
            <w:r>
              <w:rPr>
                <w:sz w:val="24"/>
                <w:szCs w:val="24"/>
              </w:rPr>
              <w:softHyphen/>
              <w:t>3,</w:t>
            </w:r>
            <w:r>
              <w:rPr>
                <w:sz w:val="24"/>
                <w:szCs w:val="24"/>
              </w:rPr>
              <w:tab/>
              <w:t>утвержденной</w:t>
            </w:r>
            <w:r>
              <w:rPr>
                <w:sz w:val="24"/>
                <w:szCs w:val="24"/>
              </w:rPr>
              <w:tab/>
              <w:t>постановлением</w:t>
            </w:r>
          </w:p>
          <w:p w:rsidR="00AF30EF" w:rsidRDefault="001514E1">
            <w:pPr>
              <w:pStyle w:val="a9"/>
              <w:tabs>
                <w:tab w:val="left" w:pos="2304"/>
                <w:tab w:val="left" w:pos="331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комитета Российской Федерации по статистике от 11 ноября 1999 г. № 100 «Об утверждении унифицированных</w:t>
            </w:r>
            <w:r>
              <w:rPr>
                <w:sz w:val="24"/>
                <w:szCs w:val="24"/>
              </w:rPr>
              <w:tab/>
              <w:t>форм</w:t>
            </w:r>
            <w:r>
              <w:rPr>
                <w:sz w:val="24"/>
                <w:szCs w:val="24"/>
              </w:rPr>
              <w:tab/>
              <w:t>первичной</w:t>
            </w:r>
          </w:p>
          <w:p w:rsidR="00AF30EF" w:rsidRDefault="001514E1">
            <w:pPr>
              <w:pStyle w:val="a9"/>
              <w:tabs>
                <w:tab w:val="left" w:pos="26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учетной документации по учету работ в капитальном строительстве и </w:t>
            </w:r>
            <w:proofErr w:type="spellStart"/>
            <w:r>
              <w:rPr>
                <w:sz w:val="24"/>
                <w:szCs w:val="24"/>
              </w:rPr>
              <w:t>ремонтно</w:t>
            </w:r>
            <w:r>
              <w:rPr>
                <w:sz w:val="24"/>
                <w:szCs w:val="24"/>
              </w:rPr>
              <w:softHyphen/>
              <w:t>строительных</w:t>
            </w:r>
            <w:proofErr w:type="spellEnd"/>
            <w:r>
              <w:rPr>
                <w:sz w:val="24"/>
                <w:szCs w:val="24"/>
              </w:rPr>
              <w:t xml:space="preserve"> работ» (далее - справка по форме КС-3), либо первичная учетная документация,</w:t>
            </w:r>
            <w:r>
              <w:rPr>
                <w:sz w:val="24"/>
                <w:szCs w:val="24"/>
              </w:rPr>
              <w:tab/>
              <w:t>подтверждающая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указанных работ;</w:t>
            </w:r>
          </w:p>
          <w:p w:rsidR="00AF30EF" w:rsidRDefault="001514E1">
            <w:pPr>
              <w:pStyle w:val="a9"/>
              <w:tabs>
                <w:tab w:val="left" w:pos="1550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</w:t>
            </w:r>
          </w:p>
        </w:tc>
      </w:tr>
      <w:tr w:rsidR="00AF30EF">
        <w:trPr>
          <w:trHeight w:hRule="exact" w:val="26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2573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Культуртехнические</w:t>
            </w:r>
            <w:r>
              <w:rPr>
                <w:sz w:val="24"/>
                <w:szCs w:val="24"/>
              </w:rPr>
              <w:tab/>
              <w:t>мероприятия,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 силами и средствами инициатора проекта 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по форме КС-2;</w:t>
            </w:r>
          </w:p>
          <w:p w:rsidR="00AF30EF" w:rsidRDefault="001514E1">
            <w:pPr>
              <w:pStyle w:val="a9"/>
              <w:tabs>
                <w:tab w:val="left" w:pos="1574"/>
                <w:tab w:val="left" w:pos="289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справки по форме КС-3 либо первичная</w:t>
            </w:r>
            <w:r>
              <w:rPr>
                <w:sz w:val="24"/>
                <w:szCs w:val="24"/>
              </w:rPr>
              <w:tab/>
              <w:t>учетная</w:t>
            </w:r>
            <w:r>
              <w:rPr>
                <w:sz w:val="24"/>
                <w:szCs w:val="24"/>
              </w:rPr>
              <w:tab/>
              <w:t>документация,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подтверждающая выполнение указанных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выполненных работ;</w:t>
            </w:r>
          </w:p>
        </w:tc>
      </w:tr>
      <w:tr w:rsidR="00AF30EF">
        <w:trPr>
          <w:trHeight w:hRule="exact" w:val="187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3830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Агролесомелиоративные</w:t>
            </w:r>
            <w:r>
              <w:rPr>
                <w:sz w:val="24"/>
                <w:szCs w:val="24"/>
              </w:rPr>
              <w:tab/>
              <w:t>и</w:t>
            </w:r>
          </w:p>
          <w:p w:rsidR="00AF30EF" w:rsidRDefault="001514E1">
            <w:pPr>
              <w:pStyle w:val="a9"/>
              <w:tabs>
                <w:tab w:val="left" w:pos="1843"/>
                <w:tab w:val="left" w:pos="3845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агрофитомелиоративные</w:t>
            </w:r>
            <w:proofErr w:type="spellEnd"/>
            <w:r>
              <w:rPr>
                <w:sz w:val="24"/>
                <w:szCs w:val="24"/>
              </w:rPr>
              <w:t xml:space="preserve"> мероприятия,</w:t>
            </w:r>
            <w:r>
              <w:rPr>
                <w:sz w:val="24"/>
                <w:szCs w:val="24"/>
              </w:rPr>
              <w:tab/>
              <w:t>реализованные</w:t>
            </w:r>
            <w:r>
              <w:rPr>
                <w:sz w:val="24"/>
                <w:szCs w:val="24"/>
              </w:rPr>
              <w:tab/>
              <w:t>с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выполнения работ;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выполненных работ по договору подряда;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факт полной оплаты выполненных работ;</w:t>
            </w:r>
          </w:p>
        </w:tc>
      </w:tr>
      <w:tr w:rsidR="00AF30EF">
        <w:trPr>
          <w:trHeight w:hRule="exact" w:val="215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tabs>
                <w:tab w:val="left" w:pos="3830"/>
              </w:tabs>
              <w:spacing w:before="8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Агролесомелиоративные</w:t>
            </w:r>
            <w:r>
              <w:rPr>
                <w:sz w:val="24"/>
                <w:szCs w:val="24"/>
              </w:rPr>
              <w:tab/>
              <w:t>и</w:t>
            </w:r>
          </w:p>
          <w:p w:rsidR="00AF30EF" w:rsidRDefault="001514E1">
            <w:pPr>
              <w:pStyle w:val="a9"/>
              <w:tabs>
                <w:tab w:val="left" w:pos="1555"/>
                <w:tab w:val="left" w:pos="314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агрофитомелиоративные</w:t>
            </w:r>
            <w:proofErr w:type="spellEnd"/>
            <w:r>
              <w:rPr>
                <w:sz w:val="24"/>
                <w:szCs w:val="24"/>
              </w:rPr>
              <w:t xml:space="preserve"> мероприятия, реализованные силами и средствами</w:t>
            </w:r>
            <w:r>
              <w:rPr>
                <w:sz w:val="24"/>
                <w:szCs w:val="24"/>
              </w:rPr>
              <w:tab/>
              <w:t>инициатора</w:t>
            </w:r>
            <w:r>
              <w:rPr>
                <w:sz w:val="24"/>
                <w:szCs w:val="24"/>
              </w:rPr>
              <w:tab/>
              <w:t>проекта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акты о приеме выполненных работ;</w:t>
            </w:r>
          </w:p>
          <w:p w:rsidR="00AF30EF" w:rsidRDefault="001514E1">
            <w:pPr>
              <w:pStyle w:val="a9"/>
              <w:tabs>
                <w:tab w:val="left" w:pos="1704"/>
                <w:tab w:val="left" w:pos="3221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договоров на приобретение посадочного</w:t>
            </w:r>
            <w:r>
              <w:rPr>
                <w:sz w:val="24"/>
                <w:szCs w:val="24"/>
              </w:rPr>
              <w:tab/>
              <w:t>материала,</w:t>
            </w:r>
            <w:r>
              <w:rPr>
                <w:sz w:val="24"/>
                <w:szCs w:val="24"/>
              </w:rPr>
              <w:tab/>
              <w:t>заверенные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сельскохозяйственным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товаропроизводителем;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подтверждающих оплату приобретенного</w:t>
            </w:r>
          </w:p>
        </w:tc>
      </w:tr>
    </w:tbl>
    <w:p w:rsidR="00AF30EF" w:rsidRDefault="001514E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4080"/>
        <w:gridCol w:w="4546"/>
      </w:tblGrid>
      <w:tr w:rsidR="00AF30EF">
        <w:trPr>
          <w:trHeight w:hRule="exact" w:val="49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AF30EF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посадочного материала;</w:t>
            </w:r>
          </w:p>
        </w:tc>
      </w:tr>
      <w:tr w:rsidR="00AF30EF">
        <w:trPr>
          <w:trHeight w:hRule="exact" w:val="601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химической мелиорации земель, включающей известкование кислых почв, </w:t>
            </w:r>
            <w:proofErr w:type="spellStart"/>
            <w:r>
              <w:rPr>
                <w:sz w:val="24"/>
                <w:szCs w:val="24"/>
              </w:rPr>
              <w:t>фосфоритование</w:t>
            </w:r>
            <w:proofErr w:type="spellEnd"/>
            <w:r>
              <w:rPr>
                <w:sz w:val="24"/>
                <w:szCs w:val="24"/>
              </w:rPr>
              <w:t xml:space="preserve"> и гипсование почв, реализованные с привлечением третьих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391"/>
                <w:tab w:val="left" w:pos="287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договоров</w:t>
            </w:r>
            <w:r>
              <w:rPr>
                <w:sz w:val="24"/>
                <w:szCs w:val="24"/>
              </w:rPr>
              <w:tab/>
              <w:t>купли-продажи</w:t>
            </w:r>
          </w:p>
          <w:p w:rsidR="00AF30EF" w:rsidRDefault="001514E1">
            <w:pPr>
              <w:pStyle w:val="a9"/>
              <w:tabs>
                <w:tab w:val="left" w:pos="2256"/>
                <w:tab w:val="left" w:pos="429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(поставки)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, включенного в Государственный каталог пестицидов и </w:t>
            </w:r>
            <w:proofErr w:type="spellStart"/>
            <w:r>
              <w:rPr>
                <w:sz w:val="24"/>
                <w:szCs w:val="24"/>
              </w:rPr>
              <w:t>агрохимикатов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разрешенных</w:t>
            </w:r>
            <w:r>
              <w:rPr>
                <w:sz w:val="24"/>
                <w:szCs w:val="24"/>
              </w:rPr>
              <w:tab/>
              <w:t>к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применению на территории Российской Федерации, в соответствии со статьей 9.1 Федерального закона от 19 июля 1997 г. № 109-ФЗ «О безопасном обращении с пестицидами и </w:t>
            </w:r>
            <w:proofErr w:type="spellStart"/>
            <w:r>
              <w:rPr>
                <w:sz w:val="24"/>
                <w:szCs w:val="24"/>
              </w:rPr>
              <w:t>агрохимикатами</w:t>
            </w:r>
            <w:proofErr w:type="spellEnd"/>
            <w:r>
              <w:rPr>
                <w:sz w:val="24"/>
                <w:szCs w:val="24"/>
              </w:rPr>
              <w:t xml:space="preserve">» (далее - </w:t>
            </w:r>
            <w:proofErr w:type="spellStart"/>
            <w:r>
              <w:rPr>
                <w:sz w:val="24"/>
                <w:szCs w:val="24"/>
              </w:rPr>
              <w:t>мелиорант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акта выполненных работ;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подтверждающих затраты на закупку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, доставку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 и на технологические работы по внесению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tabs>
                <w:tab w:val="left" w:pos="1310"/>
                <w:tab w:val="left" w:pos="2610"/>
                <w:tab w:val="left" w:pos="3220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>
              <w:rPr>
                <w:sz w:val="24"/>
                <w:szCs w:val="24"/>
              </w:rPr>
              <w:tab/>
              <w:t>договора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выполнение</w:t>
            </w:r>
          </w:p>
          <w:p w:rsidR="00AF30EF" w:rsidRDefault="001514E1">
            <w:pPr>
              <w:pStyle w:val="a9"/>
              <w:tabs>
                <w:tab w:val="left" w:pos="2026"/>
                <w:tab w:val="left" w:pos="2885"/>
                <w:tab w:val="left" w:pos="341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технологических</w:t>
            </w:r>
            <w:r>
              <w:rPr>
                <w:sz w:val="24"/>
                <w:szCs w:val="24"/>
              </w:rPr>
              <w:tab/>
              <w:t>работ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внесению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актов выполненных работ по внесению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</w:p>
        </w:tc>
      </w:tr>
      <w:tr w:rsidR="00AF30EF">
        <w:trPr>
          <w:trHeight w:hRule="exact" w:val="24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30EF" w:rsidRDefault="001514E1">
            <w:pPr>
              <w:pStyle w:val="a9"/>
              <w:spacing w:before="10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химической мелиорации земель, включающей известкование кислых почв, </w:t>
            </w:r>
            <w:proofErr w:type="spellStart"/>
            <w:r>
              <w:rPr>
                <w:sz w:val="24"/>
                <w:szCs w:val="24"/>
              </w:rPr>
              <w:t>фосфоритование</w:t>
            </w:r>
            <w:proofErr w:type="spellEnd"/>
            <w:r>
              <w:rPr>
                <w:sz w:val="24"/>
                <w:szCs w:val="24"/>
              </w:rPr>
              <w:t xml:space="preserve"> и гипсование почв, реализованные силами и средствами инициатора проекта мелиорации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EF" w:rsidRDefault="001514E1">
            <w:pPr>
              <w:pStyle w:val="a9"/>
              <w:tabs>
                <w:tab w:val="left" w:pos="1391"/>
                <w:tab w:val="left" w:pos="2874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договоров</w:t>
            </w:r>
            <w:r>
              <w:rPr>
                <w:sz w:val="24"/>
                <w:szCs w:val="24"/>
              </w:rPr>
              <w:tab/>
              <w:t>купли-продажи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(поставки)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 акта расхода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F30EF" w:rsidRDefault="001514E1">
            <w:pPr>
              <w:pStyle w:val="a9"/>
              <w:tabs>
                <w:tab w:val="left" w:pos="1559"/>
                <w:tab w:val="left" w:pos="3302"/>
              </w:tabs>
              <w:spacing w:after="0" w:line="240" w:lineRule="auto"/>
              <w:ind w:firstLine="3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</w:t>
            </w:r>
            <w:r>
              <w:rPr>
                <w:sz w:val="24"/>
                <w:szCs w:val="24"/>
              </w:rPr>
              <w:tab/>
              <w:t>платежных</w:t>
            </w:r>
            <w:r>
              <w:rPr>
                <w:sz w:val="24"/>
                <w:szCs w:val="24"/>
              </w:rPr>
              <w:tab/>
              <w:t>поручений,</w:t>
            </w:r>
          </w:p>
          <w:p w:rsidR="00AF30EF" w:rsidRDefault="001514E1">
            <w:pPr>
              <w:pStyle w:val="a9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подтверждающих затраты на закупку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, доставку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  <w:r>
              <w:rPr>
                <w:sz w:val="24"/>
                <w:szCs w:val="24"/>
              </w:rPr>
              <w:t xml:space="preserve"> и на технологические работы по внесению </w:t>
            </w:r>
            <w:proofErr w:type="spellStart"/>
            <w:r>
              <w:rPr>
                <w:sz w:val="24"/>
                <w:szCs w:val="24"/>
              </w:rPr>
              <w:t>мелиоранта</w:t>
            </w:r>
            <w:proofErr w:type="spellEnd"/>
          </w:p>
        </w:tc>
      </w:tr>
    </w:tbl>
    <w:p w:rsidR="001514E1" w:rsidRDefault="001514E1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p w:rsidR="002653AC" w:rsidRDefault="002653AC"/>
    <w:sectPr w:rsidR="002653AC">
      <w:footnotePr>
        <w:numFmt w:val="chicago"/>
        <w:numStart w:val="2"/>
      </w:footnotePr>
      <w:type w:val="continuous"/>
      <w:pgSz w:w="11900" w:h="16840"/>
      <w:pgMar w:top="1115" w:right="1292" w:bottom="770" w:left="1522" w:header="687" w:footer="342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D2" w:rsidRDefault="00353AD2">
      <w:r>
        <w:separator/>
      </w:r>
    </w:p>
  </w:endnote>
  <w:endnote w:type="continuationSeparator" w:id="0">
    <w:p w:rsidR="00353AD2" w:rsidRDefault="0035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D2" w:rsidRDefault="00353AD2"/>
  </w:footnote>
  <w:footnote w:type="continuationSeparator" w:id="0">
    <w:p w:rsidR="00353AD2" w:rsidRDefault="00353AD2"/>
  </w:footnote>
  <w:footnote w:id="1">
    <w:p w:rsidR="00AF30EF" w:rsidRPr="00D3328A" w:rsidRDefault="001514E1">
      <w:pPr>
        <w:pStyle w:val="a4"/>
        <w:ind w:left="0" w:firstLine="220"/>
        <w:jc w:val="both"/>
        <w:rPr>
          <w:sz w:val="13"/>
        </w:rPr>
      </w:pPr>
      <w:r w:rsidRPr="00D3328A">
        <w:rPr>
          <w:sz w:val="13"/>
        </w:rPr>
        <w:footnoteRef/>
      </w:r>
      <w:r w:rsidRPr="00D3328A">
        <w:rPr>
          <w:sz w:val="13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</w:t>
      </w:r>
    </w:p>
  </w:footnote>
  <w:footnote w:id="2">
    <w:p w:rsidR="00AF30EF" w:rsidRPr="00D3328A" w:rsidRDefault="001514E1">
      <w:pPr>
        <w:pStyle w:val="a4"/>
        <w:jc w:val="both"/>
        <w:rPr>
          <w:sz w:val="13"/>
        </w:rPr>
      </w:pPr>
      <w:r w:rsidRPr="00D3328A">
        <w:rPr>
          <w:sz w:val="13"/>
        </w:rPr>
        <w:footnoteRef/>
      </w:r>
      <w:r w:rsidRPr="00D3328A">
        <w:rPr>
          <w:sz w:val="13"/>
        </w:rPr>
        <w:t>Льготное инвестиционное кредитование в рамках Государственной программы развития сельского хозяйства и регулирования рынков сельскохозяйственной продукции, сырья и продовольствия в соответствии с постановлением Правительства РФ от 29.12.2016 № 1528 "Об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1514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4013200</wp:posOffset>
              </wp:positionH>
              <wp:positionV relativeFrom="page">
                <wp:posOffset>459740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30EF" w:rsidRDefault="001514E1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7499" w:rsidRPr="00887499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16pt;margin-top:36.2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" filled="f" stroked="f">
              <v:textbox style="mso-fit-shape-to-text:t" inset="0,0,0,0">
                <w:txbxContent>
                  <w:p w:rsidR="00AF30EF" w:rsidRDefault="001514E1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7499" w:rsidRPr="00887499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AF30E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EF" w:rsidRDefault="00AF30E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22"/>
    <w:multiLevelType w:val="multilevel"/>
    <w:tmpl w:val="D7325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023883"/>
    <w:multiLevelType w:val="multilevel"/>
    <w:tmpl w:val="5DE6A69A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F"/>
    <w:rsid w:val="001514E1"/>
    <w:rsid w:val="001F1ED6"/>
    <w:rsid w:val="002653AC"/>
    <w:rsid w:val="00276ADB"/>
    <w:rsid w:val="00353AD2"/>
    <w:rsid w:val="0041772F"/>
    <w:rsid w:val="00462ED2"/>
    <w:rsid w:val="007950F4"/>
    <w:rsid w:val="0080159C"/>
    <w:rsid w:val="00887499"/>
    <w:rsid w:val="00AF30EF"/>
    <w:rsid w:val="00BF021D"/>
    <w:rsid w:val="00CF7D95"/>
    <w:rsid w:val="00D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47B17"/>
  <w15:docId w15:val="{83AEE321-3E0C-4B9E-82F0-B21430A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pPr>
      <w:spacing w:line="283" w:lineRule="auto"/>
      <w:ind w:left="22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">
    <w:name w:val="Основной текст1"/>
    <w:basedOn w:val="a"/>
    <w:link w:val="a5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120" w:line="276" w:lineRule="auto"/>
      <w:ind w:left="220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18"/>
      <w:szCs w:val="18"/>
    </w:rPr>
  </w:style>
  <w:style w:type="paragraph" w:customStyle="1" w:styleId="a9">
    <w:name w:val="Другое"/>
    <w:basedOn w:val="a"/>
    <w:link w:val="a8"/>
    <w:pPr>
      <w:spacing w:after="16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76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pacing w:after="260"/>
      <w:jc w:val="center"/>
    </w:pPr>
    <w:rPr>
      <w:rFonts w:ascii="Arial" w:eastAsia="Arial" w:hAnsi="Arial" w:cs="Arial"/>
      <w:b/>
      <w:bCs/>
    </w:rPr>
  </w:style>
  <w:style w:type="table" w:styleId="aa">
    <w:name w:val="Table Grid"/>
    <w:basedOn w:val="a1"/>
    <w:uiPriority w:val="39"/>
    <w:rsid w:val="002653A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53AC"/>
    <w:rPr>
      <w:color w:val="000000"/>
    </w:rPr>
  </w:style>
  <w:style w:type="paragraph" w:styleId="ad">
    <w:name w:val="footer"/>
    <w:basedOn w:val="a"/>
    <w:link w:val="ae"/>
    <w:uiPriority w:val="99"/>
    <w:unhideWhenUsed/>
    <w:rsid w:val="002653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53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APM</cp:lastModifiedBy>
  <cp:revision>8</cp:revision>
  <dcterms:created xsi:type="dcterms:W3CDTF">2024-06-11T07:21:00Z</dcterms:created>
  <dcterms:modified xsi:type="dcterms:W3CDTF">2024-06-11T12:26:00Z</dcterms:modified>
</cp:coreProperties>
</file>