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67975" w14:textId="77777777" w:rsidR="005E6B4A" w:rsidRPr="005E6B4A" w:rsidRDefault="005E6B4A" w:rsidP="005E6B4A">
      <w:pPr>
        <w:spacing w:after="0"/>
        <w:jc w:val="right"/>
        <w:rPr>
          <w:rFonts w:ascii="Times New Roman" w:hAnsi="Times New Roman" w:cs="Times New Roman"/>
          <w:sz w:val="24"/>
          <w:szCs w:val="24"/>
        </w:rPr>
      </w:pPr>
      <w:r w:rsidRPr="005E6B4A">
        <w:rPr>
          <w:rFonts w:ascii="Times New Roman" w:hAnsi="Times New Roman" w:cs="Times New Roman"/>
          <w:sz w:val="24"/>
          <w:szCs w:val="24"/>
        </w:rPr>
        <w:t xml:space="preserve">Приложение к приказу </w:t>
      </w:r>
    </w:p>
    <w:p w14:paraId="2228E244" w14:textId="77777777" w:rsidR="005E6B4A" w:rsidRPr="005E6B4A" w:rsidRDefault="005E6B4A" w:rsidP="005E6B4A">
      <w:pPr>
        <w:spacing w:after="0"/>
        <w:jc w:val="right"/>
        <w:rPr>
          <w:rFonts w:ascii="Times New Roman" w:hAnsi="Times New Roman" w:cs="Times New Roman"/>
          <w:sz w:val="24"/>
          <w:szCs w:val="24"/>
        </w:rPr>
      </w:pPr>
      <w:r w:rsidRPr="005E6B4A">
        <w:rPr>
          <w:rFonts w:ascii="Times New Roman" w:hAnsi="Times New Roman" w:cs="Times New Roman"/>
          <w:sz w:val="24"/>
          <w:szCs w:val="24"/>
        </w:rPr>
        <w:t>Минсельхозпрода РД</w:t>
      </w:r>
    </w:p>
    <w:p w14:paraId="55EDBE3C" w14:textId="6E5DDE5F" w:rsidR="005E6B4A" w:rsidRPr="005E6B4A" w:rsidRDefault="005E6B4A" w:rsidP="005E6B4A">
      <w:pPr>
        <w:spacing w:after="0"/>
        <w:jc w:val="right"/>
        <w:rPr>
          <w:rFonts w:ascii="Times New Roman" w:hAnsi="Times New Roman" w:cs="Times New Roman"/>
          <w:sz w:val="24"/>
          <w:szCs w:val="24"/>
        </w:rPr>
      </w:pPr>
      <w:r w:rsidRPr="005E6B4A">
        <w:rPr>
          <w:rFonts w:ascii="Times New Roman" w:hAnsi="Times New Roman" w:cs="Times New Roman"/>
          <w:sz w:val="24"/>
          <w:szCs w:val="24"/>
        </w:rPr>
        <w:t xml:space="preserve"> </w:t>
      </w:r>
    </w:p>
    <w:p w14:paraId="7B350E15" w14:textId="60E30C54" w:rsidR="005E6B4A" w:rsidRPr="005E6B4A" w:rsidRDefault="005E6B4A" w:rsidP="005E6B4A">
      <w:pPr>
        <w:spacing w:after="0"/>
        <w:jc w:val="right"/>
        <w:rPr>
          <w:rFonts w:ascii="Times New Roman" w:hAnsi="Times New Roman" w:cs="Times New Roman"/>
          <w:sz w:val="24"/>
          <w:szCs w:val="24"/>
        </w:rPr>
      </w:pPr>
      <w:r w:rsidRPr="005E6B4A">
        <w:rPr>
          <w:rFonts w:ascii="Times New Roman" w:hAnsi="Times New Roman" w:cs="Times New Roman"/>
          <w:sz w:val="24"/>
          <w:szCs w:val="24"/>
        </w:rPr>
        <w:t xml:space="preserve">от «___» _________2025 г. № </w:t>
      </w:r>
    </w:p>
    <w:p w14:paraId="6DA01B66" w14:textId="77777777" w:rsidR="005E6B4A" w:rsidRDefault="005E6B4A" w:rsidP="005E6B4A">
      <w:pPr>
        <w:spacing w:after="0"/>
        <w:jc w:val="center"/>
        <w:rPr>
          <w:rFonts w:ascii="Times New Roman" w:hAnsi="Times New Roman" w:cs="Times New Roman"/>
          <w:sz w:val="28"/>
          <w:szCs w:val="28"/>
        </w:rPr>
      </w:pPr>
    </w:p>
    <w:p w14:paraId="09BFDBF9" w14:textId="10D8F0F2" w:rsidR="005E6B4A" w:rsidRDefault="005E6B4A" w:rsidP="005E6B4A">
      <w:pPr>
        <w:spacing w:after="0"/>
        <w:jc w:val="center"/>
        <w:rPr>
          <w:rFonts w:ascii="Times New Roman" w:hAnsi="Times New Roman" w:cs="Times New Roman"/>
          <w:sz w:val="28"/>
          <w:szCs w:val="28"/>
        </w:rPr>
      </w:pPr>
      <w:r w:rsidRPr="005E6B4A">
        <w:rPr>
          <w:rFonts w:ascii="Times New Roman" w:hAnsi="Times New Roman" w:cs="Times New Roman"/>
          <w:sz w:val="28"/>
          <w:szCs w:val="28"/>
        </w:rPr>
        <w:t xml:space="preserve">ОБЪЯВЛЕНИЕ </w:t>
      </w:r>
    </w:p>
    <w:p w14:paraId="2CD44B2A" w14:textId="674629D6" w:rsidR="005E6B4A" w:rsidRDefault="005E6B4A" w:rsidP="005E6B4A">
      <w:pPr>
        <w:spacing w:after="0"/>
        <w:jc w:val="center"/>
        <w:rPr>
          <w:rFonts w:ascii="Times New Roman" w:hAnsi="Times New Roman" w:cs="Times New Roman"/>
          <w:sz w:val="28"/>
          <w:szCs w:val="28"/>
        </w:rPr>
      </w:pPr>
      <w:r w:rsidRPr="005E6B4A">
        <w:rPr>
          <w:rFonts w:ascii="Times New Roman" w:hAnsi="Times New Roman" w:cs="Times New Roman"/>
          <w:sz w:val="28"/>
          <w:szCs w:val="28"/>
        </w:rPr>
        <w:t>о проведении конкурсного отбора</w:t>
      </w:r>
    </w:p>
    <w:p w14:paraId="61B39E3C" w14:textId="77777777" w:rsidR="005E6B4A" w:rsidRDefault="005E6B4A" w:rsidP="005E6B4A">
      <w:pPr>
        <w:spacing w:after="0"/>
        <w:jc w:val="both"/>
        <w:rPr>
          <w:rFonts w:ascii="Times New Roman" w:hAnsi="Times New Roman" w:cs="Times New Roman"/>
          <w:sz w:val="28"/>
          <w:szCs w:val="28"/>
        </w:rPr>
      </w:pPr>
    </w:p>
    <w:p w14:paraId="4673EC15" w14:textId="77777777" w:rsidR="005E6B4A" w:rsidRDefault="005E6B4A" w:rsidP="005E6B4A">
      <w:pPr>
        <w:spacing w:after="0"/>
        <w:ind w:firstLine="708"/>
        <w:jc w:val="both"/>
        <w:rPr>
          <w:rFonts w:ascii="Times New Roman" w:hAnsi="Times New Roman" w:cs="Times New Roman"/>
          <w:sz w:val="28"/>
          <w:szCs w:val="28"/>
        </w:rPr>
      </w:pPr>
      <w:r w:rsidRPr="005E6B4A">
        <w:rPr>
          <w:rFonts w:ascii="Times New Roman" w:hAnsi="Times New Roman" w:cs="Times New Roman"/>
          <w:sz w:val="28"/>
          <w:szCs w:val="28"/>
        </w:rPr>
        <w:t>Наименование конкурса: конкурсный отбор проектов для предоставления субсидий из республиканского бюджета Республики Дагестан на реализацию общественно значимых проектов по благоустройству сельских территорий Республики Дагестан на 202</w:t>
      </w:r>
      <w:r>
        <w:rPr>
          <w:rFonts w:ascii="Times New Roman" w:hAnsi="Times New Roman" w:cs="Times New Roman"/>
          <w:sz w:val="28"/>
          <w:szCs w:val="28"/>
        </w:rPr>
        <w:t>6</w:t>
      </w:r>
      <w:r w:rsidRPr="005E6B4A">
        <w:rPr>
          <w:rFonts w:ascii="Times New Roman" w:hAnsi="Times New Roman" w:cs="Times New Roman"/>
          <w:sz w:val="28"/>
          <w:szCs w:val="28"/>
        </w:rPr>
        <w:t xml:space="preserve"> г. </w:t>
      </w:r>
    </w:p>
    <w:p w14:paraId="47B5B709" w14:textId="77777777" w:rsidR="005E6B4A" w:rsidRDefault="005E6B4A" w:rsidP="005E6B4A">
      <w:pPr>
        <w:spacing w:after="0"/>
        <w:ind w:firstLine="708"/>
        <w:jc w:val="both"/>
        <w:rPr>
          <w:rFonts w:ascii="Times New Roman" w:hAnsi="Times New Roman" w:cs="Times New Roman"/>
          <w:sz w:val="28"/>
          <w:szCs w:val="28"/>
        </w:rPr>
      </w:pPr>
      <w:r w:rsidRPr="005E6B4A">
        <w:rPr>
          <w:rFonts w:ascii="Times New Roman" w:hAnsi="Times New Roman" w:cs="Times New Roman"/>
          <w:sz w:val="28"/>
          <w:szCs w:val="28"/>
        </w:rPr>
        <w:t xml:space="preserve">Форма конкурса: открытый конкурс. </w:t>
      </w:r>
    </w:p>
    <w:p w14:paraId="0ADDCAFA" w14:textId="77777777" w:rsidR="005E6B4A" w:rsidRDefault="005E6B4A" w:rsidP="005E6B4A">
      <w:pPr>
        <w:spacing w:after="0"/>
        <w:ind w:firstLine="708"/>
        <w:jc w:val="both"/>
        <w:rPr>
          <w:rFonts w:ascii="Times New Roman" w:hAnsi="Times New Roman" w:cs="Times New Roman"/>
          <w:sz w:val="28"/>
          <w:szCs w:val="28"/>
        </w:rPr>
      </w:pPr>
      <w:r w:rsidRPr="005E6B4A">
        <w:rPr>
          <w:rFonts w:ascii="Times New Roman" w:hAnsi="Times New Roman" w:cs="Times New Roman"/>
          <w:sz w:val="28"/>
          <w:szCs w:val="28"/>
        </w:rPr>
        <w:t xml:space="preserve">Предмет конкурса: отбор проектов для предоставления субсидий из республиканского бюджета Республики Дагестан на реализацию мероприятий по благоустройству сельских территорий Республики Дагестан. </w:t>
      </w:r>
    </w:p>
    <w:p w14:paraId="68B98977" w14:textId="77777777" w:rsidR="005E6B4A" w:rsidRDefault="005E6B4A" w:rsidP="005E6B4A">
      <w:pPr>
        <w:spacing w:after="0"/>
        <w:ind w:firstLine="708"/>
        <w:jc w:val="both"/>
        <w:rPr>
          <w:rFonts w:ascii="Times New Roman" w:hAnsi="Times New Roman" w:cs="Times New Roman"/>
          <w:sz w:val="28"/>
          <w:szCs w:val="28"/>
        </w:rPr>
      </w:pPr>
      <w:r w:rsidRPr="005E6B4A">
        <w:rPr>
          <w:rFonts w:ascii="Times New Roman" w:hAnsi="Times New Roman" w:cs="Times New Roman"/>
          <w:sz w:val="28"/>
          <w:szCs w:val="28"/>
        </w:rPr>
        <w:t xml:space="preserve">Организатор конкурса: Министерство сельского хозяйства и продовольствия Республики Дагестан. </w:t>
      </w:r>
    </w:p>
    <w:p w14:paraId="6E73A309" w14:textId="77777777" w:rsidR="005E6B4A" w:rsidRDefault="005E6B4A" w:rsidP="005E6B4A">
      <w:pPr>
        <w:spacing w:after="0"/>
        <w:ind w:firstLine="708"/>
        <w:jc w:val="both"/>
        <w:rPr>
          <w:rFonts w:ascii="Times New Roman" w:hAnsi="Times New Roman" w:cs="Times New Roman"/>
          <w:sz w:val="28"/>
          <w:szCs w:val="28"/>
        </w:rPr>
      </w:pPr>
      <w:r w:rsidRPr="005E6B4A">
        <w:rPr>
          <w:rFonts w:ascii="Times New Roman" w:hAnsi="Times New Roman" w:cs="Times New Roman"/>
          <w:sz w:val="28"/>
          <w:szCs w:val="28"/>
        </w:rPr>
        <w:t xml:space="preserve">Адрес: 367911, Республика Дагестан, г. Махачкала, п. Новый Хушет, мкр. Ветеран; тел.: 8 (8722) 51-75-29. </w:t>
      </w:r>
    </w:p>
    <w:p w14:paraId="43E71823" w14:textId="6D5311CA" w:rsidR="005E6B4A" w:rsidRDefault="005E6B4A" w:rsidP="005E6B4A">
      <w:pPr>
        <w:spacing w:after="0"/>
        <w:ind w:firstLine="708"/>
        <w:jc w:val="both"/>
        <w:rPr>
          <w:rFonts w:ascii="Times New Roman" w:hAnsi="Times New Roman" w:cs="Times New Roman"/>
          <w:sz w:val="28"/>
          <w:szCs w:val="28"/>
        </w:rPr>
      </w:pPr>
      <w:r w:rsidRPr="005E6B4A">
        <w:rPr>
          <w:rFonts w:ascii="Times New Roman" w:hAnsi="Times New Roman" w:cs="Times New Roman"/>
          <w:sz w:val="28"/>
          <w:szCs w:val="28"/>
        </w:rPr>
        <w:t xml:space="preserve">Адрес электронной почты: </w:t>
      </w:r>
      <w:hyperlink r:id="rId4" w:history="1">
        <w:r w:rsidRPr="00A67A45">
          <w:rPr>
            <w:rStyle w:val="a3"/>
            <w:rFonts w:ascii="Times New Roman" w:hAnsi="Times New Roman" w:cs="Times New Roman"/>
            <w:sz w:val="28"/>
            <w:szCs w:val="28"/>
          </w:rPr>
          <w:t>srs.mshrd@mail.ru</w:t>
        </w:r>
      </w:hyperlink>
      <w:r w:rsidRPr="005E6B4A">
        <w:rPr>
          <w:rFonts w:ascii="Times New Roman" w:hAnsi="Times New Roman" w:cs="Times New Roman"/>
          <w:sz w:val="28"/>
          <w:szCs w:val="28"/>
        </w:rPr>
        <w:t xml:space="preserve">. </w:t>
      </w:r>
    </w:p>
    <w:p w14:paraId="306E4CFA" w14:textId="77777777" w:rsidR="005E6B4A" w:rsidRDefault="005E6B4A" w:rsidP="005E6B4A">
      <w:pPr>
        <w:spacing w:after="0"/>
        <w:ind w:firstLine="708"/>
        <w:jc w:val="both"/>
        <w:rPr>
          <w:rFonts w:ascii="Times New Roman" w:hAnsi="Times New Roman" w:cs="Times New Roman"/>
          <w:sz w:val="28"/>
          <w:szCs w:val="28"/>
        </w:rPr>
      </w:pPr>
      <w:r w:rsidRPr="005E6B4A">
        <w:rPr>
          <w:rFonts w:ascii="Times New Roman" w:hAnsi="Times New Roman" w:cs="Times New Roman"/>
          <w:sz w:val="28"/>
          <w:szCs w:val="28"/>
        </w:rPr>
        <w:t xml:space="preserve">Условия участия в конкурсе: заявку на участие в конкурсе может подать орган местного самоуправления расположенный на сельской территории Республики Дагестан, на реализацию общественно значимых проектов по благоустройству сельских территорий (далее — проекты) в целях выполнения мероприятий регионального проекта «Благоустройство сельских территорий» государственной программы Республики Дагестан «Комплексное развитие сельских территорий Республики Дагестан», утвержденной постановлением Правительства Республики Дагестан от 25 октября 2019 г. № 272. </w:t>
      </w:r>
    </w:p>
    <w:p w14:paraId="1CE0629F" w14:textId="77777777" w:rsidR="005E6B4A" w:rsidRDefault="005E6B4A" w:rsidP="005E6B4A">
      <w:pPr>
        <w:spacing w:after="0"/>
        <w:ind w:firstLine="708"/>
        <w:jc w:val="both"/>
        <w:rPr>
          <w:rFonts w:ascii="Times New Roman" w:hAnsi="Times New Roman" w:cs="Times New Roman"/>
          <w:sz w:val="28"/>
          <w:szCs w:val="28"/>
        </w:rPr>
      </w:pPr>
      <w:r w:rsidRPr="005E6B4A">
        <w:rPr>
          <w:rFonts w:ascii="Times New Roman" w:hAnsi="Times New Roman" w:cs="Times New Roman"/>
          <w:sz w:val="28"/>
          <w:szCs w:val="28"/>
        </w:rPr>
        <w:t xml:space="preserve">Для участия в конкурсе орган местного самоуправления, расположенный на сельской территории Республики Дагестан и входящий в перечень сельских территорий Республики Дагестан, </w:t>
      </w:r>
      <w:r w:rsidRPr="00446AEE">
        <w:rPr>
          <w:rFonts w:ascii="Times New Roman" w:hAnsi="Times New Roman" w:cs="Times New Roman"/>
          <w:sz w:val="28"/>
          <w:szCs w:val="28"/>
        </w:rPr>
        <w:t>утверждённый приказом Министерства сельского хозяйства и продовольствия Республики Дагестан от 21 апреля 2020 года № 121</w:t>
      </w:r>
      <w:r w:rsidRPr="005E6B4A">
        <w:rPr>
          <w:rFonts w:ascii="Times New Roman" w:hAnsi="Times New Roman" w:cs="Times New Roman"/>
          <w:sz w:val="28"/>
          <w:szCs w:val="28"/>
        </w:rPr>
        <w:t xml:space="preserve"> «Об утверждении перечня сельских территорий Республики Дагестан» представляет согласно пункту 2 Приложения № 1 к приказу Министерства сельского хозяйства и продовольствия Республики Дагестан от 6 мая 2024 года № 45 «О мерах по проведению отбора проектов для предоставления субсидий из республиканского бюджета Республики Дагестан на реализацию мероприятий по благоустройству сельских территорий Республики Дагестан» следующие документы: </w:t>
      </w:r>
    </w:p>
    <w:p w14:paraId="65971D7D" w14:textId="17C40AAF" w:rsidR="005E6B4A" w:rsidRDefault="005E6B4A" w:rsidP="005E6B4A">
      <w:pPr>
        <w:spacing w:after="0"/>
        <w:ind w:firstLine="708"/>
        <w:jc w:val="both"/>
        <w:rPr>
          <w:rFonts w:ascii="Times New Roman" w:hAnsi="Times New Roman" w:cs="Times New Roman"/>
          <w:sz w:val="28"/>
          <w:szCs w:val="28"/>
        </w:rPr>
      </w:pPr>
      <w:r w:rsidRPr="005E6B4A">
        <w:rPr>
          <w:rFonts w:ascii="Times New Roman" w:hAnsi="Times New Roman" w:cs="Times New Roman"/>
          <w:sz w:val="28"/>
          <w:szCs w:val="28"/>
        </w:rPr>
        <w:t xml:space="preserve">а) Документ, подтверждающий результаты общественного обсуждения мероприятий проекта, протокольное решение (соглашение, решение схода </w:t>
      </w:r>
      <w:r w:rsidRPr="005E6B4A">
        <w:rPr>
          <w:rFonts w:ascii="Times New Roman" w:hAnsi="Times New Roman" w:cs="Times New Roman"/>
          <w:sz w:val="28"/>
          <w:szCs w:val="28"/>
        </w:rPr>
        <w:lastRenderedPageBreak/>
        <w:t>граждан), подтверждающее совместное участие органов местного самоуправления сельского поселения Республики Дагестан, органов территориального общественного самоуправления, граждан, юридических лиц (индивидуальных</w:t>
      </w:r>
      <w:r>
        <w:rPr>
          <w:rFonts w:ascii="Times New Roman" w:hAnsi="Times New Roman" w:cs="Times New Roman"/>
          <w:sz w:val="28"/>
          <w:szCs w:val="28"/>
        </w:rPr>
        <w:t xml:space="preserve"> </w:t>
      </w:r>
      <w:r w:rsidRPr="005E6B4A">
        <w:rPr>
          <w:rFonts w:ascii="Times New Roman" w:hAnsi="Times New Roman" w:cs="Times New Roman"/>
          <w:sz w:val="28"/>
          <w:szCs w:val="28"/>
        </w:rPr>
        <w:t>предпринимателей), общественных, включая волонтерские, организаций (при реализации проекта на территории нескольких населенных пунктов собрание граждан должно быть проведено в каждом населенном пункте отдельно)</w:t>
      </w:r>
      <w:r>
        <w:rPr>
          <w:rFonts w:ascii="Times New Roman" w:hAnsi="Times New Roman" w:cs="Times New Roman"/>
          <w:sz w:val="28"/>
          <w:szCs w:val="28"/>
        </w:rPr>
        <w:t>;</w:t>
      </w:r>
      <w:r w:rsidRPr="005E6B4A">
        <w:rPr>
          <w:rFonts w:ascii="Times New Roman" w:hAnsi="Times New Roman" w:cs="Times New Roman"/>
          <w:sz w:val="28"/>
          <w:szCs w:val="28"/>
        </w:rPr>
        <w:t xml:space="preserve"> </w:t>
      </w:r>
    </w:p>
    <w:p w14:paraId="62414522" w14:textId="1713DB11" w:rsidR="005E6B4A" w:rsidRDefault="005E6B4A" w:rsidP="005E6B4A">
      <w:pPr>
        <w:spacing w:after="0"/>
        <w:ind w:firstLine="708"/>
        <w:jc w:val="both"/>
        <w:rPr>
          <w:rFonts w:ascii="Times New Roman" w:hAnsi="Times New Roman" w:cs="Times New Roman"/>
          <w:sz w:val="28"/>
          <w:szCs w:val="28"/>
        </w:rPr>
      </w:pPr>
      <w:r w:rsidRPr="005E6B4A">
        <w:rPr>
          <w:rFonts w:ascii="Times New Roman" w:hAnsi="Times New Roman" w:cs="Times New Roman"/>
          <w:sz w:val="28"/>
          <w:szCs w:val="28"/>
        </w:rPr>
        <w:t xml:space="preserve">б) </w:t>
      </w:r>
      <w:r>
        <w:rPr>
          <w:rFonts w:ascii="Times New Roman" w:hAnsi="Times New Roman" w:cs="Times New Roman"/>
          <w:sz w:val="28"/>
          <w:szCs w:val="28"/>
        </w:rPr>
        <w:t>Г</w:t>
      </w:r>
      <w:r w:rsidRPr="005E6B4A">
        <w:rPr>
          <w:rFonts w:ascii="Times New Roman" w:hAnsi="Times New Roman" w:cs="Times New Roman"/>
          <w:sz w:val="28"/>
          <w:szCs w:val="28"/>
        </w:rPr>
        <w:t xml:space="preserve">арантийное письмо руководителя муниципального образования на финансовое обеспечение реализации проекта в объеме не менее 30 процентов от его </w:t>
      </w:r>
      <w:r w:rsidR="008C5F47">
        <w:rPr>
          <w:rFonts w:ascii="Times New Roman" w:hAnsi="Times New Roman" w:cs="Times New Roman"/>
          <w:sz w:val="28"/>
          <w:szCs w:val="28"/>
        </w:rPr>
        <w:t>общей стоимости за счет средств</w:t>
      </w:r>
      <w:r w:rsidRPr="008C5F47">
        <w:rPr>
          <w:rFonts w:ascii="Times New Roman" w:hAnsi="Times New Roman" w:cs="Times New Roman"/>
          <w:sz w:val="28"/>
          <w:szCs w:val="28"/>
        </w:rPr>
        <w:t>,</w:t>
      </w:r>
      <w:r w:rsidRPr="005E6B4A">
        <w:rPr>
          <w:rFonts w:ascii="Times New Roman" w:hAnsi="Times New Roman" w:cs="Times New Roman"/>
          <w:sz w:val="28"/>
          <w:szCs w:val="28"/>
        </w:rPr>
        <w:t xml:space="preserve"> внебюджетных источников финансирования, а также за счет обязательного вклада граждан и (или) юридических лиц (индивидуальных предпринимателей), общественных, включая волонтерские, организаций</w:t>
      </w:r>
      <w:r>
        <w:rPr>
          <w:rFonts w:ascii="Times New Roman" w:hAnsi="Times New Roman" w:cs="Times New Roman"/>
          <w:sz w:val="28"/>
          <w:szCs w:val="28"/>
        </w:rPr>
        <w:t>;</w:t>
      </w:r>
      <w:r w:rsidRPr="005E6B4A">
        <w:rPr>
          <w:rFonts w:ascii="Times New Roman" w:hAnsi="Times New Roman" w:cs="Times New Roman"/>
          <w:sz w:val="28"/>
          <w:szCs w:val="28"/>
        </w:rPr>
        <w:t xml:space="preserve"> </w:t>
      </w:r>
    </w:p>
    <w:p w14:paraId="6FEDE455" w14:textId="709CA1CF" w:rsidR="005E6B4A" w:rsidRDefault="005E6B4A" w:rsidP="005E6B4A">
      <w:pPr>
        <w:spacing w:after="0"/>
        <w:ind w:firstLine="708"/>
        <w:jc w:val="both"/>
        <w:rPr>
          <w:rFonts w:ascii="Times New Roman" w:hAnsi="Times New Roman" w:cs="Times New Roman"/>
          <w:sz w:val="28"/>
          <w:szCs w:val="28"/>
        </w:rPr>
      </w:pPr>
      <w:r w:rsidRPr="005E6B4A">
        <w:rPr>
          <w:rFonts w:ascii="Times New Roman" w:hAnsi="Times New Roman" w:cs="Times New Roman"/>
          <w:sz w:val="28"/>
          <w:szCs w:val="28"/>
        </w:rPr>
        <w:t>в) Наличие утвержденного заявителем сводного сметного расчета стоимости реализации проекта в ценах, сложившихся по состоянию на год подачи заявки на участие в конкурсном отборе с приложением графической схемы объекта, подлежащего строительству и (или) реконструкции</w:t>
      </w:r>
      <w:r>
        <w:rPr>
          <w:rFonts w:ascii="Times New Roman" w:hAnsi="Times New Roman" w:cs="Times New Roman"/>
          <w:sz w:val="28"/>
          <w:szCs w:val="28"/>
        </w:rPr>
        <w:t>;</w:t>
      </w:r>
      <w:r w:rsidRPr="005E6B4A">
        <w:rPr>
          <w:rFonts w:ascii="Times New Roman" w:hAnsi="Times New Roman" w:cs="Times New Roman"/>
          <w:sz w:val="28"/>
          <w:szCs w:val="28"/>
        </w:rPr>
        <w:t xml:space="preserve"> </w:t>
      </w:r>
    </w:p>
    <w:p w14:paraId="64CD21CA" w14:textId="1569CDD3" w:rsidR="005E6B4A" w:rsidRDefault="005E6B4A" w:rsidP="005E6B4A">
      <w:pPr>
        <w:spacing w:after="0"/>
        <w:ind w:firstLine="708"/>
        <w:jc w:val="both"/>
        <w:rPr>
          <w:rFonts w:ascii="Times New Roman" w:hAnsi="Times New Roman" w:cs="Times New Roman"/>
          <w:sz w:val="28"/>
          <w:szCs w:val="28"/>
        </w:rPr>
      </w:pPr>
      <w:r w:rsidRPr="005E6B4A">
        <w:rPr>
          <w:rFonts w:ascii="Times New Roman" w:hAnsi="Times New Roman" w:cs="Times New Roman"/>
          <w:sz w:val="28"/>
          <w:szCs w:val="28"/>
        </w:rPr>
        <w:t>г) Правоустанавливающие документы на земельный участок, на котором будет реализовываться проект, с указанием категории - земли населенных пунктов, вида разрешенного использования и границ участка</w:t>
      </w:r>
      <w:r>
        <w:rPr>
          <w:rFonts w:ascii="Times New Roman" w:hAnsi="Times New Roman" w:cs="Times New Roman"/>
          <w:sz w:val="28"/>
          <w:szCs w:val="28"/>
        </w:rPr>
        <w:t>;</w:t>
      </w:r>
      <w:r w:rsidRPr="005E6B4A">
        <w:rPr>
          <w:rFonts w:ascii="Times New Roman" w:hAnsi="Times New Roman" w:cs="Times New Roman"/>
          <w:sz w:val="28"/>
          <w:szCs w:val="28"/>
        </w:rPr>
        <w:t xml:space="preserve"> </w:t>
      </w:r>
    </w:p>
    <w:p w14:paraId="15E526F6" w14:textId="530BCC48" w:rsidR="005E6B4A" w:rsidRDefault="005E6B4A" w:rsidP="005E6B4A">
      <w:pPr>
        <w:spacing w:after="0"/>
        <w:ind w:firstLine="708"/>
        <w:jc w:val="both"/>
        <w:rPr>
          <w:rFonts w:ascii="Times New Roman" w:hAnsi="Times New Roman" w:cs="Times New Roman"/>
          <w:sz w:val="28"/>
          <w:szCs w:val="28"/>
        </w:rPr>
      </w:pPr>
      <w:r w:rsidRPr="005E6B4A">
        <w:rPr>
          <w:rFonts w:ascii="Times New Roman" w:hAnsi="Times New Roman" w:cs="Times New Roman"/>
          <w:sz w:val="28"/>
          <w:szCs w:val="28"/>
        </w:rPr>
        <w:t>д) Документ, содержащий сведения, подтверждающие численность выгодоприобретателей проекта - жителей, которые получат пользу от проекта, пользователей объектами, созданными (обустроенными) в рамках проекта</w:t>
      </w:r>
      <w:r>
        <w:rPr>
          <w:rFonts w:ascii="Times New Roman" w:hAnsi="Times New Roman" w:cs="Times New Roman"/>
          <w:sz w:val="28"/>
          <w:szCs w:val="28"/>
        </w:rPr>
        <w:t>;</w:t>
      </w:r>
      <w:r w:rsidRPr="005E6B4A">
        <w:rPr>
          <w:rFonts w:ascii="Times New Roman" w:hAnsi="Times New Roman" w:cs="Times New Roman"/>
          <w:sz w:val="28"/>
          <w:szCs w:val="28"/>
        </w:rPr>
        <w:t xml:space="preserve"> </w:t>
      </w:r>
    </w:p>
    <w:p w14:paraId="0E6AC2F2" w14:textId="63117C0C" w:rsidR="005E6B4A" w:rsidRDefault="005E6B4A" w:rsidP="005E6B4A">
      <w:pPr>
        <w:spacing w:after="0"/>
        <w:ind w:firstLine="708"/>
        <w:jc w:val="both"/>
        <w:rPr>
          <w:rFonts w:ascii="Times New Roman" w:hAnsi="Times New Roman" w:cs="Times New Roman"/>
          <w:sz w:val="28"/>
          <w:szCs w:val="28"/>
        </w:rPr>
      </w:pPr>
      <w:r w:rsidRPr="005E6B4A">
        <w:rPr>
          <w:rFonts w:ascii="Times New Roman" w:hAnsi="Times New Roman" w:cs="Times New Roman"/>
          <w:sz w:val="28"/>
          <w:szCs w:val="28"/>
        </w:rPr>
        <w:t xml:space="preserve">е) Наличие письменного обязательства заявителя в случае включения его проекта в перечень проектов, отобранных для субсидирования, реализовать проект до 31 декабря </w:t>
      </w:r>
      <w:proofErr w:type="gramStart"/>
      <w:r w:rsidRPr="005E6B4A">
        <w:rPr>
          <w:rFonts w:ascii="Times New Roman" w:hAnsi="Times New Roman" w:cs="Times New Roman"/>
          <w:sz w:val="28"/>
          <w:szCs w:val="28"/>
        </w:rPr>
        <w:t>года</w:t>
      </w:r>
      <w:proofErr w:type="gramEnd"/>
      <w:r w:rsidRPr="005E6B4A">
        <w:rPr>
          <w:rFonts w:ascii="Times New Roman" w:hAnsi="Times New Roman" w:cs="Times New Roman"/>
          <w:sz w:val="28"/>
          <w:szCs w:val="28"/>
        </w:rPr>
        <w:t xml:space="preserve"> в котором получена государственная поддержка</w:t>
      </w:r>
      <w:r>
        <w:rPr>
          <w:rFonts w:ascii="Times New Roman" w:hAnsi="Times New Roman" w:cs="Times New Roman"/>
          <w:sz w:val="28"/>
          <w:szCs w:val="28"/>
        </w:rPr>
        <w:t>;</w:t>
      </w:r>
    </w:p>
    <w:p w14:paraId="2530D1BF" w14:textId="7CA7B093" w:rsidR="005E6B4A" w:rsidRDefault="005E6B4A" w:rsidP="005E6B4A">
      <w:pPr>
        <w:spacing w:after="0"/>
        <w:ind w:firstLine="708"/>
        <w:jc w:val="both"/>
        <w:rPr>
          <w:rFonts w:ascii="Times New Roman" w:hAnsi="Times New Roman" w:cs="Times New Roman"/>
          <w:sz w:val="28"/>
          <w:szCs w:val="28"/>
        </w:rPr>
      </w:pPr>
      <w:r w:rsidRPr="005E6B4A">
        <w:rPr>
          <w:rFonts w:ascii="Times New Roman" w:hAnsi="Times New Roman" w:cs="Times New Roman"/>
          <w:sz w:val="28"/>
          <w:szCs w:val="28"/>
        </w:rPr>
        <w:t>ж) Смета расходов по проекту формируется таким образом, чтобы расходы, предлагаемые для финансирования проекта, осуществлялись за счет средств государственной поддержки не более чем на 70 процентов от общей стоимости проекта, но не более 3 млн рублей (далее - предельный размер государственной поддержки), за счет средств , обязательного вклада граждан и (или) юридических лиц (индивидуальных предпринимателей), общественных, включая волонтерские, организаций не менее чем на 30 процентов от обще</w:t>
      </w:r>
      <w:r w:rsidR="008C5F47">
        <w:rPr>
          <w:rFonts w:ascii="Times New Roman" w:hAnsi="Times New Roman" w:cs="Times New Roman"/>
          <w:sz w:val="28"/>
          <w:szCs w:val="28"/>
        </w:rPr>
        <w:t>й стоимости проекта.</w:t>
      </w:r>
    </w:p>
    <w:p w14:paraId="1D1B7E52" w14:textId="53154533" w:rsidR="005E6B4A" w:rsidRDefault="005E6B4A" w:rsidP="005E6B4A">
      <w:pPr>
        <w:spacing w:after="0"/>
        <w:ind w:firstLine="708"/>
        <w:jc w:val="both"/>
        <w:rPr>
          <w:rFonts w:ascii="Times New Roman" w:hAnsi="Times New Roman" w:cs="Times New Roman"/>
          <w:sz w:val="28"/>
          <w:szCs w:val="28"/>
        </w:rPr>
      </w:pPr>
      <w:r w:rsidRPr="005E6B4A">
        <w:rPr>
          <w:rFonts w:ascii="Times New Roman" w:hAnsi="Times New Roman" w:cs="Times New Roman"/>
          <w:sz w:val="28"/>
          <w:szCs w:val="28"/>
        </w:rPr>
        <w:t>з) Выписка из муниципальной программы (подпрограммы), предусматривающей реализацию общественно значимых проектов по благоустройству сельских территорий</w:t>
      </w:r>
      <w:r>
        <w:rPr>
          <w:rFonts w:ascii="Times New Roman" w:hAnsi="Times New Roman" w:cs="Times New Roman"/>
          <w:sz w:val="28"/>
          <w:szCs w:val="28"/>
        </w:rPr>
        <w:t>;</w:t>
      </w:r>
      <w:r w:rsidRPr="005E6B4A">
        <w:rPr>
          <w:rFonts w:ascii="Times New Roman" w:hAnsi="Times New Roman" w:cs="Times New Roman"/>
          <w:sz w:val="28"/>
          <w:szCs w:val="28"/>
        </w:rPr>
        <w:t xml:space="preserve"> </w:t>
      </w:r>
    </w:p>
    <w:p w14:paraId="68380B8F" w14:textId="77777777" w:rsidR="005E6B4A" w:rsidRDefault="005E6B4A" w:rsidP="005E6B4A">
      <w:pPr>
        <w:spacing w:after="0"/>
        <w:ind w:firstLine="708"/>
        <w:jc w:val="both"/>
        <w:rPr>
          <w:rFonts w:ascii="Times New Roman" w:hAnsi="Times New Roman" w:cs="Times New Roman"/>
          <w:sz w:val="28"/>
          <w:szCs w:val="28"/>
        </w:rPr>
      </w:pPr>
      <w:r w:rsidRPr="005E6B4A">
        <w:rPr>
          <w:rFonts w:ascii="Times New Roman" w:hAnsi="Times New Roman" w:cs="Times New Roman"/>
          <w:sz w:val="28"/>
          <w:szCs w:val="28"/>
        </w:rPr>
        <w:t xml:space="preserve">и) Опись документов, прилагаемых к заявке, с указанием реквизитов таких документов и количества листов каждого прилагаемого документа и общего количества листов. </w:t>
      </w:r>
    </w:p>
    <w:p w14:paraId="53AD9532" w14:textId="492052C7" w:rsidR="00407C7D" w:rsidRDefault="005E6B4A" w:rsidP="005E6B4A">
      <w:pPr>
        <w:spacing w:after="0"/>
        <w:ind w:firstLine="708"/>
        <w:jc w:val="both"/>
        <w:rPr>
          <w:rFonts w:ascii="Times New Roman" w:hAnsi="Times New Roman" w:cs="Times New Roman"/>
          <w:sz w:val="28"/>
          <w:szCs w:val="28"/>
        </w:rPr>
      </w:pPr>
      <w:r w:rsidRPr="005E6B4A">
        <w:rPr>
          <w:rFonts w:ascii="Times New Roman" w:hAnsi="Times New Roman" w:cs="Times New Roman"/>
          <w:sz w:val="28"/>
          <w:szCs w:val="28"/>
        </w:rPr>
        <w:lastRenderedPageBreak/>
        <w:t>При подаче заявки заявитель может представить дополнительно любые документы (копии документов), в том числе документы, содержащие сведения, положительно характеризующие заявителя (документы, подтверждающие социальную, общественную, бюджетную ответственность заявителя и другие документы). Дополнительно представленные документы также подлежат внесению в опись документов, прилагаемых к заявке.</w:t>
      </w:r>
    </w:p>
    <w:p w14:paraId="55BEE739" w14:textId="77777777" w:rsidR="005E6B4A" w:rsidRDefault="005E6B4A" w:rsidP="005E6B4A">
      <w:pPr>
        <w:spacing w:after="0"/>
        <w:ind w:firstLine="708"/>
        <w:jc w:val="both"/>
        <w:rPr>
          <w:rFonts w:ascii="Times New Roman" w:hAnsi="Times New Roman" w:cs="Times New Roman"/>
          <w:sz w:val="28"/>
          <w:szCs w:val="28"/>
        </w:rPr>
      </w:pPr>
      <w:r w:rsidRPr="005E6B4A">
        <w:rPr>
          <w:rFonts w:ascii="Times New Roman" w:hAnsi="Times New Roman" w:cs="Times New Roman"/>
          <w:sz w:val="28"/>
          <w:szCs w:val="28"/>
        </w:rPr>
        <w:t xml:space="preserve">Документы, представляемые в составе заявочной документации на участие в конкурсном отборе общественно значимых проектов по благоустройству сельских территорий Республики Дагестан, должны быть прошиты, пронумерованы и скреплены печатью заявителя (при наличии). </w:t>
      </w:r>
    </w:p>
    <w:p w14:paraId="0B212EFF" w14:textId="77777777" w:rsidR="005E6B4A" w:rsidRDefault="005E6B4A" w:rsidP="005E6B4A">
      <w:pPr>
        <w:spacing w:after="0"/>
        <w:ind w:firstLine="708"/>
        <w:jc w:val="both"/>
        <w:rPr>
          <w:rFonts w:ascii="Times New Roman" w:hAnsi="Times New Roman" w:cs="Times New Roman"/>
          <w:sz w:val="28"/>
          <w:szCs w:val="28"/>
        </w:rPr>
      </w:pPr>
      <w:r w:rsidRPr="005E6B4A">
        <w:rPr>
          <w:rFonts w:ascii="Times New Roman" w:hAnsi="Times New Roman" w:cs="Times New Roman"/>
          <w:sz w:val="28"/>
          <w:szCs w:val="28"/>
        </w:rPr>
        <w:t>Формы документов, необходимые для участия в конкурсном отборе, размещены на официальном сайте Министерства в информационно</w:t>
      </w:r>
      <w:r>
        <w:rPr>
          <w:rFonts w:ascii="Times New Roman" w:hAnsi="Times New Roman" w:cs="Times New Roman"/>
          <w:sz w:val="28"/>
          <w:szCs w:val="28"/>
        </w:rPr>
        <w:t>-</w:t>
      </w:r>
      <w:r w:rsidRPr="005E6B4A">
        <w:rPr>
          <w:rFonts w:ascii="Times New Roman" w:hAnsi="Times New Roman" w:cs="Times New Roman"/>
          <w:sz w:val="28"/>
          <w:szCs w:val="28"/>
        </w:rPr>
        <w:t xml:space="preserve">коммуникационной сети (www.mcxrd.ru) (раздел «Деятельность», подраздел «Комплексное развитие сельских территорий»). </w:t>
      </w:r>
    </w:p>
    <w:p w14:paraId="1B1E1563" w14:textId="77777777" w:rsidR="005E6B4A" w:rsidRDefault="005E6B4A" w:rsidP="005E6B4A">
      <w:pPr>
        <w:spacing w:after="0"/>
        <w:ind w:firstLine="708"/>
        <w:jc w:val="both"/>
        <w:rPr>
          <w:rFonts w:ascii="Times New Roman" w:hAnsi="Times New Roman" w:cs="Times New Roman"/>
          <w:sz w:val="28"/>
          <w:szCs w:val="28"/>
        </w:rPr>
      </w:pPr>
      <w:r w:rsidRPr="005E6B4A">
        <w:rPr>
          <w:rFonts w:ascii="Times New Roman" w:hAnsi="Times New Roman" w:cs="Times New Roman"/>
          <w:sz w:val="28"/>
          <w:szCs w:val="28"/>
        </w:rPr>
        <w:t xml:space="preserve">Место подачи заявок и документации для участия в конкурсе: Республика Дагестан, г. Махачкала, п. Новый Хушет, мкр. Ветеран (административное здание Минсельхозпрода РД) кабинет № 606 в рабочие дни с 10 - 00 до 17-00 часов, перерыв на обед с 13 - 00 до 14 - 00, выходные дни - суббота, воскресенье, тел.: 8 (8722) 51 - 75 - 29; многофункциональные центры предоставления государственных и муниципальных услуг (МФЦ) Республики Дагестан; </w:t>
      </w:r>
    </w:p>
    <w:p w14:paraId="33B2539C" w14:textId="77777777" w:rsidR="00DD6611" w:rsidRDefault="005E6B4A" w:rsidP="005E6B4A">
      <w:pPr>
        <w:spacing w:after="0"/>
        <w:ind w:firstLine="708"/>
        <w:jc w:val="both"/>
        <w:rPr>
          <w:rFonts w:ascii="Times New Roman" w:hAnsi="Times New Roman" w:cs="Times New Roman"/>
          <w:sz w:val="28"/>
          <w:szCs w:val="28"/>
        </w:rPr>
      </w:pPr>
      <w:r w:rsidRPr="005E6B4A">
        <w:rPr>
          <w:rFonts w:ascii="Times New Roman" w:hAnsi="Times New Roman" w:cs="Times New Roman"/>
          <w:sz w:val="28"/>
          <w:szCs w:val="28"/>
        </w:rPr>
        <w:t xml:space="preserve">Едином портале государственных и муниципальных услуг (функций) Республики Дагестан: (http://www.gosuslugi.ru). при наличии технической возможности. </w:t>
      </w:r>
    </w:p>
    <w:p w14:paraId="7FE85605" w14:textId="418398B3" w:rsidR="00DD6611" w:rsidRDefault="005E6B4A" w:rsidP="005E6B4A">
      <w:pPr>
        <w:spacing w:after="0"/>
        <w:ind w:firstLine="708"/>
        <w:jc w:val="both"/>
        <w:rPr>
          <w:rFonts w:ascii="Times New Roman" w:hAnsi="Times New Roman" w:cs="Times New Roman"/>
          <w:sz w:val="28"/>
          <w:szCs w:val="28"/>
        </w:rPr>
      </w:pPr>
      <w:r w:rsidRPr="005E6B4A">
        <w:rPr>
          <w:rFonts w:ascii="Times New Roman" w:hAnsi="Times New Roman" w:cs="Times New Roman"/>
          <w:sz w:val="28"/>
          <w:szCs w:val="28"/>
        </w:rPr>
        <w:t xml:space="preserve">Дата начала подачи заявок и документации: - 10 часов 00 минут «10» </w:t>
      </w:r>
      <w:r w:rsidR="00DD6611">
        <w:rPr>
          <w:rFonts w:ascii="Times New Roman" w:hAnsi="Times New Roman" w:cs="Times New Roman"/>
          <w:sz w:val="28"/>
          <w:szCs w:val="28"/>
        </w:rPr>
        <w:t>сентября</w:t>
      </w:r>
      <w:r w:rsidRPr="005E6B4A">
        <w:rPr>
          <w:rFonts w:ascii="Times New Roman" w:hAnsi="Times New Roman" w:cs="Times New Roman"/>
          <w:sz w:val="28"/>
          <w:szCs w:val="28"/>
        </w:rPr>
        <w:t xml:space="preserve"> 202</w:t>
      </w:r>
      <w:r w:rsidR="00DD6611">
        <w:rPr>
          <w:rFonts w:ascii="Times New Roman" w:hAnsi="Times New Roman" w:cs="Times New Roman"/>
          <w:sz w:val="28"/>
          <w:szCs w:val="28"/>
        </w:rPr>
        <w:t>5</w:t>
      </w:r>
      <w:r w:rsidRPr="005E6B4A">
        <w:rPr>
          <w:rFonts w:ascii="Times New Roman" w:hAnsi="Times New Roman" w:cs="Times New Roman"/>
          <w:sz w:val="28"/>
          <w:szCs w:val="28"/>
        </w:rPr>
        <w:t xml:space="preserve"> г.(включительно) </w:t>
      </w:r>
    </w:p>
    <w:p w14:paraId="5B83D6B3" w14:textId="37A5202C" w:rsidR="00DD6611" w:rsidRDefault="005E6B4A" w:rsidP="005E6B4A">
      <w:pPr>
        <w:spacing w:after="0"/>
        <w:ind w:firstLine="708"/>
        <w:jc w:val="both"/>
        <w:rPr>
          <w:rFonts w:ascii="Times New Roman" w:hAnsi="Times New Roman" w:cs="Times New Roman"/>
          <w:sz w:val="28"/>
          <w:szCs w:val="28"/>
        </w:rPr>
      </w:pPr>
      <w:r w:rsidRPr="005E6B4A">
        <w:rPr>
          <w:rFonts w:ascii="Times New Roman" w:hAnsi="Times New Roman" w:cs="Times New Roman"/>
          <w:sz w:val="28"/>
          <w:szCs w:val="28"/>
        </w:rPr>
        <w:t>Дата окончания подачи заявок и документации: -17 часов 00 минут «</w:t>
      </w:r>
      <w:r w:rsidR="00804E57">
        <w:rPr>
          <w:rFonts w:ascii="Times New Roman" w:hAnsi="Times New Roman" w:cs="Times New Roman"/>
          <w:sz w:val="28"/>
          <w:szCs w:val="28"/>
        </w:rPr>
        <w:t>2</w:t>
      </w:r>
      <w:r w:rsidR="00953016">
        <w:rPr>
          <w:rFonts w:ascii="Times New Roman" w:hAnsi="Times New Roman" w:cs="Times New Roman"/>
          <w:sz w:val="28"/>
          <w:szCs w:val="28"/>
        </w:rPr>
        <w:t>2</w:t>
      </w:r>
      <w:r w:rsidRPr="005E6B4A">
        <w:rPr>
          <w:rFonts w:ascii="Times New Roman" w:hAnsi="Times New Roman" w:cs="Times New Roman"/>
          <w:sz w:val="28"/>
          <w:szCs w:val="28"/>
        </w:rPr>
        <w:t xml:space="preserve">» </w:t>
      </w:r>
      <w:r w:rsidR="00804E57">
        <w:rPr>
          <w:rFonts w:ascii="Times New Roman" w:hAnsi="Times New Roman" w:cs="Times New Roman"/>
          <w:sz w:val="28"/>
          <w:szCs w:val="28"/>
        </w:rPr>
        <w:t>сентябр</w:t>
      </w:r>
      <w:r w:rsidR="00DD6611">
        <w:rPr>
          <w:rFonts w:ascii="Times New Roman" w:hAnsi="Times New Roman" w:cs="Times New Roman"/>
          <w:sz w:val="28"/>
          <w:szCs w:val="28"/>
        </w:rPr>
        <w:t>я</w:t>
      </w:r>
      <w:r w:rsidRPr="005E6B4A">
        <w:rPr>
          <w:rFonts w:ascii="Times New Roman" w:hAnsi="Times New Roman" w:cs="Times New Roman"/>
          <w:sz w:val="28"/>
          <w:szCs w:val="28"/>
        </w:rPr>
        <w:t xml:space="preserve"> 202</w:t>
      </w:r>
      <w:r w:rsidR="00DD6611">
        <w:rPr>
          <w:rFonts w:ascii="Times New Roman" w:hAnsi="Times New Roman" w:cs="Times New Roman"/>
          <w:sz w:val="28"/>
          <w:szCs w:val="28"/>
        </w:rPr>
        <w:t>5</w:t>
      </w:r>
      <w:r w:rsidRPr="005E6B4A">
        <w:rPr>
          <w:rFonts w:ascii="Times New Roman" w:hAnsi="Times New Roman" w:cs="Times New Roman"/>
          <w:sz w:val="28"/>
          <w:szCs w:val="28"/>
        </w:rPr>
        <w:t xml:space="preserve"> г.(включительно) </w:t>
      </w:r>
    </w:p>
    <w:p w14:paraId="374FC4EC" w14:textId="77777777" w:rsidR="00DD6611" w:rsidRDefault="005E6B4A" w:rsidP="005E6B4A">
      <w:pPr>
        <w:spacing w:after="0"/>
        <w:ind w:firstLine="708"/>
        <w:jc w:val="both"/>
        <w:rPr>
          <w:rFonts w:ascii="Times New Roman" w:hAnsi="Times New Roman" w:cs="Times New Roman"/>
          <w:sz w:val="28"/>
          <w:szCs w:val="28"/>
        </w:rPr>
      </w:pPr>
      <w:r w:rsidRPr="005E6B4A">
        <w:rPr>
          <w:rFonts w:ascii="Times New Roman" w:hAnsi="Times New Roman" w:cs="Times New Roman"/>
          <w:sz w:val="28"/>
          <w:szCs w:val="28"/>
        </w:rPr>
        <w:t xml:space="preserve">Заявки, поступившие по истечении указанного срока, приему не подлежат. </w:t>
      </w:r>
    </w:p>
    <w:p w14:paraId="306DC05A" w14:textId="77777777" w:rsidR="00DD6611" w:rsidRDefault="005E6B4A" w:rsidP="005E6B4A">
      <w:pPr>
        <w:spacing w:after="0"/>
        <w:ind w:firstLine="708"/>
        <w:jc w:val="both"/>
        <w:rPr>
          <w:rFonts w:ascii="Times New Roman" w:hAnsi="Times New Roman" w:cs="Times New Roman"/>
          <w:sz w:val="28"/>
          <w:szCs w:val="28"/>
        </w:rPr>
      </w:pPr>
      <w:r w:rsidRPr="005E6B4A">
        <w:rPr>
          <w:rFonts w:ascii="Times New Roman" w:hAnsi="Times New Roman" w:cs="Times New Roman"/>
          <w:sz w:val="28"/>
          <w:szCs w:val="28"/>
        </w:rPr>
        <w:t xml:space="preserve">В целях формирования и утверждения перечня проектов, отобранных для субсидирования, Комиссией определяется и утверждается минимальный проходной балл, равный итоговому баллу, присвоенному проекту, имеющему порядковый номер, определяемый исходя из ранжированного перечня проектов, путем последовательного суммирования указанных в нем размеров государственной поддержки начиная с проекта, которому присвоен первый порядковый номер, до достижения полученной суммой значения равного или большего значению объема бюджетных ассигнований, при этом если в результате суммирования сумма размеров государственной поддержки достигла значения, превышающего значение объема бюджетных ассигнований, минимальный проходной балл определяется в размере </w:t>
      </w:r>
      <w:r w:rsidRPr="005E6B4A">
        <w:rPr>
          <w:rFonts w:ascii="Times New Roman" w:hAnsi="Times New Roman" w:cs="Times New Roman"/>
          <w:sz w:val="28"/>
          <w:szCs w:val="28"/>
        </w:rPr>
        <w:lastRenderedPageBreak/>
        <w:t xml:space="preserve">итогового балла, присвоенного проекту, которому присвоен предыдущий порядковый номер. </w:t>
      </w:r>
    </w:p>
    <w:p w14:paraId="2899207F" w14:textId="77777777" w:rsidR="00DD6611" w:rsidRDefault="005E6B4A" w:rsidP="005E6B4A">
      <w:pPr>
        <w:spacing w:after="0"/>
        <w:ind w:firstLine="708"/>
        <w:jc w:val="both"/>
        <w:rPr>
          <w:rFonts w:ascii="Times New Roman" w:hAnsi="Times New Roman" w:cs="Times New Roman"/>
          <w:sz w:val="28"/>
          <w:szCs w:val="28"/>
        </w:rPr>
      </w:pPr>
      <w:r w:rsidRPr="005E6B4A">
        <w:rPr>
          <w:rFonts w:ascii="Times New Roman" w:hAnsi="Times New Roman" w:cs="Times New Roman"/>
          <w:sz w:val="28"/>
          <w:szCs w:val="28"/>
        </w:rPr>
        <w:t xml:space="preserve">В перечень проектов, отобранных для субсидирования, включаются проекты, которым присвоены баллы в количестве не менее установленного минимального проходного балла. </w:t>
      </w:r>
    </w:p>
    <w:p w14:paraId="33E78348" w14:textId="3AA33BAF" w:rsidR="00DD6611" w:rsidRDefault="005E6B4A" w:rsidP="005E6B4A">
      <w:pPr>
        <w:spacing w:after="0"/>
        <w:ind w:firstLine="708"/>
        <w:jc w:val="both"/>
        <w:rPr>
          <w:rFonts w:ascii="Times New Roman" w:hAnsi="Times New Roman" w:cs="Times New Roman"/>
          <w:sz w:val="28"/>
          <w:szCs w:val="28"/>
        </w:rPr>
      </w:pPr>
      <w:r w:rsidRPr="005E6B4A">
        <w:rPr>
          <w:rFonts w:ascii="Times New Roman" w:hAnsi="Times New Roman" w:cs="Times New Roman"/>
          <w:sz w:val="28"/>
          <w:szCs w:val="28"/>
        </w:rPr>
        <w:t>Оценка проектов осуществляется членами Комиссии (далее Комиссия) в оценке по критериям, критерии отбора общественно значимых проектов по благоустройству сельских территорий Республики Дагестан согласно приложению № 4 к Порядку проведения конкурсного отбора общественно значимых проектов по благоустройству сельских территорий Республики Дагестан утвержденных Приказом Министерства сельского хозяйства и продовольствия Республики Дагестан от 06 мая 2024 г. № 45, на основании критериев отбора общественно значимых проектов по благоустройству сельских территорий Республики Дагестан (далее - критерии отбора) согласно приложению № 3 к Порядку проведения конкурсного отбора общественно значимых проектов по благоустройству сельских территорий Республики Дагестан</w:t>
      </w:r>
      <w:r w:rsidR="00DD6611">
        <w:rPr>
          <w:rFonts w:ascii="Times New Roman" w:hAnsi="Times New Roman" w:cs="Times New Roman"/>
          <w:sz w:val="28"/>
          <w:szCs w:val="28"/>
        </w:rPr>
        <w:t xml:space="preserve"> </w:t>
      </w:r>
      <w:r w:rsidR="00DD6611" w:rsidRPr="00DD6611">
        <w:rPr>
          <w:rFonts w:ascii="Times New Roman" w:hAnsi="Times New Roman" w:cs="Times New Roman"/>
          <w:sz w:val="28"/>
          <w:szCs w:val="28"/>
        </w:rPr>
        <w:t>утвержденных Приказом Министерства сельского хозяйства и продовольствия Республики Дагестан от 06 мая 2024 г. № 45, с использованием балльной системы оценки. Итоговый балл проекта определяется как сумма баллов, присвоенных проекту по всем критериям отбора членами Комиссии, и прописываются в критериях отбора собственноручно. На основании итоговых баллов по критериям отбора секретарь комиссии формирует сводную ведомость по итоговым баллам оценки документов, представленных заявителями на конкурсный отбор проектов для предоставления субсидий из республиканского бюджета Республики Дагестан на реализацию мероприятий общественно значимых проектов по благоустройству сельских территорий Республики Дагестан, согласно приложению № 5 к Порядку проведения конкурсного отбора общественно значимых проектов по благоустройству сельских территорий Республики Дагестан утвержденных Приказом Министерства сельского хозяйства и продовольствия Республики Дагестан от 06 мая 2024 г. № 45.</w:t>
      </w:r>
    </w:p>
    <w:p w14:paraId="56579400" w14:textId="77777777" w:rsidR="00DD6611" w:rsidRDefault="00DD6611" w:rsidP="005E6B4A">
      <w:pPr>
        <w:spacing w:after="0"/>
        <w:ind w:firstLine="708"/>
        <w:jc w:val="both"/>
        <w:rPr>
          <w:rFonts w:ascii="Times New Roman" w:hAnsi="Times New Roman" w:cs="Times New Roman"/>
          <w:sz w:val="28"/>
          <w:szCs w:val="28"/>
        </w:rPr>
      </w:pPr>
      <w:r w:rsidRPr="00DD6611">
        <w:rPr>
          <w:rFonts w:ascii="Times New Roman" w:hAnsi="Times New Roman" w:cs="Times New Roman"/>
          <w:sz w:val="28"/>
          <w:szCs w:val="28"/>
        </w:rPr>
        <w:t xml:space="preserve"> После определения итоговых баллов по всем оцениваемым проектам Комиссией проводится ранжирование проектов в зависимости от количества присвоенных им итоговых баллов от наибольшего значения к наименьшему. В процессе ранжирования проектов, которому присвоен наибольший по сравнению со всеми остальными проектами итоговый балл, присваивается первый порядковый номер, остальным проектам присваиваются второй и последующие порядковые номера в сторону увеличения с шагом в одну единицу в зависимости от количества присвоенных итоговых баллов от большего к меньшему. При равном количестве баллов меньший порядковый номер присваивается проекту, реализация которого предполагает меньший размер запрашиваемых средств государственной поддержки. В случае если </w:t>
      </w:r>
      <w:r w:rsidRPr="00DD6611">
        <w:rPr>
          <w:rFonts w:ascii="Times New Roman" w:hAnsi="Times New Roman" w:cs="Times New Roman"/>
          <w:sz w:val="28"/>
          <w:szCs w:val="28"/>
        </w:rPr>
        <w:lastRenderedPageBreak/>
        <w:t xml:space="preserve">при равенстве баллов реализация проектов предполагает равный размер запрашиваемых средств государственной поддержки меньший порядковый номер присваивается проекту, заявка на реализацию которого поступила в Министерство раньше, а в случае совпадения даты поступления заявок на реализацию проектов присваивание порядковых номеров осуществляется в алфавитном порядке. </w:t>
      </w:r>
    </w:p>
    <w:p w14:paraId="350F7E8C" w14:textId="77777777" w:rsidR="00DD6611" w:rsidRDefault="00DD6611" w:rsidP="005E6B4A">
      <w:pPr>
        <w:spacing w:after="0"/>
        <w:ind w:firstLine="708"/>
        <w:jc w:val="both"/>
        <w:rPr>
          <w:rFonts w:ascii="Times New Roman" w:hAnsi="Times New Roman" w:cs="Times New Roman"/>
          <w:sz w:val="28"/>
          <w:szCs w:val="28"/>
        </w:rPr>
      </w:pPr>
      <w:r w:rsidRPr="00DD6611">
        <w:rPr>
          <w:rFonts w:ascii="Times New Roman" w:hAnsi="Times New Roman" w:cs="Times New Roman"/>
          <w:sz w:val="28"/>
          <w:szCs w:val="28"/>
        </w:rPr>
        <w:t xml:space="preserve">На основании ранжированного перечня проектов и с учетом объемов бюджетных ассигнований, предусмотренных на соответствующий финансовый год, для заключения соглашений с Министерством сельского хозяйства Российской Федерации на предоставление субсидий из федерального бюджета бюджетам субъектов Российской Федерации на реализацию мероприятий по благоустройству сельских территорий на очередной финансовый год и на плановый период (далее - бюджетные ассигнования) Комиссия не позднее 1 ноября года проведения конкурсного отбора осуществляет формирование и утверждение перечня проектов, отобранных для субсидирования, с указанием размеров государственной поддержки. </w:t>
      </w:r>
    </w:p>
    <w:p w14:paraId="15C0A639" w14:textId="77777777" w:rsidR="00DD6611" w:rsidRDefault="00DD6611" w:rsidP="005E6B4A">
      <w:pPr>
        <w:spacing w:after="0"/>
        <w:ind w:firstLine="708"/>
        <w:jc w:val="both"/>
        <w:rPr>
          <w:rFonts w:ascii="Times New Roman" w:hAnsi="Times New Roman" w:cs="Times New Roman"/>
          <w:sz w:val="28"/>
          <w:szCs w:val="28"/>
        </w:rPr>
      </w:pPr>
      <w:r w:rsidRPr="00DD6611">
        <w:rPr>
          <w:rFonts w:ascii="Times New Roman" w:hAnsi="Times New Roman" w:cs="Times New Roman"/>
          <w:sz w:val="28"/>
          <w:szCs w:val="28"/>
        </w:rPr>
        <w:t xml:space="preserve">Процедура рассмотрения заявок конкурсного отбора комиссией включает в себя следующие этапы: </w:t>
      </w:r>
    </w:p>
    <w:p w14:paraId="7814705C" w14:textId="237F43F3" w:rsidR="005E6B4A" w:rsidRDefault="00DD6611" w:rsidP="005E6B4A">
      <w:pPr>
        <w:spacing w:after="0"/>
        <w:ind w:firstLine="708"/>
        <w:jc w:val="both"/>
        <w:rPr>
          <w:rFonts w:ascii="Times New Roman" w:hAnsi="Times New Roman" w:cs="Times New Roman"/>
          <w:sz w:val="28"/>
          <w:szCs w:val="28"/>
        </w:rPr>
      </w:pPr>
      <w:r w:rsidRPr="00DD6611">
        <w:rPr>
          <w:rFonts w:ascii="Times New Roman" w:hAnsi="Times New Roman" w:cs="Times New Roman"/>
          <w:sz w:val="28"/>
          <w:szCs w:val="28"/>
        </w:rPr>
        <w:t>а) рассмотрение документов, представленных муниципальными образованиями в целях проведения отбора проектов и соответствие заявочных документов требованиям пунктов a-и раздела настоящего Объявления, а также положений методических рекомендации по формированию и проведению конкурсного отбора общественно значимых проектов по благоустройству сельских территорий, утвержденных Министром сельского хозяйства Российской Федерации 11 февраля 2022 года № ДП-885;</w:t>
      </w:r>
    </w:p>
    <w:p w14:paraId="77ACCAB0" w14:textId="53274379" w:rsidR="00DD6611" w:rsidRDefault="00DD6611" w:rsidP="005E6B4A">
      <w:pPr>
        <w:spacing w:after="0"/>
        <w:ind w:firstLine="708"/>
        <w:jc w:val="both"/>
        <w:rPr>
          <w:rFonts w:ascii="Times New Roman" w:hAnsi="Times New Roman" w:cs="Times New Roman"/>
          <w:sz w:val="28"/>
          <w:szCs w:val="28"/>
        </w:rPr>
      </w:pPr>
      <w:r w:rsidRPr="00DD6611">
        <w:rPr>
          <w:rFonts w:ascii="Times New Roman" w:hAnsi="Times New Roman" w:cs="Times New Roman"/>
          <w:sz w:val="28"/>
          <w:szCs w:val="28"/>
        </w:rPr>
        <w:t>б) принятие решения о допуске или отказа заявителей в отборе общественно значимых проектов по благоустройству сельских территорий Республики Дагестан</w:t>
      </w:r>
      <w:r>
        <w:rPr>
          <w:rFonts w:ascii="Times New Roman" w:hAnsi="Times New Roman" w:cs="Times New Roman"/>
          <w:sz w:val="28"/>
          <w:szCs w:val="28"/>
        </w:rPr>
        <w:t>;</w:t>
      </w:r>
    </w:p>
    <w:p w14:paraId="51807336" w14:textId="77777777" w:rsidR="00DD6611" w:rsidRDefault="00DD6611" w:rsidP="005E6B4A">
      <w:pPr>
        <w:spacing w:after="0"/>
        <w:ind w:firstLine="708"/>
        <w:jc w:val="both"/>
        <w:rPr>
          <w:rFonts w:ascii="Times New Roman" w:hAnsi="Times New Roman" w:cs="Times New Roman"/>
          <w:sz w:val="28"/>
          <w:szCs w:val="28"/>
        </w:rPr>
      </w:pPr>
      <w:r w:rsidRPr="00DD6611">
        <w:rPr>
          <w:rFonts w:ascii="Times New Roman" w:hAnsi="Times New Roman" w:cs="Times New Roman"/>
          <w:sz w:val="28"/>
          <w:szCs w:val="28"/>
        </w:rPr>
        <w:t xml:space="preserve">в) Утверждение списка общественно значимых проектов по благоустройству сельских территорий, отобранных для предоставления субсидии. </w:t>
      </w:r>
    </w:p>
    <w:p w14:paraId="30211112" w14:textId="77777777" w:rsidR="00DD6611" w:rsidRDefault="00DD6611" w:rsidP="005E6B4A">
      <w:pPr>
        <w:spacing w:after="0"/>
        <w:ind w:firstLine="708"/>
        <w:jc w:val="both"/>
        <w:rPr>
          <w:rFonts w:ascii="Times New Roman" w:hAnsi="Times New Roman" w:cs="Times New Roman"/>
          <w:sz w:val="28"/>
          <w:szCs w:val="28"/>
        </w:rPr>
      </w:pPr>
      <w:r w:rsidRPr="00DD6611">
        <w:rPr>
          <w:rFonts w:ascii="Times New Roman" w:hAnsi="Times New Roman" w:cs="Times New Roman"/>
          <w:sz w:val="28"/>
          <w:szCs w:val="28"/>
        </w:rPr>
        <w:t xml:space="preserve">Решения комиссии о результатах отбора проектов оформляется протоколом заседания Комиссии. </w:t>
      </w:r>
    </w:p>
    <w:p w14:paraId="1E1B71CC" w14:textId="1BD58D5F" w:rsidR="00DD6611" w:rsidRDefault="00DD6611" w:rsidP="005E6B4A">
      <w:pPr>
        <w:spacing w:after="0"/>
        <w:ind w:firstLine="708"/>
        <w:jc w:val="both"/>
        <w:rPr>
          <w:rFonts w:ascii="Times New Roman" w:hAnsi="Times New Roman" w:cs="Times New Roman"/>
          <w:sz w:val="28"/>
          <w:szCs w:val="28"/>
        </w:rPr>
      </w:pPr>
      <w:r w:rsidRPr="00DD6611">
        <w:rPr>
          <w:rFonts w:ascii="Times New Roman" w:hAnsi="Times New Roman" w:cs="Times New Roman"/>
          <w:sz w:val="28"/>
          <w:szCs w:val="28"/>
        </w:rPr>
        <w:t xml:space="preserve">Протокол заседания комиссии подписываются всеми членами комиссии присутствующими на заседании и размещается Секретарем Комиссии на официальном сайте Министерства в информационно- телекоммуникационной сети «Интернет» в течение 3 рабочих дней. </w:t>
      </w:r>
    </w:p>
    <w:p w14:paraId="2E285652" w14:textId="52CC55E3" w:rsidR="00DD6611" w:rsidRPr="00727597" w:rsidRDefault="00DD6611" w:rsidP="005E6B4A">
      <w:pPr>
        <w:spacing w:after="0"/>
        <w:ind w:firstLine="708"/>
        <w:jc w:val="both"/>
        <w:rPr>
          <w:rFonts w:ascii="Times New Roman" w:hAnsi="Times New Roman" w:cs="Times New Roman"/>
          <w:color w:val="000000" w:themeColor="text1"/>
          <w:sz w:val="28"/>
          <w:szCs w:val="28"/>
        </w:rPr>
      </w:pPr>
      <w:r w:rsidRPr="00727597">
        <w:rPr>
          <w:rFonts w:ascii="Times New Roman" w:hAnsi="Times New Roman" w:cs="Times New Roman"/>
          <w:color w:val="000000" w:themeColor="text1"/>
          <w:sz w:val="28"/>
          <w:szCs w:val="28"/>
        </w:rPr>
        <w:t>Министерство в течение 5 рабочих дней со дня подписания протокола по утверждению перечня проектов, отобранных для субсидирования, с указанием размеров государственной поддержки направляет информацию до Министерства сельского хозяйства Российской Федерации.</w:t>
      </w:r>
    </w:p>
    <w:p w14:paraId="0FBA2C7C" w14:textId="781DAFC7" w:rsidR="00DD6611" w:rsidRDefault="00DD6611" w:rsidP="005E6B4A">
      <w:pPr>
        <w:spacing w:after="0"/>
        <w:ind w:firstLine="708"/>
        <w:jc w:val="both"/>
        <w:rPr>
          <w:rFonts w:ascii="Times New Roman" w:hAnsi="Times New Roman" w:cs="Times New Roman"/>
          <w:sz w:val="28"/>
          <w:szCs w:val="28"/>
        </w:rPr>
      </w:pPr>
      <w:r w:rsidRPr="00DD6611">
        <w:rPr>
          <w:rFonts w:ascii="Times New Roman" w:hAnsi="Times New Roman" w:cs="Times New Roman"/>
          <w:sz w:val="28"/>
          <w:szCs w:val="28"/>
        </w:rPr>
        <w:lastRenderedPageBreak/>
        <w:t>Министерство после доведения бюджетных ассигнований на реализацию общественно значимых проектов по благоустройству сельских территорий Республики Дагестан на соответствующий го</w:t>
      </w:r>
      <w:r w:rsidR="00212F97">
        <w:rPr>
          <w:rFonts w:ascii="Times New Roman" w:hAnsi="Times New Roman" w:cs="Times New Roman"/>
          <w:sz w:val="28"/>
          <w:szCs w:val="28"/>
        </w:rPr>
        <w:t>д проведенного отбора в течении</w:t>
      </w:r>
      <w:r w:rsidR="00212F97" w:rsidRPr="00DD6611">
        <w:rPr>
          <w:rFonts w:ascii="Times New Roman" w:hAnsi="Times New Roman" w:cs="Times New Roman"/>
          <w:sz w:val="28"/>
          <w:szCs w:val="28"/>
        </w:rPr>
        <w:t xml:space="preserve"> </w:t>
      </w:r>
      <w:r w:rsidR="00212F97">
        <w:rPr>
          <w:rFonts w:ascii="Times New Roman" w:hAnsi="Times New Roman" w:cs="Times New Roman"/>
          <w:sz w:val="28"/>
          <w:szCs w:val="28"/>
        </w:rPr>
        <w:t xml:space="preserve">90 </w:t>
      </w:r>
      <w:r w:rsidRPr="00DD6611">
        <w:rPr>
          <w:rFonts w:ascii="Times New Roman" w:hAnsi="Times New Roman" w:cs="Times New Roman"/>
          <w:sz w:val="28"/>
          <w:szCs w:val="28"/>
        </w:rPr>
        <w:t xml:space="preserve">рабочих дней подготавливают проекты соглашений с использованием государственной интегрированной информационной системы управления общественными финансами «Электронный бюджет» (далее - Соглашение) по типовой форме, утвержденной Министерством финансов Российской Федерации. </w:t>
      </w:r>
    </w:p>
    <w:p w14:paraId="3B69083F" w14:textId="77777777" w:rsidR="00DD6611" w:rsidRDefault="00DD6611" w:rsidP="005E6B4A">
      <w:pPr>
        <w:spacing w:after="0"/>
        <w:ind w:firstLine="708"/>
        <w:jc w:val="both"/>
        <w:rPr>
          <w:rFonts w:ascii="Times New Roman" w:hAnsi="Times New Roman" w:cs="Times New Roman"/>
          <w:sz w:val="28"/>
          <w:szCs w:val="28"/>
        </w:rPr>
      </w:pPr>
      <w:r w:rsidRPr="00DD6611">
        <w:rPr>
          <w:rFonts w:ascii="Times New Roman" w:hAnsi="Times New Roman" w:cs="Times New Roman"/>
          <w:sz w:val="28"/>
          <w:szCs w:val="28"/>
        </w:rPr>
        <w:t xml:space="preserve">В соглашении обязательно указываются: </w:t>
      </w:r>
    </w:p>
    <w:p w14:paraId="6957DE58" w14:textId="77777777" w:rsidR="00DD6611" w:rsidRDefault="00DD6611" w:rsidP="005E6B4A">
      <w:pPr>
        <w:spacing w:after="0"/>
        <w:ind w:firstLine="708"/>
        <w:jc w:val="both"/>
        <w:rPr>
          <w:rFonts w:ascii="Times New Roman" w:hAnsi="Times New Roman" w:cs="Times New Roman"/>
          <w:sz w:val="28"/>
          <w:szCs w:val="28"/>
        </w:rPr>
      </w:pPr>
      <w:r w:rsidRPr="00DD6611">
        <w:rPr>
          <w:rFonts w:ascii="Times New Roman" w:hAnsi="Times New Roman" w:cs="Times New Roman"/>
          <w:sz w:val="28"/>
          <w:szCs w:val="28"/>
        </w:rPr>
        <w:t xml:space="preserve">а) цели, условия, порядок и сроки предоставления субсидий; </w:t>
      </w:r>
    </w:p>
    <w:p w14:paraId="0B1C045F" w14:textId="77777777" w:rsidR="00DD6611" w:rsidRDefault="00DD6611" w:rsidP="005E6B4A">
      <w:pPr>
        <w:spacing w:after="0"/>
        <w:ind w:firstLine="708"/>
        <w:jc w:val="both"/>
        <w:rPr>
          <w:rFonts w:ascii="Times New Roman" w:hAnsi="Times New Roman" w:cs="Times New Roman"/>
          <w:sz w:val="28"/>
          <w:szCs w:val="28"/>
        </w:rPr>
      </w:pPr>
      <w:r w:rsidRPr="00DD6611">
        <w:rPr>
          <w:rFonts w:ascii="Times New Roman" w:hAnsi="Times New Roman" w:cs="Times New Roman"/>
          <w:sz w:val="28"/>
          <w:szCs w:val="28"/>
        </w:rPr>
        <w:t xml:space="preserve">б) согласие получателя субсидий на осуществление Министерством и органами государственного финансового контроля проверок соблюдения им условий, целей и порядка его получения; </w:t>
      </w:r>
    </w:p>
    <w:p w14:paraId="56773D72" w14:textId="351A1041" w:rsidR="00DD6611" w:rsidRDefault="00DD6611" w:rsidP="005E6B4A">
      <w:pPr>
        <w:spacing w:after="0"/>
        <w:ind w:firstLine="708"/>
        <w:jc w:val="both"/>
        <w:rPr>
          <w:rFonts w:ascii="Times New Roman" w:hAnsi="Times New Roman" w:cs="Times New Roman"/>
          <w:sz w:val="28"/>
          <w:szCs w:val="28"/>
        </w:rPr>
      </w:pPr>
      <w:r w:rsidRPr="00DD6611">
        <w:rPr>
          <w:rFonts w:ascii="Times New Roman" w:hAnsi="Times New Roman" w:cs="Times New Roman"/>
          <w:sz w:val="28"/>
          <w:szCs w:val="28"/>
        </w:rPr>
        <w:t>в) обязательство получателя субсидий об обеспечении не менее 30 процентов объема финансирования реализации проекта</w:t>
      </w:r>
      <w:r>
        <w:rPr>
          <w:rFonts w:ascii="Times New Roman" w:hAnsi="Times New Roman" w:cs="Times New Roman"/>
          <w:sz w:val="28"/>
          <w:szCs w:val="28"/>
        </w:rPr>
        <w:t>;</w:t>
      </w:r>
    </w:p>
    <w:p w14:paraId="2A9C4EFB" w14:textId="77777777" w:rsidR="00DD6611" w:rsidRDefault="00DD6611" w:rsidP="005E6B4A">
      <w:pPr>
        <w:spacing w:after="0"/>
        <w:ind w:firstLine="708"/>
        <w:jc w:val="both"/>
        <w:rPr>
          <w:rFonts w:ascii="Times New Roman" w:hAnsi="Times New Roman" w:cs="Times New Roman"/>
          <w:sz w:val="28"/>
          <w:szCs w:val="28"/>
        </w:rPr>
      </w:pPr>
      <w:r w:rsidRPr="00DD6611">
        <w:rPr>
          <w:rFonts w:ascii="Times New Roman" w:hAnsi="Times New Roman" w:cs="Times New Roman"/>
          <w:sz w:val="28"/>
          <w:szCs w:val="28"/>
        </w:rPr>
        <w:t xml:space="preserve">г) о представлении отчетности, в том числе о целевом использовании субсидии. </w:t>
      </w:r>
    </w:p>
    <w:p w14:paraId="0300B786" w14:textId="1BD4F37F" w:rsidR="00DD6611" w:rsidRDefault="00DD6611" w:rsidP="005E6B4A">
      <w:pPr>
        <w:spacing w:after="0"/>
        <w:ind w:firstLine="708"/>
        <w:jc w:val="both"/>
        <w:rPr>
          <w:rFonts w:ascii="Times New Roman" w:hAnsi="Times New Roman" w:cs="Times New Roman"/>
          <w:sz w:val="28"/>
          <w:szCs w:val="28"/>
        </w:rPr>
      </w:pPr>
      <w:r w:rsidRPr="00DD6611">
        <w:rPr>
          <w:rFonts w:ascii="Times New Roman" w:hAnsi="Times New Roman" w:cs="Times New Roman"/>
          <w:sz w:val="28"/>
          <w:szCs w:val="28"/>
        </w:rPr>
        <w:t>Перечень нормативных правовых актов, в соответствии с которыми проводится конкурсный отбор проектов для предоставления субсидий из республиканского бюджета Республики Дагестан на реализацию мероприятий по благоустройству сельских террит</w:t>
      </w:r>
      <w:r w:rsidR="00212F97">
        <w:rPr>
          <w:rFonts w:ascii="Times New Roman" w:hAnsi="Times New Roman" w:cs="Times New Roman"/>
          <w:sz w:val="28"/>
          <w:szCs w:val="28"/>
        </w:rPr>
        <w:t>орий Республики Дагестан на 2026</w:t>
      </w:r>
      <w:r w:rsidRPr="00DD6611">
        <w:rPr>
          <w:rFonts w:ascii="Times New Roman" w:hAnsi="Times New Roman" w:cs="Times New Roman"/>
          <w:sz w:val="28"/>
          <w:szCs w:val="28"/>
        </w:rPr>
        <w:t xml:space="preserve"> г.:</w:t>
      </w:r>
    </w:p>
    <w:p w14:paraId="29367ED5" w14:textId="790958D9" w:rsidR="00DD6611" w:rsidRDefault="00DD6611" w:rsidP="005E6B4A">
      <w:pPr>
        <w:spacing w:after="0"/>
        <w:ind w:firstLine="708"/>
        <w:jc w:val="both"/>
        <w:rPr>
          <w:rFonts w:ascii="Times New Roman" w:hAnsi="Times New Roman" w:cs="Times New Roman"/>
          <w:sz w:val="28"/>
          <w:szCs w:val="28"/>
        </w:rPr>
      </w:pPr>
      <w:r w:rsidRPr="00DD6611">
        <w:rPr>
          <w:rFonts w:ascii="Times New Roman" w:hAnsi="Times New Roman" w:cs="Times New Roman"/>
          <w:sz w:val="28"/>
          <w:szCs w:val="28"/>
        </w:rPr>
        <w:t xml:space="preserve"> Постановление Правительства Республики Дагестан от 25 октября 2019 г. № 272 «Об утверждении государственной программы Республики Дагестан «Комплексное развитие сельских территорий Республики Дагестан</w:t>
      </w:r>
      <w:r w:rsidR="00E51A01">
        <w:rPr>
          <w:rFonts w:ascii="Times New Roman" w:hAnsi="Times New Roman" w:cs="Times New Roman"/>
          <w:sz w:val="28"/>
          <w:szCs w:val="28"/>
        </w:rPr>
        <w:t>»</w:t>
      </w:r>
      <w:r w:rsidRPr="00DD6611">
        <w:rPr>
          <w:rFonts w:ascii="Times New Roman" w:hAnsi="Times New Roman" w:cs="Times New Roman"/>
          <w:sz w:val="28"/>
          <w:szCs w:val="28"/>
        </w:rPr>
        <w:t xml:space="preserve">; </w:t>
      </w:r>
    </w:p>
    <w:p w14:paraId="36210F24" w14:textId="1A8A45F5" w:rsidR="00DD6611" w:rsidRDefault="00DD6611" w:rsidP="005E6B4A">
      <w:pPr>
        <w:spacing w:after="0"/>
        <w:ind w:firstLine="708"/>
        <w:jc w:val="both"/>
        <w:rPr>
          <w:rFonts w:ascii="Times New Roman" w:hAnsi="Times New Roman" w:cs="Times New Roman"/>
          <w:sz w:val="28"/>
          <w:szCs w:val="28"/>
        </w:rPr>
      </w:pPr>
      <w:r w:rsidRPr="00DD6611">
        <w:rPr>
          <w:rFonts w:ascii="Times New Roman" w:hAnsi="Times New Roman" w:cs="Times New Roman"/>
          <w:sz w:val="28"/>
          <w:szCs w:val="28"/>
        </w:rPr>
        <w:t>Методических рекомендаци</w:t>
      </w:r>
      <w:r w:rsidR="00804E57">
        <w:rPr>
          <w:rFonts w:ascii="Times New Roman" w:hAnsi="Times New Roman" w:cs="Times New Roman"/>
          <w:sz w:val="28"/>
          <w:szCs w:val="28"/>
        </w:rPr>
        <w:t>й</w:t>
      </w:r>
      <w:r w:rsidRPr="00DD6611">
        <w:rPr>
          <w:rFonts w:ascii="Times New Roman" w:hAnsi="Times New Roman" w:cs="Times New Roman"/>
          <w:sz w:val="28"/>
          <w:szCs w:val="28"/>
        </w:rPr>
        <w:t xml:space="preserve"> по формированию и проведению конкурсного отбора общественно значимых проектов по благоустройству сельских территорий, утвержденных Министром сельского хозяйства Российской Федерации 11 февраля 2022 года № ДП-885</w:t>
      </w:r>
      <w:r>
        <w:rPr>
          <w:rFonts w:ascii="Times New Roman" w:hAnsi="Times New Roman" w:cs="Times New Roman"/>
          <w:sz w:val="28"/>
          <w:szCs w:val="28"/>
        </w:rPr>
        <w:t>.</w:t>
      </w:r>
      <w:r w:rsidRPr="00DD6611">
        <w:rPr>
          <w:rFonts w:ascii="Times New Roman" w:hAnsi="Times New Roman" w:cs="Times New Roman"/>
          <w:sz w:val="28"/>
          <w:szCs w:val="28"/>
        </w:rPr>
        <w:t xml:space="preserve"> </w:t>
      </w:r>
    </w:p>
    <w:p w14:paraId="3B90063B" w14:textId="1F4BCBDE" w:rsidR="00DD6611" w:rsidRDefault="00DD6611" w:rsidP="005E6B4A">
      <w:pPr>
        <w:spacing w:after="0"/>
        <w:ind w:firstLine="708"/>
        <w:jc w:val="both"/>
        <w:rPr>
          <w:rFonts w:ascii="Times New Roman" w:hAnsi="Times New Roman" w:cs="Times New Roman"/>
          <w:sz w:val="28"/>
          <w:szCs w:val="28"/>
        </w:rPr>
      </w:pPr>
      <w:r w:rsidRPr="00DD6611">
        <w:rPr>
          <w:rFonts w:ascii="Times New Roman" w:hAnsi="Times New Roman" w:cs="Times New Roman"/>
          <w:sz w:val="28"/>
          <w:szCs w:val="28"/>
        </w:rPr>
        <w:t>Приказу Министерства сельского хозяйства и продовольствия Республики Дагестан от 6 мая 2024 года № 45 «О мерах по проведению отбора проектов для предоставления субсидий из республиканского бюджета Республики Дагестан на</w:t>
      </w:r>
      <w:r>
        <w:rPr>
          <w:rFonts w:ascii="Times New Roman" w:hAnsi="Times New Roman" w:cs="Times New Roman"/>
          <w:sz w:val="28"/>
          <w:szCs w:val="28"/>
        </w:rPr>
        <w:t xml:space="preserve"> </w:t>
      </w:r>
      <w:r w:rsidRPr="00DD6611">
        <w:rPr>
          <w:rFonts w:ascii="Times New Roman" w:hAnsi="Times New Roman" w:cs="Times New Roman"/>
          <w:sz w:val="28"/>
          <w:szCs w:val="28"/>
        </w:rPr>
        <w:t>реализацию мероприятий по благоустройству сельских территорий Республики Дагестан»</w:t>
      </w:r>
      <w:r>
        <w:rPr>
          <w:rFonts w:ascii="Times New Roman" w:hAnsi="Times New Roman" w:cs="Times New Roman"/>
          <w:sz w:val="28"/>
          <w:szCs w:val="28"/>
        </w:rPr>
        <w:t>.</w:t>
      </w:r>
      <w:r w:rsidRPr="00DD6611">
        <w:rPr>
          <w:rFonts w:ascii="Times New Roman" w:hAnsi="Times New Roman" w:cs="Times New Roman"/>
          <w:sz w:val="28"/>
          <w:szCs w:val="28"/>
        </w:rPr>
        <w:t xml:space="preserve"> </w:t>
      </w:r>
    </w:p>
    <w:p w14:paraId="4E3A6727" w14:textId="77777777" w:rsidR="00DD6611" w:rsidRDefault="00DD6611" w:rsidP="005E6B4A">
      <w:pPr>
        <w:spacing w:after="0"/>
        <w:ind w:firstLine="708"/>
        <w:jc w:val="both"/>
        <w:rPr>
          <w:rFonts w:ascii="Times New Roman" w:hAnsi="Times New Roman" w:cs="Times New Roman"/>
          <w:sz w:val="28"/>
          <w:szCs w:val="28"/>
        </w:rPr>
      </w:pPr>
      <w:r w:rsidRPr="00DD6611">
        <w:rPr>
          <w:rFonts w:ascii="Times New Roman" w:hAnsi="Times New Roman" w:cs="Times New Roman"/>
          <w:sz w:val="28"/>
          <w:szCs w:val="28"/>
        </w:rPr>
        <w:t xml:space="preserve">Приказ Министерства сельского хозяйства и продовольствия Республики Дагестан от 21 апреля 2020 года № 121 «Об утверждении перечня сельских территорий Республики Дагестан». </w:t>
      </w:r>
    </w:p>
    <w:p w14:paraId="645E8130" w14:textId="39D8D399" w:rsidR="00DD6611" w:rsidRPr="005E6B4A" w:rsidRDefault="00DD6611" w:rsidP="005E6B4A">
      <w:pPr>
        <w:spacing w:after="0"/>
        <w:ind w:firstLine="708"/>
        <w:jc w:val="both"/>
        <w:rPr>
          <w:rFonts w:ascii="Times New Roman" w:hAnsi="Times New Roman" w:cs="Times New Roman"/>
          <w:sz w:val="28"/>
          <w:szCs w:val="28"/>
        </w:rPr>
      </w:pPr>
      <w:r w:rsidRPr="00DD6611">
        <w:rPr>
          <w:rFonts w:ascii="Times New Roman" w:hAnsi="Times New Roman" w:cs="Times New Roman"/>
          <w:sz w:val="28"/>
          <w:szCs w:val="28"/>
        </w:rPr>
        <w:t xml:space="preserve">Перечень нормативно - правовых актов, регулирующих порядок предоставления субсидий из республиканского бюджета Республики Дагестан на реализацию мероприятий по благоустройству сельских территорий Республики Дагестан и положение о конкурсной комиссии по отбору проектов для предоставления субсидий из республиканского бюджета Республики Дагестан на реализацию мероприятий по благоустройству сельских </w:t>
      </w:r>
      <w:r w:rsidRPr="00DD6611">
        <w:rPr>
          <w:rFonts w:ascii="Times New Roman" w:hAnsi="Times New Roman" w:cs="Times New Roman"/>
          <w:sz w:val="28"/>
          <w:szCs w:val="28"/>
        </w:rPr>
        <w:lastRenderedPageBreak/>
        <w:t>территорий Республики Дагестан размещены в информационно - телекоммуникационной сети интернет на официальном сайте Министерства сельского хозяйства и продовольствия Республики Дагестан по адресу: (www.mcxrd.ru) в разделе: «Комплексное развитие сельских территорий».</w:t>
      </w:r>
    </w:p>
    <w:sectPr w:rsidR="00DD6611" w:rsidRPr="005E6B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C7D"/>
    <w:rsid w:val="00212F97"/>
    <w:rsid w:val="003B34DB"/>
    <w:rsid w:val="00407C7D"/>
    <w:rsid w:val="00446AEE"/>
    <w:rsid w:val="005E6B4A"/>
    <w:rsid w:val="00727597"/>
    <w:rsid w:val="00804E57"/>
    <w:rsid w:val="0086246A"/>
    <w:rsid w:val="008C5F47"/>
    <w:rsid w:val="00953016"/>
    <w:rsid w:val="00DD6611"/>
    <w:rsid w:val="00E51A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32BE1"/>
  <w15:chartTrackingRefBased/>
  <w15:docId w15:val="{8DD81A7A-4131-4ABE-9CB1-CAE02DE2A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E6B4A"/>
    <w:rPr>
      <w:color w:val="0563C1" w:themeColor="hyperlink"/>
      <w:u w:val="single"/>
    </w:rPr>
  </w:style>
  <w:style w:type="character" w:customStyle="1" w:styleId="1">
    <w:name w:val="Неразрешенное упоминание1"/>
    <w:basedOn w:val="a0"/>
    <w:uiPriority w:val="99"/>
    <w:semiHidden/>
    <w:unhideWhenUsed/>
    <w:rsid w:val="005E6B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rs.mshrd@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2283</Words>
  <Characters>13015</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cp:lastPrinted>2025-09-09T12:22:00Z</cp:lastPrinted>
  <dcterms:created xsi:type="dcterms:W3CDTF">2025-09-09T09:50:00Z</dcterms:created>
  <dcterms:modified xsi:type="dcterms:W3CDTF">2025-09-10T06:13:00Z</dcterms:modified>
</cp:coreProperties>
</file>